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94BA3" w14:textId="70FCF387" w:rsidR="00EB5698" w:rsidRPr="009329F6" w:rsidRDefault="1F0DD8F9" w:rsidP="2D2C2EF1">
      <w:pPr>
        <w:tabs>
          <w:tab w:val="left" w:pos="8137"/>
        </w:tabs>
        <w:spacing w:before="60" w:after="60" w:line="240" w:lineRule="auto"/>
        <w:jc w:val="center"/>
        <w:rPr>
          <w:rFonts w:ascii="Arial" w:eastAsia="Arial" w:hAnsi="Arial" w:cs="Arial"/>
          <w:b/>
          <w:bCs/>
          <w:sz w:val="20"/>
          <w:szCs w:val="20"/>
        </w:rPr>
      </w:pPr>
      <w:r w:rsidRPr="669B6E1A">
        <w:rPr>
          <w:rFonts w:ascii="Arial" w:eastAsia="Arial" w:hAnsi="Arial" w:cs="Arial"/>
          <w:b/>
          <w:bCs/>
          <w:sz w:val="20"/>
          <w:szCs w:val="20"/>
        </w:rPr>
        <w:t>TECHNINĖ SPECIFIKACIJA</w:t>
      </w:r>
    </w:p>
    <w:p w14:paraId="3B46BD84" w14:textId="77777777" w:rsidR="00216D4F" w:rsidRPr="00DE05BF" w:rsidRDefault="00216D4F" w:rsidP="00DF6EA2">
      <w:pPr>
        <w:tabs>
          <w:tab w:val="left" w:pos="8137"/>
        </w:tabs>
        <w:spacing w:before="60" w:after="60" w:line="240" w:lineRule="auto"/>
        <w:jc w:val="both"/>
        <w:rPr>
          <w:rFonts w:ascii="Arial" w:eastAsia="Arial" w:hAnsi="Arial" w:cs="Arial"/>
          <w:b/>
          <w:bCs/>
          <w:sz w:val="20"/>
          <w:szCs w:val="20"/>
        </w:rPr>
      </w:pPr>
    </w:p>
    <w:p w14:paraId="6F06D63D" w14:textId="04C5D830" w:rsidR="00EB5698" w:rsidRPr="00DE05BF" w:rsidRDefault="00409CF6" w:rsidP="004B1B28">
      <w:pPr>
        <w:numPr>
          <w:ilvl w:val="1"/>
          <w:numId w:val="1"/>
        </w:numPr>
        <w:tabs>
          <w:tab w:val="left" w:pos="284"/>
        </w:tabs>
        <w:spacing w:before="60" w:after="60" w:line="240" w:lineRule="auto"/>
        <w:jc w:val="both"/>
        <w:rPr>
          <w:rFonts w:ascii="Arial" w:eastAsia="Arial" w:hAnsi="Arial" w:cs="Arial"/>
          <w:sz w:val="20"/>
          <w:szCs w:val="20"/>
        </w:rPr>
      </w:pPr>
      <w:r w:rsidRPr="669B6E1A">
        <w:rPr>
          <w:rFonts w:ascii="Arial" w:eastAsia="Arial" w:hAnsi="Arial" w:cs="Arial"/>
          <w:sz w:val="20"/>
          <w:szCs w:val="20"/>
        </w:rPr>
        <w:t>Duomenys – pirminiai ir apdoroti diagnostikos duomenys, susiję su konkrečiu paleidimu.</w:t>
      </w:r>
    </w:p>
    <w:p w14:paraId="05D18462" w14:textId="5B983F5C" w:rsidR="00EB5698" w:rsidRPr="00DE05BF" w:rsidRDefault="00409CF6" w:rsidP="004B1B28">
      <w:pPr>
        <w:pStyle w:val="ListParagraph"/>
        <w:numPr>
          <w:ilvl w:val="1"/>
          <w:numId w:val="1"/>
        </w:numPr>
        <w:spacing w:after="0" w:line="240" w:lineRule="auto"/>
        <w:jc w:val="both"/>
        <w:rPr>
          <w:rFonts w:ascii="Arial" w:eastAsia="Arial" w:hAnsi="Arial" w:cs="Arial"/>
          <w:sz w:val="20"/>
          <w:szCs w:val="20"/>
        </w:rPr>
      </w:pPr>
      <w:r w:rsidRPr="5078E35E">
        <w:rPr>
          <w:rFonts w:ascii="Arial" w:eastAsia="Arial" w:hAnsi="Arial" w:cs="Arial"/>
          <w:sz w:val="20"/>
          <w:szCs w:val="20"/>
        </w:rPr>
        <w:t xml:space="preserve">ILI – </w:t>
      </w:r>
      <w:r w:rsidR="05882013" w:rsidRPr="5078E35E">
        <w:rPr>
          <w:rFonts w:ascii="Arial" w:eastAsia="Arial" w:hAnsi="Arial" w:cs="Arial"/>
          <w:sz w:val="20"/>
          <w:szCs w:val="20"/>
        </w:rPr>
        <w:t>vidinė dujotiekio diagnostika.</w:t>
      </w:r>
    </w:p>
    <w:p w14:paraId="68779F54" w14:textId="289ECA3E" w:rsidR="00EB5698" w:rsidRPr="00DE05BF" w:rsidRDefault="00409CF6" w:rsidP="004B1B28">
      <w:pPr>
        <w:pStyle w:val="ListParagraph"/>
        <w:numPr>
          <w:ilvl w:val="1"/>
          <w:numId w:val="1"/>
        </w:numPr>
        <w:spacing w:after="0" w:line="240" w:lineRule="auto"/>
        <w:jc w:val="both"/>
        <w:rPr>
          <w:rFonts w:ascii="Arial" w:eastAsia="Arial" w:hAnsi="Arial" w:cs="Arial"/>
          <w:sz w:val="20"/>
          <w:szCs w:val="20"/>
        </w:rPr>
      </w:pPr>
      <w:r w:rsidRPr="669B6E1A">
        <w:rPr>
          <w:rFonts w:ascii="Arial" w:eastAsia="Arial" w:hAnsi="Arial" w:cs="Arial"/>
          <w:sz w:val="20"/>
          <w:szCs w:val="20"/>
        </w:rPr>
        <w:t>Įranga – bet kokie į vamzdyną įleidžiami valymo, pralaidumo tikrinimo, diagnostikos, sekimo, stūmimo, įstrigusios įrangos pajudinimo ar išėmimo įtaisai ir jų dalys (įskaitant valymo stūmoklius, kalibravimo įtaisus, geometrinius įtaisus, diagnostikos įrenginius, sekimo siųstuvus, sandarinimo elementus ir kitas analogiškas priemones).</w:t>
      </w:r>
    </w:p>
    <w:p w14:paraId="08D7F5C4" w14:textId="55568F47" w:rsidR="00EB5698" w:rsidRPr="00DE05BF" w:rsidRDefault="00409CF6" w:rsidP="004B1B28">
      <w:pPr>
        <w:pStyle w:val="ListParagraph"/>
        <w:numPr>
          <w:ilvl w:val="1"/>
          <w:numId w:val="1"/>
        </w:numPr>
        <w:spacing w:after="0" w:line="240" w:lineRule="auto"/>
        <w:jc w:val="both"/>
        <w:rPr>
          <w:rFonts w:ascii="Arial" w:eastAsia="Arial" w:hAnsi="Arial" w:cs="Arial"/>
          <w:sz w:val="20"/>
          <w:szCs w:val="20"/>
        </w:rPr>
      </w:pPr>
      <w:r w:rsidRPr="669B6E1A">
        <w:rPr>
          <w:rFonts w:ascii="Arial" w:eastAsia="Arial" w:hAnsi="Arial" w:cs="Arial"/>
          <w:sz w:val="20"/>
          <w:szCs w:val="20"/>
        </w:rPr>
        <w:t>Neatitikimas – bet koks faktinių vamzdyno sąlygų ar parametrų neatitikimas Tiekėjo parinktai įrangai arba darbų programai.</w:t>
      </w:r>
    </w:p>
    <w:p w14:paraId="7724BDFE" w14:textId="10CD17A7" w:rsidR="00EB5698" w:rsidRPr="00DE05BF" w:rsidRDefault="00409CF6" w:rsidP="004B1B28">
      <w:pPr>
        <w:pStyle w:val="ListParagraph"/>
        <w:numPr>
          <w:ilvl w:val="1"/>
          <w:numId w:val="1"/>
        </w:numPr>
        <w:spacing w:after="0" w:line="240" w:lineRule="auto"/>
        <w:jc w:val="both"/>
        <w:rPr>
          <w:rFonts w:ascii="Arial" w:eastAsia="Arial" w:hAnsi="Arial" w:cs="Arial"/>
          <w:sz w:val="20"/>
          <w:szCs w:val="20"/>
        </w:rPr>
      </w:pPr>
      <w:r w:rsidRPr="669B6E1A">
        <w:rPr>
          <w:rFonts w:ascii="Arial" w:eastAsia="Arial" w:hAnsi="Arial" w:cs="Arial"/>
          <w:sz w:val="20"/>
          <w:szCs w:val="20"/>
        </w:rPr>
        <w:t>Pirkėjas, Užsakovas – AB „Amber Grid“.</w:t>
      </w:r>
    </w:p>
    <w:p w14:paraId="5B8BC8A3" w14:textId="3DC42AB7" w:rsidR="00EB5698" w:rsidRPr="00DE05BF" w:rsidRDefault="00409CF6" w:rsidP="004B1B28">
      <w:pPr>
        <w:pStyle w:val="ListParagraph"/>
        <w:numPr>
          <w:ilvl w:val="1"/>
          <w:numId w:val="1"/>
        </w:numPr>
        <w:spacing w:after="0" w:line="240" w:lineRule="auto"/>
        <w:jc w:val="both"/>
        <w:rPr>
          <w:rFonts w:ascii="Arial" w:eastAsia="Arial" w:hAnsi="Arial" w:cs="Arial"/>
          <w:color w:val="000000" w:themeColor="text1"/>
          <w:sz w:val="20"/>
          <w:szCs w:val="20"/>
        </w:rPr>
      </w:pPr>
      <w:r w:rsidRPr="669B6E1A">
        <w:rPr>
          <w:rFonts w:ascii="Arial" w:eastAsia="Arial" w:hAnsi="Arial" w:cs="Arial"/>
          <w:color w:val="000000" w:themeColor="text1"/>
          <w:sz w:val="20"/>
          <w:szCs w:val="20"/>
        </w:rPr>
        <w:t>Sutartis – sutartis, sudaroma tarp Tiekėjo ir Pirkėjo dėl Pirkimo objekto.</w:t>
      </w:r>
    </w:p>
    <w:p w14:paraId="164B1C4B" w14:textId="6B838B29" w:rsidR="00EB5698" w:rsidRPr="00DE05BF" w:rsidRDefault="00409CF6" w:rsidP="004B1B28">
      <w:pPr>
        <w:pStyle w:val="ListParagraph"/>
        <w:numPr>
          <w:ilvl w:val="1"/>
          <w:numId w:val="1"/>
        </w:numPr>
        <w:spacing w:after="0" w:line="240" w:lineRule="auto"/>
        <w:jc w:val="both"/>
        <w:rPr>
          <w:rFonts w:ascii="Arial" w:eastAsia="Arial" w:hAnsi="Arial" w:cs="Arial"/>
          <w:color w:val="000000" w:themeColor="text1"/>
          <w:sz w:val="20"/>
          <w:szCs w:val="20"/>
        </w:rPr>
      </w:pPr>
      <w:r w:rsidRPr="669B6E1A">
        <w:rPr>
          <w:rFonts w:ascii="Arial" w:eastAsia="Arial" w:hAnsi="Arial" w:cs="Arial"/>
          <w:color w:val="000000" w:themeColor="text1"/>
          <w:sz w:val="20"/>
          <w:szCs w:val="20"/>
        </w:rPr>
        <w:t>Tiekėjas – ūkio subjektas – fizinis asmuo, privatus juridinis asmuo, viešasis juridinis asmuo, kitos organizacijos ir jų padaliniai ar tokių asmenų grupė, su kuriuo Pirkėjas, Užsakovas sudaro Sutartį.</w:t>
      </w:r>
    </w:p>
    <w:p w14:paraId="6812326C" w14:textId="628F64E6" w:rsidR="00EB5698" w:rsidRPr="00DE05BF" w:rsidRDefault="00409CF6" w:rsidP="004B1B28">
      <w:pPr>
        <w:pStyle w:val="ListParagraph"/>
        <w:numPr>
          <w:ilvl w:val="1"/>
          <w:numId w:val="1"/>
        </w:numPr>
        <w:spacing w:after="0" w:line="240" w:lineRule="auto"/>
        <w:jc w:val="both"/>
        <w:rPr>
          <w:rFonts w:ascii="Arial" w:eastAsia="Arial" w:hAnsi="Arial" w:cs="Arial"/>
          <w:sz w:val="20"/>
          <w:szCs w:val="20"/>
        </w:rPr>
      </w:pPr>
      <w:r w:rsidRPr="669B6E1A">
        <w:rPr>
          <w:rFonts w:ascii="Arial" w:eastAsia="Arial" w:hAnsi="Arial" w:cs="Arial"/>
          <w:sz w:val="20"/>
          <w:szCs w:val="20"/>
        </w:rPr>
        <w:t>Tiekėjo darbų programa – Tiekėjo parengtas rašytinis paleidimo ir vykdymo planas (slėgio, srauto režimai, leidžiami ribiniai dydžiai, veiksmų seka, sustabdymo sąlygos).</w:t>
      </w:r>
    </w:p>
    <w:p w14:paraId="4066A18F" w14:textId="0E3DADC8" w:rsidR="00EB5698" w:rsidRPr="00DE05BF" w:rsidRDefault="00409CF6" w:rsidP="004B1B28">
      <w:pPr>
        <w:pStyle w:val="ListParagraph"/>
        <w:numPr>
          <w:ilvl w:val="1"/>
          <w:numId w:val="1"/>
        </w:numPr>
        <w:spacing w:after="0" w:line="240" w:lineRule="auto"/>
        <w:jc w:val="both"/>
        <w:rPr>
          <w:rFonts w:ascii="Arial" w:eastAsia="Arial" w:hAnsi="Arial" w:cs="Arial"/>
          <w:sz w:val="20"/>
          <w:szCs w:val="20"/>
        </w:rPr>
      </w:pPr>
      <w:r w:rsidRPr="669B6E1A">
        <w:rPr>
          <w:rFonts w:ascii="Arial" w:eastAsia="Arial" w:hAnsi="Arial" w:cs="Arial"/>
          <w:sz w:val="20"/>
          <w:szCs w:val="20"/>
        </w:rPr>
        <w:t xml:space="preserve">Tiesioginės išlaidos – išlaidos, kurios būtinos įrangos įstrigimo ar sugadinimo padariniams pašalinti (kasimo darbai, vamzdžio atvėrimas, pjovimas, suvirinimas, naujos atkarpos įvirinimas, bandymai, </w:t>
      </w:r>
      <w:proofErr w:type="spellStart"/>
      <w:r w:rsidRPr="669B6E1A">
        <w:rPr>
          <w:rFonts w:ascii="Arial" w:eastAsia="Arial" w:hAnsi="Arial" w:cs="Arial"/>
          <w:sz w:val="20"/>
          <w:szCs w:val="20"/>
        </w:rPr>
        <w:t>defektoskopija</w:t>
      </w:r>
      <w:proofErr w:type="spellEnd"/>
      <w:r w:rsidRPr="669B6E1A">
        <w:rPr>
          <w:rFonts w:ascii="Arial" w:eastAsia="Arial" w:hAnsi="Arial" w:cs="Arial"/>
          <w:sz w:val="20"/>
          <w:szCs w:val="20"/>
        </w:rPr>
        <w:t>, rangovų mobilizacija, atstatymo darbai, dokumentavimas).</w:t>
      </w:r>
    </w:p>
    <w:p w14:paraId="3ED0617E" w14:textId="2B761C5F" w:rsidR="00EB5698" w:rsidRPr="00DE05BF" w:rsidRDefault="1DE74F80" w:rsidP="004B1B28">
      <w:pPr>
        <w:pStyle w:val="ListParagraph"/>
        <w:numPr>
          <w:ilvl w:val="1"/>
          <w:numId w:val="1"/>
        </w:numPr>
        <w:spacing w:after="0" w:line="240" w:lineRule="auto"/>
        <w:jc w:val="both"/>
        <w:rPr>
          <w:rFonts w:ascii="Arial" w:eastAsia="Arial" w:hAnsi="Arial" w:cs="Arial"/>
          <w:sz w:val="20"/>
          <w:szCs w:val="20"/>
        </w:rPr>
      </w:pPr>
      <w:r w:rsidRPr="669B6E1A">
        <w:rPr>
          <w:rFonts w:ascii="Arial" w:eastAsia="Arial" w:hAnsi="Arial" w:cs="Arial"/>
          <w:sz w:val="20"/>
          <w:szCs w:val="20"/>
        </w:rPr>
        <w:t>Vamzdynas (MD) – Pirkėjui priklausantis magistralinis dujotiekis, kuriame vykdomi valymo, pralaidumo tikrinimo ir vidinės diagnostikos darbai.</w:t>
      </w:r>
    </w:p>
    <w:p w14:paraId="6DE1AD8C" w14:textId="0F8082A5" w:rsidR="00EB5698" w:rsidRPr="00DE05BF" w:rsidRDefault="00EB5698" w:rsidP="669B6E1A">
      <w:pPr>
        <w:spacing w:after="0" w:line="240" w:lineRule="auto"/>
        <w:ind w:left="360"/>
        <w:jc w:val="both"/>
        <w:rPr>
          <w:rFonts w:ascii="Arial" w:eastAsia="Arial" w:hAnsi="Arial" w:cs="Arial"/>
          <w:sz w:val="20"/>
          <w:szCs w:val="20"/>
        </w:rPr>
      </w:pPr>
    </w:p>
    <w:p w14:paraId="24ABF298" w14:textId="4F791746" w:rsidR="00A54D4B" w:rsidRPr="00DE05BF" w:rsidRDefault="00A54D4B" w:rsidP="004B1B28">
      <w:pPr>
        <w:pStyle w:val="ListParagraph"/>
        <w:numPr>
          <w:ilvl w:val="0"/>
          <w:numId w:val="2"/>
        </w:numPr>
        <w:tabs>
          <w:tab w:val="left" w:pos="567"/>
        </w:tabs>
        <w:spacing w:before="60" w:after="60" w:line="240" w:lineRule="auto"/>
        <w:jc w:val="both"/>
        <w:rPr>
          <w:rFonts w:ascii="Arial" w:eastAsia="Arial" w:hAnsi="Arial" w:cs="Arial"/>
          <w:b/>
          <w:bCs/>
          <w:sz w:val="20"/>
          <w:szCs w:val="20"/>
        </w:rPr>
      </w:pPr>
      <w:r w:rsidRPr="00DE05BF">
        <w:rPr>
          <w:rFonts w:ascii="Arial" w:eastAsia="Arial" w:hAnsi="Arial" w:cs="Arial"/>
          <w:b/>
          <w:bCs/>
          <w:sz w:val="20"/>
          <w:szCs w:val="20"/>
        </w:rPr>
        <w:t xml:space="preserve">PIRKIMO OBJEKTAS </w:t>
      </w:r>
    </w:p>
    <w:p w14:paraId="094CEA40" w14:textId="77777777" w:rsidR="00A54D4B" w:rsidRPr="00DE05BF" w:rsidRDefault="00A54D4B" w:rsidP="2D2C2EF1">
      <w:pPr>
        <w:tabs>
          <w:tab w:val="left" w:pos="567"/>
        </w:tabs>
        <w:spacing w:before="60" w:after="60" w:line="240" w:lineRule="auto"/>
        <w:jc w:val="both"/>
        <w:rPr>
          <w:rFonts w:ascii="Arial" w:eastAsia="Arial" w:hAnsi="Arial" w:cs="Arial"/>
          <w:sz w:val="20"/>
          <w:szCs w:val="20"/>
        </w:rPr>
      </w:pPr>
    </w:p>
    <w:p w14:paraId="34453B71" w14:textId="77E591ED" w:rsidR="005C2466" w:rsidRPr="00DE05BF" w:rsidRDefault="00746A21" w:rsidP="2DC82E9E">
      <w:pPr>
        <w:tabs>
          <w:tab w:val="left" w:pos="567"/>
        </w:tabs>
        <w:spacing w:before="60" w:after="60" w:line="240" w:lineRule="auto"/>
        <w:jc w:val="both"/>
        <w:rPr>
          <w:rFonts w:ascii="Arial" w:eastAsia="Arial" w:hAnsi="Arial" w:cs="Arial"/>
          <w:color w:val="FF0000"/>
          <w:sz w:val="20"/>
          <w:szCs w:val="20"/>
        </w:rPr>
      </w:pPr>
      <w:r w:rsidRPr="2DC82E9E">
        <w:rPr>
          <w:rFonts w:ascii="Arial" w:eastAsia="Arial" w:hAnsi="Arial" w:cs="Arial"/>
          <w:sz w:val="20"/>
          <w:szCs w:val="20"/>
        </w:rPr>
        <w:t>AB „Amber Grid“ priklausančio m</w:t>
      </w:r>
      <w:r w:rsidR="004A5648" w:rsidRPr="2DC82E9E">
        <w:rPr>
          <w:rFonts w:ascii="Arial" w:eastAsia="Arial" w:hAnsi="Arial" w:cs="Arial"/>
          <w:sz w:val="20"/>
          <w:szCs w:val="20"/>
        </w:rPr>
        <w:t>agistralinio dujotiekio</w:t>
      </w:r>
      <w:r w:rsidR="00233BB6" w:rsidRPr="2DC82E9E">
        <w:rPr>
          <w:rFonts w:ascii="Arial" w:eastAsia="Arial" w:hAnsi="Arial" w:cs="Arial"/>
          <w:sz w:val="20"/>
          <w:szCs w:val="20"/>
        </w:rPr>
        <w:t xml:space="preserve"> (toliau – MD)</w:t>
      </w:r>
      <w:r w:rsidR="004A5648" w:rsidRPr="2DC82E9E">
        <w:rPr>
          <w:rFonts w:ascii="Arial" w:eastAsia="Arial" w:hAnsi="Arial" w:cs="Arial"/>
          <w:color w:val="FF0000"/>
          <w:sz w:val="20"/>
          <w:szCs w:val="20"/>
        </w:rPr>
        <w:t xml:space="preserve"> </w:t>
      </w:r>
      <w:r w:rsidR="00E37612" w:rsidRPr="2DC82E9E">
        <w:rPr>
          <w:rFonts w:ascii="Arial" w:eastAsia="Arial" w:hAnsi="Arial" w:cs="Arial"/>
          <w:sz w:val="20"/>
          <w:szCs w:val="20"/>
        </w:rPr>
        <w:t>valym</w:t>
      </w:r>
      <w:r w:rsidR="004A5648" w:rsidRPr="2DC82E9E">
        <w:rPr>
          <w:rFonts w:ascii="Arial" w:eastAsia="Arial" w:hAnsi="Arial" w:cs="Arial"/>
          <w:sz w:val="20"/>
          <w:szCs w:val="20"/>
        </w:rPr>
        <w:t>o</w:t>
      </w:r>
      <w:r w:rsidR="00E37612" w:rsidRPr="2DC82E9E">
        <w:rPr>
          <w:rFonts w:ascii="Arial" w:eastAsia="Arial" w:hAnsi="Arial" w:cs="Arial"/>
          <w:sz w:val="20"/>
          <w:szCs w:val="20"/>
        </w:rPr>
        <w:t xml:space="preserve"> ir </w:t>
      </w:r>
      <w:r w:rsidR="00145A3E" w:rsidRPr="2DC82E9E">
        <w:rPr>
          <w:rFonts w:ascii="Arial" w:eastAsia="Arial" w:hAnsi="Arial" w:cs="Arial"/>
          <w:sz w:val="20"/>
          <w:szCs w:val="20"/>
        </w:rPr>
        <w:t>diagnostik</w:t>
      </w:r>
      <w:r w:rsidR="004A5648" w:rsidRPr="2DC82E9E">
        <w:rPr>
          <w:rFonts w:ascii="Arial" w:eastAsia="Arial" w:hAnsi="Arial" w:cs="Arial"/>
          <w:sz w:val="20"/>
          <w:szCs w:val="20"/>
        </w:rPr>
        <w:t>os paslaugos</w:t>
      </w:r>
      <w:r w:rsidR="0097610E" w:rsidRPr="2DC82E9E">
        <w:rPr>
          <w:rFonts w:ascii="Arial" w:eastAsia="Arial" w:hAnsi="Arial" w:cs="Arial"/>
          <w:color w:val="FF0000"/>
          <w:sz w:val="20"/>
          <w:szCs w:val="20"/>
        </w:rPr>
        <w:t>.</w:t>
      </w:r>
    </w:p>
    <w:p w14:paraId="4D0C8D86" w14:textId="77777777" w:rsidR="003B4789" w:rsidRPr="00DE05BF" w:rsidRDefault="003B4789" w:rsidP="003B4789">
      <w:pPr>
        <w:spacing w:before="60" w:after="0" w:line="240" w:lineRule="auto"/>
        <w:jc w:val="both"/>
        <w:rPr>
          <w:rFonts w:ascii="Arial" w:eastAsia="Arial" w:hAnsi="Arial" w:cs="Arial"/>
          <w:color w:val="000000" w:themeColor="text1"/>
          <w:sz w:val="20"/>
          <w:szCs w:val="20"/>
        </w:rPr>
      </w:pPr>
    </w:p>
    <w:tbl>
      <w:tblPr>
        <w:tblStyle w:val="TableGrid"/>
        <w:tblW w:w="9639" w:type="dxa"/>
        <w:tblLook w:val="04A0" w:firstRow="1" w:lastRow="0" w:firstColumn="1" w:lastColumn="0" w:noHBand="0" w:noVBand="1"/>
      </w:tblPr>
      <w:tblGrid>
        <w:gridCol w:w="1125"/>
        <w:gridCol w:w="8514"/>
      </w:tblGrid>
      <w:tr w:rsidR="00DD47B8" w:rsidRPr="00DE05BF" w14:paraId="34784E34" w14:textId="77777777" w:rsidTr="00C74FD0">
        <w:trPr>
          <w:trHeight w:val="351"/>
        </w:trPr>
        <w:tc>
          <w:tcPr>
            <w:tcW w:w="9639" w:type="dxa"/>
            <w:gridSpan w:val="2"/>
            <w:tcBorders>
              <w:bottom w:val="single" w:sz="4" w:space="0" w:color="auto"/>
            </w:tcBorders>
            <w:vAlign w:val="center"/>
          </w:tcPr>
          <w:p w14:paraId="2F6E0199" w14:textId="77777777" w:rsidR="00DD47B8" w:rsidRPr="00DE05BF" w:rsidRDefault="00DD47B8" w:rsidP="00BF1CF0">
            <w:pPr>
              <w:rPr>
                <w:rFonts w:ascii="Arial" w:hAnsi="Arial" w:cs="Arial"/>
                <w:b/>
                <w:bCs/>
                <w:sz w:val="20"/>
                <w:szCs w:val="20"/>
              </w:rPr>
            </w:pPr>
            <w:r w:rsidRPr="00DE05BF">
              <w:rPr>
                <w:rFonts w:ascii="Arial" w:hAnsi="Arial" w:cs="Arial"/>
                <w:b/>
                <w:bCs/>
                <w:sz w:val="20"/>
                <w:szCs w:val="20"/>
              </w:rPr>
              <w:t>REIKALAVIMAI PIRKIMO OBJEKTUI</w:t>
            </w:r>
          </w:p>
        </w:tc>
      </w:tr>
      <w:tr w:rsidR="00DD47B8" w:rsidRPr="00DE05BF" w14:paraId="5015DB9E" w14:textId="77777777" w:rsidTr="00C74FD0">
        <w:trPr>
          <w:trHeight w:val="351"/>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79D4DB5" w14:textId="276C6AE8" w:rsidR="00DD47B8" w:rsidRPr="00DE05BF" w:rsidRDefault="0090046B" w:rsidP="004B1B28">
            <w:pPr>
              <w:pStyle w:val="ListParagraph"/>
              <w:numPr>
                <w:ilvl w:val="0"/>
                <w:numId w:val="2"/>
              </w:numPr>
              <w:rPr>
                <w:rFonts w:ascii="Arial" w:eastAsia="Arial" w:hAnsi="Arial" w:cs="Arial"/>
                <w:b/>
                <w:bCs/>
                <w:sz w:val="20"/>
                <w:szCs w:val="20"/>
              </w:rPr>
            </w:pPr>
            <w:r>
              <w:rPr>
                <w:rFonts w:ascii="Arial" w:eastAsia="Arial" w:hAnsi="Arial" w:cs="Arial"/>
                <w:b/>
                <w:bCs/>
                <w:sz w:val="20"/>
                <w:szCs w:val="20"/>
              </w:rPr>
              <w:t xml:space="preserve">Bendri reikalavimai </w:t>
            </w:r>
          </w:p>
        </w:tc>
      </w:tr>
      <w:tr w:rsidR="00DD47B8" w:rsidRPr="00DE05BF" w14:paraId="415B8182" w14:textId="77777777" w:rsidTr="00C74FD0">
        <w:trPr>
          <w:trHeight w:val="345"/>
        </w:trPr>
        <w:tc>
          <w:tcPr>
            <w:tcW w:w="9639"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A984604" w14:textId="77777777" w:rsidR="00DD47B8" w:rsidRPr="00DE05BF" w:rsidRDefault="00DD47B8" w:rsidP="2D2C2EF1">
            <w:pPr>
              <w:spacing w:before="60" w:after="60"/>
              <w:jc w:val="both"/>
              <w:rPr>
                <w:rFonts w:ascii="Arial" w:eastAsia="Arial" w:hAnsi="Arial" w:cs="Arial"/>
                <w:b/>
                <w:bCs/>
                <w:sz w:val="20"/>
                <w:szCs w:val="20"/>
              </w:rPr>
            </w:pPr>
          </w:p>
        </w:tc>
      </w:tr>
      <w:tr w:rsidR="00DD47B8" w:rsidRPr="00DE05BF" w14:paraId="35B1A57D" w14:textId="77777777" w:rsidTr="00C74FD0">
        <w:trPr>
          <w:trHeight w:val="886"/>
        </w:trPr>
        <w:tc>
          <w:tcPr>
            <w:tcW w:w="1125" w:type="dxa"/>
            <w:tcBorders>
              <w:top w:val="single" w:sz="4" w:space="0" w:color="auto"/>
              <w:left w:val="single" w:sz="4" w:space="0" w:color="auto"/>
              <w:bottom w:val="single" w:sz="4" w:space="0" w:color="auto"/>
              <w:right w:val="single" w:sz="4" w:space="0" w:color="auto"/>
            </w:tcBorders>
            <w:vAlign w:val="center"/>
          </w:tcPr>
          <w:p w14:paraId="19E36E90" w14:textId="646BFE10" w:rsidR="00DD47B8" w:rsidRPr="00DE05BF" w:rsidRDefault="00DD47B8" w:rsidP="004B1B28">
            <w:pPr>
              <w:pStyle w:val="ListParagraph"/>
              <w:numPr>
                <w:ilvl w:val="1"/>
                <w:numId w:val="2"/>
              </w:numPr>
              <w:rPr>
                <w:rFonts w:ascii="Arial" w:eastAsia="Arial" w:hAnsi="Arial" w:cs="Arial"/>
                <w:sz w:val="20"/>
                <w:szCs w:val="20"/>
              </w:rPr>
            </w:pPr>
          </w:p>
        </w:tc>
        <w:tc>
          <w:tcPr>
            <w:tcW w:w="8514" w:type="dxa"/>
            <w:tcBorders>
              <w:top w:val="single" w:sz="4" w:space="0" w:color="auto"/>
              <w:left w:val="single" w:sz="4" w:space="0" w:color="auto"/>
              <w:bottom w:val="single" w:sz="4" w:space="0" w:color="auto"/>
              <w:right w:val="single" w:sz="4" w:space="0" w:color="auto"/>
            </w:tcBorders>
          </w:tcPr>
          <w:p w14:paraId="71972020" w14:textId="7AFCAFF8" w:rsidR="00BF1CF0" w:rsidRPr="00DE05BF" w:rsidRDefault="00DD47B8" w:rsidP="2DC82E9E">
            <w:pPr>
              <w:spacing w:before="60" w:after="60"/>
              <w:contextualSpacing/>
              <w:jc w:val="both"/>
              <w:rPr>
                <w:rFonts w:ascii="Arial" w:eastAsia="Arial" w:hAnsi="Arial" w:cs="Arial"/>
                <w:color w:val="FF0000"/>
                <w:sz w:val="20"/>
                <w:szCs w:val="20"/>
              </w:rPr>
            </w:pPr>
            <w:r w:rsidRPr="2DC82E9E">
              <w:rPr>
                <w:rFonts w:ascii="Arial" w:eastAsia="Arial" w:hAnsi="Arial" w:cs="Arial"/>
                <w:sz w:val="20"/>
                <w:szCs w:val="20"/>
              </w:rPr>
              <w:t xml:space="preserve">Pirkėjas, </w:t>
            </w:r>
            <w:r w:rsidR="70B48C67" w:rsidRPr="2DC82E9E">
              <w:rPr>
                <w:rFonts w:ascii="Arial" w:eastAsia="Arial" w:hAnsi="Arial" w:cs="Arial"/>
                <w:sz w:val="20"/>
                <w:szCs w:val="20"/>
              </w:rPr>
              <w:t>dalyvaujant</w:t>
            </w:r>
            <w:r w:rsidRPr="2DC82E9E">
              <w:rPr>
                <w:rFonts w:ascii="Arial" w:eastAsia="Arial" w:hAnsi="Arial" w:cs="Arial"/>
                <w:sz w:val="20"/>
                <w:szCs w:val="20"/>
              </w:rPr>
              <w:t xml:space="preserve">  Tiekėjo specialista</w:t>
            </w:r>
            <w:r w:rsidR="019B9C1C" w:rsidRPr="2DC82E9E">
              <w:rPr>
                <w:rFonts w:ascii="Arial" w:eastAsia="Arial" w:hAnsi="Arial" w:cs="Arial"/>
                <w:sz w:val="20"/>
                <w:szCs w:val="20"/>
              </w:rPr>
              <w:t>ms ir jiems teikiant technines konsultacija</w:t>
            </w:r>
            <w:r w:rsidR="1A441F69" w:rsidRPr="2DC82E9E">
              <w:rPr>
                <w:rFonts w:ascii="Arial" w:eastAsia="Arial" w:hAnsi="Arial" w:cs="Arial"/>
                <w:sz w:val="20"/>
                <w:szCs w:val="20"/>
              </w:rPr>
              <w:t>s</w:t>
            </w:r>
            <w:r w:rsidRPr="2DC82E9E">
              <w:rPr>
                <w:rFonts w:ascii="Arial" w:eastAsia="Arial" w:hAnsi="Arial" w:cs="Arial"/>
                <w:sz w:val="20"/>
                <w:szCs w:val="20"/>
              </w:rPr>
              <w:t>, atliks dujotiekio vamzdyno vidinės diagnostikos įrangos paleidimą, įstatant ją į paleidimo kamerą, kontroliuos jos judėjimo eigą vamzdynu ir išims ją iš priėmimo kameros.  </w:t>
            </w:r>
          </w:p>
        </w:tc>
      </w:tr>
      <w:tr w:rsidR="00DD47B8" w:rsidRPr="00DE05BF" w14:paraId="78D63E56" w14:textId="77777777" w:rsidTr="00C74FD0">
        <w:trPr>
          <w:trHeight w:val="144"/>
        </w:trPr>
        <w:tc>
          <w:tcPr>
            <w:tcW w:w="1125" w:type="dxa"/>
            <w:tcBorders>
              <w:top w:val="single" w:sz="4" w:space="0" w:color="auto"/>
              <w:left w:val="single" w:sz="4" w:space="0" w:color="auto"/>
              <w:bottom w:val="single" w:sz="4" w:space="0" w:color="auto"/>
              <w:right w:val="single" w:sz="4" w:space="0" w:color="auto"/>
            </w:tcBorders>
            <w:vAlign w:val="center"/>
          </w:tcPr>
          <w:p w14:paraId="5D9B4865" w14:textId="77777777" w:rsidR="00DD47B8" w:rsidRPr="00DE05BF" w:rsidRDefault="00DD47B8" w:rsidP="004B1B28">
            <w:pPr>
              <w:pStyle w:val="ListParagraph"/>
              <w:numPr>
                <w:ilvl w:val="1"/>
                <w:numId w:val="2"/>
              </w:numPr>
              <w:rPr>
                <w:rFonts w:ascii="Arial" w:eastAsia="Arial" w:hAnsi="Arial" w:cs="Arial"/>
                <w:sz w:val="20"/>
                <w:szCs w:val="20"/>
              </w:rPr>
            </w:pPr>
          </w:p>
        </w:tc>
        <w:tc>
          <w:tcPr>
            <w:tcW w:w="8514" w:type="dxa"/>
            <w:tcBorders>
              <w:top w:val="single" w:sz="4" w:space="0" w:color="auto"/>
              <w:left w:val="single" w:sz="4" w:space="0" w:color="auto"/>
              <w:bottom w:val="single" w:sz="4" w:space="0" w:color="auto"/>
              <w:right w:val="single" w:sz="4" w:space="0" w:color="auto"/>
            </w:tcBorders>
          </w:tcPr>
          <w:p w14:paraId="29353CBC" w14:textId="071C62A9" w:rsidR="00BF1CF0" w:rsidRPr="00DE05BF" w:rsidRDefault="3F73387D" w:rsidP="78B9B90E">
            <w:pPr>
              <w:spacing w:before="60" w:after="60"/>
              <w:contextualSpacing/>
              <w:jc w:val="both"/>
              <w:rPr>
                <w:rFonts w:ascii="Arial" w:eastAsia="Arial" w:hAnsi="Arial" w:cs="Arial"/>
                <w:color w:val="000000" w:themeColor="text1"/>
                <w:sz w:val="20"/>
                <w:szCs w:val="20"/>
              </w:rPr>
            </w:pPr>
            <w:r w:rsidRPr="2DC82E9E">
              <w:rPr>
                <w:rFonts w:ascii="Arial" w:eastAsia="Arial" w:hAnsi="Arial" w:cs="Arial"/>
                <w:color w:val="000000" w:themeColor="text1"/>
                <w:sz w:val="20"/>
                <w:szCs w:val="20"/>
              </w:rPr>
              <w:t xml:space="preserve">Tiekėjas privalo atlikti visus būtinus parengiamuosius ir analitinius darbus, susijusius su įrangos paleidimu, kaip aprašyta API 1163 </w:t>
            </w:r>
            <w:r w:rsidRPr="00FE1E81">
              <w:rPr>
                <w:rFonts w:ascii="Arial" w:eastAsia="Arial" w:hAnsi="Arial" w:cs="Arial"/>
                <w:color w:val="000000" w:themeColor="text1"/>
                <w:sz w:val="20"/>
                <w:szCs w:val="20"/>
              </w:rPr>
              <w:t>(</w:t>
            </w:r>
            <w:r w:rsidR="78571BCA" w:rsidRPr="00FE1E81">
              <w:rPr>
                <w:rFonts w:ascii="Arial" w:eastAsia="Arial" w:hAnsi="Arial" w:cs="Arial"/>
                <w:color w:val="000000" w:themeColor="text1"/>
                <w:sz w:val="20"/>
                <w:szCs w:val="20"/>
              </w:rPr>
              <w:t>naujausia</w:t>
            </w:r>
            <w:r w:rsidR="0BD7D0AA" w:rsidRPr="00FE1E81">
              <w:rPr>
                <w:rFonts w:ascii="Arial" w:eastAsia="Arial" w:hAnsi="Arial" w:cs="Arial"/>
                <w:color w:val="000000" w:themeColor="text1"/>
                <w:sz w:val="20"/>
                <w:szCs w:val="20"/>
              </w:rPr>
              <w:t xml:space="preserve"> versija</w:t>
            </w:r>
            <w:r w:rsidRPr="00FE1E81">
              <w:rPr>
                <w:rFonts w:ascii="Arial" w:eastAsia="Arial" w:hAnsi="Arial" w:cs="Arial"/>
                <w:color w:val="000000" w:themeColor="text1"/>
                <w:sz w:val="20"/>
                <w:szCs w:val="20"/>
              </w:rPr>
              <w:t xml:space="preserve">) </w:t>
            </w:r>
            <w:r w:rsidRPr="0062303C">
              <w:rPr>
                <w:rFonts w:ascii="Arial" w:eastAsia="Arial" w:hAnsi="Arial" w:cs="Arial"/>
                <w:color w:val="000000" w:themeColor="text1"/>
                <w:sz w:val="20"/>
                <w:szCs w:val="20"/>
              </w:rPr>
              <w:t>„</w:t>
            </w:r>
            <w:proofErr w:type="spellStart"/>
            <w:r w:rsidRPr="0062303C">
              <w:rPr>
                <w:rFonts w:ascii="Arial" w:eastAsia="Arial" w:hAnsi="Arial" w:cs="Arial"/>
                <w:color w:val="000000" w:themeColor="text1"/>
                <w:sz w:val="20"/>
                <w:szCs w:val="20"/>
              </w:rPr>
              <w:t>In</w:t>
            </w:r>
            <w:proofErr w:type="spellEnd"/>
            <w:r w:rsidRPr="0062303C">
              <w:rPr>
                <w:rFonts w:ascii="Arial" w:eastAsia="Arial" w:hAnsi="Arial" w:cs="Arial"/>
                <w:color w:val="000000" w:themeColor="text1"/>
                <w:sz w:val="20"/>
                <w:szCs w:val="20"/>
              </w:rPr>
              <w:t xml:space="preserve">-Line </w:t>
            </w:r>
            <w:proofErr w:type="spellStart"/>
            <w:r w:rsidRPr="0062303C">
              <w:rPr>
                <w:rFonts w:ascii="Arial" w:eastAsia="Arial" w:hAnsi="Arial" w:cs="Arial"/>
                <w:color w:val="000000" w:themeColor="text1"/>
                <w:sz w:val="20"/>
                <w:szCs w:val="20"/>
              </w:rPr>
              <w:t>Inspection</w:t>
            </w:r>
            <w:proofErr w:type="spellEnd"/>
            <w:r w:rsidRPr="0062303C">
              <w:rPr>
                <w:rFonts w:ascii="Arial" w:eastAsia="Arial" w:hAnsi="Arial" w:cs="Arial"/>
                <w:color w:val="000000" w:themeColor="text1"/>
                <w:sz w:val="20"/>
                <w:szCs w:val="20"/>
              </w:rPr>
              <w:t xml:space="preserve"> </w:t>
            </w:r>
            <w:proofErr w:type="spellStart"/>
            <w:r w:rsidRPr="0062303C">
              <w:rPr>
                <w:rFonts w:ascii="Arial" w:eastAsia="Arial" w:hAnsi="Arial" w:cs="Arial"/>
                <w:color w:val="000000" w:themeColor="text1"/>
                <w:sz w:val="20"/>
                <w:szCs w:val="20"/>
              </w:rPr>
              <w:t>Systems</w:t>
            </w:r>
            <w:proofErr w:type="spellEnd"/>
            <w:r w:rsidRPr="0062303C">
              <w:rPr>
                <w:rFonts w:ascii="Arial" w:eastAsia="Arial" w:hAnsi="Arial" w:cs="Arial"/>
                <w:color w:val="000000" w:themeColor="text1"/>
                <w:sz w:val="20"/>
                <w:szCs w:val="20"/>
              </w:rPr>
              <w:t xml:space="preserve"> </w:t>
            </w:r>
            <w:proofErr w:type="spellStart"/>
            <w:r w:rsidRPr="0062303C">
              <w:rPr>
                <w:rFonts w:ascii="Arial" w:eastAsia="Arial" w:hAnsi="Arial" w:cs="Arial"/>
                <w:color w:val="000000" w:themeColor="text1"/>
                <w:sz w:val="20"/>
                <w:szCs w:val="20"/>
              </w:rPr>
              <w:t>Qualification</w:t>
            </w:r>
            <w:proofErr w:type="spellEnd"/>
            <w:r w:rsidRPr="2DC82E9E">
              <w:rPr>
                <w:rFonts w:ascii="Arial" w:eastAsia="Arial" w:hAnsi="Arial" w:cs="Arial"/>
                <w:color w:val="FF0000"/>
                <w:sz w:val="20"/>
                <w:szCs w:val="20"/>
              </w:rPr>
              <w:t>“</w:t>
            </w:r>
            <w:r w:rsidRPr="2DC82E9E">
              <w:rPr>
                <w:rFonts w:ascii="Arial" w:eastAsia="Arial" w:hAnsi="Arial" w:cs="Arial"/>
                <w:color w:val="000000" w:themeColor="text1"/>
                <w:sz w:val="20"/>
                <w:szCs w:val="20"/>
              </w:rPr>
              <w:t xml:space="preserve"> standarte</w:t>
            </w:r>
            <w:r w:rsidR="024F0620" w:rsidRPr="2DC82E9E">
              <w:rPr>
                <w:rFonts w:ascii="Arial" w:eastAsia="Arial" w:hAnsi="Arial" w:cs="Arial"/>
                <w:color w:val="000000" w:themeColor="text1"/>
                <w:sz w:val="20"/>
                <w:szCs w:val="20"/>
              </w:rPr>
              <w:t>.</w:t>
            </w:r>
          </w:p>
        </w:tc>
      </w:tr>
      <w:tr w:rsidR="00DD47B8" w:rsidRPr="00DE05BF" w14:paraId="7059779B" w14:textId="77777777" w:rsidTr="00C74FD0">
        <w:trPr>
          <w:trHeight w:val="630"/>
        </w:trPr>
        <w:tc>
          <w:tcPr>
            <w:tcW w:w="1125" w:type="dxa"/>
            <w:tcBorders>
              <w:top w:val="single" w:sz="4" w:space="0" w:color="auto"/>
              <w:left w:val="single" w:sz="4" w:space="0" w:color="auto"/>
              <w:bottom w:val="single" w:sz="4" w:space="0" w:color="auto"/>
              <w:right w:val="single" w:sz="4" w:space="0" w:color="auto"/>
            </w:tcBorders>
          </w:tcPr>
          <w:p w14:paraId="4B7F119D" w14:textId="705639B5" w:rsidR="00DD47B8" w:rsidRPr="00DE05BF" w:rsidRDefault="00DD47B8" w:rsidP="004B1B28">
            <w:pPr>
              <w:pStyle w:val="ListParagraph"/>
              <w:numPr>
                <w:ilvl w:val="1"/>
                <w:numId w:val="2"/>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7B266D4B" w14:textId="79BA4C98" w:rsidR="00BF1CF0" w:rsidRPr="00DE05BF" w:rsidRDefault="7D49B87F" w:rsidP="3CFB75C8">
            <w:pPr>
              <w:spacing w:before="60" w:after="60"/>
              <w:contextualSpacing/>
              <w:jc w:val="both"/>
              <w:rPr>
                <w:rFonts w:ascii="Arial" w:eastAsia="Arial" w:hAnsi="Arial" w:cs="Arial"/>
                <w:color w:val="FF0000"/>
                <w:sz w:val="20"/>
                <w:szCs w:val="20"/>
              </w:rPr>
            </w:pPr>
            <w:r w:rsidRPr="3CFB75C8">
              <w:rPr>
                <w:rFonts w:ascii="Arial" w:eastAsia="Arial" w:hAnsi="Arial" w:cs="Arial"/>
                <w:sz w:val="20"/>
                <w:szCs w:val="20"/>
              </w:rPr>
              <w:t xml:space="preserve">Tiekėjas yra atsakingas už </w:t>
            </w:r>
            <w:r w:rsidR="4B639ABF" w:rsidRPr="3CFB75C8">
              <w:rPr>
                <w:rFonts w:ascii="Arial" w:eastAsia="Arial" w:hAnsi="Arial" w:cs="Arial"/>
                <w:sz w:val="20"/>
                <w:szCs w:val="20"/>
              </w:rPr>
              <w:t>vidinės diagnostikos paslaugos</w:t>
            </w:r>
            <w:r w:rsidRPr="3CFB75C8">
              <w:rPr>
                <w:rFonts w:ascii="Arial" w:eastAsia="Arial" w:hAnsi="Arial" w:cs="Arial"/>
                <w:sz w:val="20"/>
                <w:szCs w:val="20"/>
              </w:rPr>
              <w:t xml:space="preserve"> kokybę, užtikrindamas atitiktį POF 300 „Sėkmingos vidinės diagnostikos užtikrinimas“ ir API 1163 standartų reikalavimams.</w:t>
            </w:r>
          </w:p>
        </w:tc>
      </w:tr>
      <w:tr w:rsidR="00DD47B8" w:rsidRPr="00DE05BF" w14:paraId="0092DD8E" w14:textId="77777777" w:rsidTr="00C74FD0">
        <w:trPr>
          <w:trHeight w:val="510"/>
        </w:trPr>
        <w:tc>
          <w:tcPr>
            <w:tcW w:w="1125" w:type="dxa"/>
            <w:tcBorders>
              <w:top w:val="single" w:sz="4" w:space="0" w:color="auto"/>
              <w:left w:val="single" w:sz="4" w:space="0" w:color="auto"/>
              <w:bottom w:val="single" w:sz="4" w:space="0" w:color="auto"/>
              <w:right w:val="single" w:sz="4" w:space="0" w:color="auto"/>
            </w:tcBorders>
          </w:tcPr>
          <w:p w14:paraId="48CE3BBC" w14:textId="2ADFD6CB" w:rsidR="00DD47B8" w:rsidRPr="00DE05BF" w:rsidRDefault="00DD47B8" w:rsidP="004B1B28">
            <w:pPr>
              <w:pStyle w:val="ListParagraph"/>
              <w:numPr>
                <w:ilvl w:val="1"/>
                <w:numId w:val="2"/>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2AD66AB9" w14:textId="2F8E36C3" w:rsidR="00DD47B8" w:rsidRPr="00DE05BF" w:rsidRDefault="00DD47B8" w:rsidP="3CFB75C8">
            <w:pPr>
              <w:spacing w:before="60" w:after="60"/>
              <w:contextualSpacing/>
              <w:jc w:val="both"/>
              <w:rPr>
                <w:rFonts w:ascii="Arial" w:eastAsia="Arial" w:hAnsi="Arial" w:cs="Arial"/>
                <w:sz w:val="20"/>
                <w:szCs w:val="20"/>
              </w:rPr>
            </w:pPr>
            <w:r w:rsidRPr="3CFB75C8">
              <w:rPr>
                <w:rFonts w:ascii="Arial" w:eastAsia="Arial" w:hAnsi="Arial" w:cs="Arial"/>
                <w:sz w:val="20"/>
                <w:szCs w:val="20"/>
              </w:rPr>
              <w:t>Tiekėjas turi registruoti ir išmatuoti 3 matmenų vamzdynų koordinates, naudojant inercinės navigacijos bloką. XYZ turi būti įdiegta į tikrinimo įrankį (</w:t>
            </w:r>
            <w:proofErr w:type="spellStart"/>
            <w:r w:rsidRPr="3CFB75C8">
              <w:rPr>
                <w:rFonts w:ascii="Arial" w:eastAsia="Arial" w:hAnsi="Arial" w:cs="Arial"/>
                <w:sz w:val="20"/>
                <w:szCs w:val="20"/>
              </w:rPr>
              <w:t>Caliper</w:t>
            </w:r>
            <w:proofErr w:type="spellEnd"/>
            <w:r w:rsidRPr="3CFB75C8">
              <w:rPr>
                <w:rFonts w:ascii="Arial" w:eastAsia="Arial" w:hAnsi="Arial" w:cs="Arial"/>
                <w:sz w:val="20"/>
                <w:szCs w:val="20"/>
              </w:rPr>
              <w:t xml:space="preserve"> arba MFL), kad būtų išvengta papildomų bandymų. Atskaitos taškų (markerių, vožtuvų ir pan.) DGPS (Diferencinė globalinė padėties nustatymo sistema) koordinates pateiks Pirkėjas. </w:t>
            </w:r>
          </w:p>
        </w:tc>
      </w:tr>
      <w:tr w:rsidR="69434BBE" w14:paraId="24D6D683" w14:textId="77777777" w:rsidTr="00C74FD0">
        <w:trPr>
          <w:trHeight w:val="510"/>
        </w:trPr>
        <w:tc>
          <w:tcPr>
            <w:tcW w:w="1125" w:type="dxa"/>
            <w:tcBorders>
              <w:top w:val="single" w:sz="4" w:space="0" w:color="auto"/>
              <w:left w:val="single" w:sz="4" w:space="0" w:color="auto"/>
              <w:bottom w:val="single" w:sz="4" w:space="0" w:color="auto"/>
              <w:right w:val="single" w:sz="4" w:space="0" w:color="auto"/>
            </w:tcBorders>
          </w:tcPr>
          <w:p w14:paraId="0F4F7055" w14:textId="0396E020" w:rsidR="69434BBE" w:rsidRDefault="69434BBE" w:rsidP="004B1B28">
            <w:pPr>
              <w:pStyle w:val="ListParagraph"/>
              <w:numPr>
                <w:ilvl w:val="1"/>
                <w:numId w:val="2"/>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6BE401FF" w14:textId="00F87A0D" w:rsidR="159A5FBC" w:rsidRDefault="34C09B7E" w:rsidP="78B9B90E">
            <w:pPr>
              <w:spacing w:before="60" w:after="60"/>
              <w:contextualSpacing/>
              <w:jc w:val="both"/>
              <w:rPr>
                <w:rFonts w:ascii="Arial" w:eastAsia="Arial" w:hAnsi="Arial" w:cs="Arial"/>
                <w:sz w:val="20"/>
                <w:szCs w:val="20"/>
              </w:rPr>
            </w:pPr>
            <w:r w:rsidRPr="2DC82E9E">
              <w:rPr>
                <w:rFonts w:ascii="Arial" w:eastAsia="Arial" w:hAnsi="Arial" w:cs="Arial"/>
                <w:sz w:val="20"/>
                <w:szCs w:val="20"/>
              </w:rPr>
              <w:t>Ataskaitose visų objektų, sujungimų ir anomalijų koordinatės turi būti pateiktos LKS94 (Lietuvos koordinačių sistemos) formatu. Pirkėjas taip pat pateiks koordinates LKS94 formatu.</w:t>
            </w:r>
          </w:p>
        </w:tc>
      </w:tr>
      <w:tr w:rsidR="00DD47B8" w:rsidRPr="00DE05BF" w14:paraId="26214FCB" w14:textId="77777777" w:rsidTr="00C74FD0">
        <w:trPr>
          <w:trHeight w:val="1094"/>
        </w:trPr>
        <w:tc>
          <w:tcPr>
            <w:tcW w:w="1125" w:type="dxa"/>
            <w:tcBorders>
              <w:top w:val="single" w:sz="4" w:space="0" w:color="auto"/>
              <w:left w:val="single" w:sz="4" w:space="0" w:color="auto"/>
              <w:bottom w:val="single" w:sz="4" w:space="0" w:color="auto"/>
              <w:right w:val="single" w:sz="4" w:space="0" w:color="auto"/>
            </w:tcBorders>
          </w:tcPr>
          <w:p w14:paraId="131BDAFD" w14:textId="0396E020" w:rsidR="00DD47B8" w:rsidRPr="00DE05BF" w:rsidRDefault="00DD47B8" w:rsidP="004B1B28">
            <w:pPr>
              <w:pStyle w:val="ListParagraph"/>
              <w:numPr>
                <w:ilvl w:val="1"/>
                <w:numId w:val="2"/>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2EACE9FD" w14:textId="66556BD9" w:rsidR="00DD47B8" w:rsidRPr="00DE05BF" w:rsidRDefault="008E71BD" w:rsidP="003D1732">
            <w:pPr>
              <w:spacing w:before="60" w:after="60"/>
              <w:contextualSpacing/>
              <w:jc w:val="both"/>
              <w:rPr>
                <w:rFonts w:ascii="Arial" w:eastAsia="Arial" w:hAnsi="Arial" w:cs="Arial"/>
                <w:sz w:val="20"/>
                <w:szCs w:val="20"/>
              </w:rPr>
            </w:pPr>
            <w:r w:rsidRPr="2DC82E9E">
              <w:rPr>
                <w:rFonts w:ascii="Arial" w:eastAsia="Arial" w:hAnsi="Arial" w:cs="Arial"/>
                <w:sz w:val="20"/>
                <w:szCs w:val="20"/>
              </w:rPr>
              <w:t xml:space="preserve">Tiekėjas privalo turėti visą reikalingą įrangą, skirtą ILI įrenginio judėjimo sekimui vamzdyne, įskaitant padėties sekimo įrankius (angl. </w:t>
            </w:r>
            <w:proofErr w:type="spellStart"/>
            <w:r w:rsidRPr="2DC82E9E">
              <w:rPr>
                <w:rFonts w:ascii="Arial" w:eastAsia="Arial" w:hAnsi="Arial" w:cs="Arial"/>
                <w:i/>
                <w:iCs/>
                <w:sz w:val="20"/>
                <w:szCs w:val="20"/>
              </w:rPr>
              <w:t>tracking</w:t>
            </w:r>
            <w:proofErr w:type="spellEnd"/>
            <w:r w:rsidRPr="2DC82E9E">
              <w:rPr>
                <w:rFonts w:ascii="Arial" w:eastAsia="Arial" w:hAnsi="Arial" w:cs="Arial"/>
                <w:i/>
                <w:iCs/>
                <w:sz w:val="20"/>
                <w:szCs w:val="20"/>
              </w:rPr>
              <w:t xml:space="preserve"> </w:t>
            </w:r>
            <w:proofErr w:type="spellStart"/>
            <w:r w:rsidRPr="2DC82E9E">
              <w:rPr>
                <w:rFonts w:ascii="Arial" w:eastAsia="Arial" w:hAnsi="Arial" w:cs="Arial"/>
                <w:i/>
                <w:iCs/>
                <w:sz w:val="20"/>
                <w:szCs w:val="20"/>
              </w:rPr>
              <w:t>tools</w:t>
            </w:r>
            <w:proofErr w:type="spellEnd"/>
            <w:r w:rsidRPr="2DC82E9E">
              <w:rPr>
                <w:rFonts w:ascii="Arial" w:eastAsia="Arial" w:hAnsi="Arial" w:cs="Arial"/>
                <w:i/>
                <w:iCs/>
                <w:sz w:val="20"/>
                <w:szCs w:val="20"/>
              </w:rPr>
              <w:t xml:space="preserve">, </w:t>
            </w:r>
            <w:proofErr w:type="spellStart"/>
            <w:r w:rsidRPr="2DC82E9E">
              <w:rPr>
                <w:rFonts w:ascii="Arial" w:eastAsia="Arial" w:hAnsi="Arial" w:cs="Arial"/>
                <w:i/>
                <w:iCs/>
                <w:sz w:val="20"/>
                <w:szCs w:val="20"/>
              </w:rPr>
              <w:t>locators</w:t>
            </w:r>
            <w:proofErr w:type="spellEnd"/>
            <w:r w:rsidRPr="2DC82E9E">
              <w:rPr>
                <w:rFonts w:ascii="Arial" w:eastAsia="Arial" w:hAnsi="Arial" w:cs="Arial"/>
                <w:sz w:val="20"/>
                <w:szCs w:val="20"/>
              </w:rPr>
              <w:t>), automatinio įrangos judėjimo fiksavimo sistemas (AGM) ir siųstuvo–imtuvų komplektus, užtikrinančius galimybę nustatyti įrenginio buvimo vietą vamzdyne viso jo judėjimo metu, taip pat surasti užstrigusį įrenginį.</w:t>
            </w:r>
          </w:p>
        </w:tc>
      </w:tr>
      <w:tr w:rsidR="00DD47B8" w:rsidRPr="00DE05BF" w14:paraId="3DAB8F7B" w14:textId="77777777" w:rsidTr="00C74FD0">
        <w:trPr>
          <w:trHeight w:val="144"/>
        </w:trPr>
        <w:tc>
          <w:tcPr>
            <w:tcW w:w="963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0731279F" w14:textId="77777777" w:rsidR="00DD47B8" w:rsidRPr="00DE05BF" w:rsidRDefault="00DD47B8" w:rsidP="2D2C2EF1">
            <w:pPr>
              <w:spacing w:before="60" w:after="60"/>
              <w:jc w:val="both"/>
              <w:rPr>
                <w:rFonts w:ascii="Arial" w:eastAsia="Arial" w:hAnsi="Arial" w:cs="Arial"/>
                <w:b/>
                <w:bCs/>
                <w:sz w:val="20"/>
                <w:szCs w:val="20"/>
              </w:rPr>
            </w:pPr>
          </w:p>
        </w:tc>
      </w:tr>
      <w:tr w:rsidR="00DD47B8" w:rsidRPr="00DE05BF" w14:paraId="79A683AA" w14:textId="77777777" w:rsidTr="00C74FD0">
        <w:trPr>
          <w:trHeight w:val="144"/>
        </w:trPr>
        <w:tc>
          <w:tcPr>
            <w:tcW w:w="9639" w:type="dxa"/>
            <w:gridSpan w:val="2"/>
            <w:tcBorders>
              <w:top w:val="single" w:sz="4" w:space="0" w:color="auto"/>
              <w:left w:val="single" w:sz="4" w:space="0" w:color="auto"/>
              <w:bottom w:val="single" w:sz="4" w:space="0" w:color="auto"/>
              <w:right w:val="single" w:sz="4" w:space="0" w:color="auto"/>
            </w:tcBorders>
            <w:vAlign w:val="center"/>
          </w:tcPr>
          <w:p w14:paraId="1D9B98CD" w14:textId="77777777" w:rsidR="00DD47B8" w:rsidRPr="00DE05BF" w:rsidRDefault="00DD47B8" w:rsidP="004B1B28">
            <w:pPr>
              <w:pStyle w:val="ListParagraph"/>
              <w:numPr>
                <w:ilvl w:val="0"/>
                <w:numId w:val="2"/>
              </w:numPr>
              <w:spacing w:before="60" w:after="60"/>
              <w:rPr>
                <w:rFonts w:ascii="Arial" w:eastAsia="Arial" w:hAnsi="Arial" w:cs="Arial"/>
                <w:b/>
                <w:bCs/>
                <w:sz w:val="20"/>
                <w:szCs w:val="20"/>
              </w:rPr>
            </w:pPr>
            <w:r w:rsidRPr="00DE05BF">
              <w:rPr>
                <w:rFonts w:ascii="Arial" w:eastAsia="Arial" w:hAnsi="Arial" w:cs="Arial"/>
                <w:b/>
                <w:bCs/>
                <w:sz w:val="20"/>
                <w:szCs w:val="20"/>
              </w:rPr>
              <w:t>Reikalavimai vamzdynų valymui ir parengties diagnostikos darbams įvertinimui</w:t>
            </w:r>
          </w:p>
        </w:tc>
      </w:tr>
      <w:tr w:rsidR="00DD47B8" w:rsidRPr="00DE05BF" w14:paraId="3B9A11E4" w14:textId="77777777" w:rsidTr="00C74FD0">
        <w:trPr>
          <w:trHeight w:val="144"/>
        </w:trPr>
        <w:tc>
          <w:tcPr>
            <w:tcW w:w="1125" w:type="dxa"/>
            <w:tcBorders>
              <w:top w:val="single" w:sz="4" w:space="0" w:color="auto"/>
              <w:left w:val="single" w:sz="4" w:space="0" w:color="auto"/>
              <w:bottom w:val="single" w:sz="4" w:space="0" w:color="auto"/>
              <w:right w:val="single" w:sz="4" w:space="0" w:color="auto"/>
            </w:tcBorders>
          </w:tcPr>
          <w:p w14:paraId="2B6641A8" w14:textId="28D98F08" w:rsidR="00DD47B8" w:rsidRPr="000E070F" w:rsidRDefault="00DD47B8" w:rsidP="004B1B28">
            <w:pPr>
              <w:pStyle w:val="ListParagraph"/>
              <w:numPr>
                <w:ilvl w:val="1"/>
                <w:numId w:val="2"/>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0CF18DFF" w14:textId="6A15E005" w:rsidR="00DD47B8" w:rsidRPr="00DE05BF" w:rsidRDefault="405B4A28" w:rsidP="3CFB75C8">
            <w:pPr>
              <w:spacing w:before="60" w:after="60"/>
              <w:contextualSpacing/>
              <w:jc w:val="both"/>
              <w:rPr>
                <w:rFonts w:ascii="Arial" w:eastAsia="Arial" w:hAnsi="Arial" w:cs="Arial"/>
                <w:sz w:val="20"/>
                <w:szCs w:val="20"/>
              </w:rPr>
            </w:pPr>
            <w:r w:rsidRPr="3CFB75C8">
              <w:rPr>
                <w:rFonts w:ascii="Arial" w:eastAsia="Arial" w:hAnsi="Arial" w:cs="Arial"/>
                <w:sz w:val="20"/>
                <w:szCs w:val="20"/>
              </w:rPr>
              <w:t>Vamzdynų valymo darbai turi būti vykdomi vadovaujantis POF 300 „Sėkmingos vidinės diagnostikos užtikrinimas“ dokumento rekomendacijomis.</w:t>
            </w:r>
          </w:p>
        </w:tc>
      </w:tr>
      <w:tr w:rsidR="00DD47B8" w:rsidRPr="00DE05BF" w14:paraId="61F56B69" w14:textId="77777777" w:rsidTr="00C74FD0">
        <w:trPr>
          <w:trHeight w:val="144"/>
        </w:trPr>
        <w:tc>
          <w:tcPr>
            <w:tcW w:w="1125" w:type="dxa"/>
            <w:tcBorders>
              <w:top w:val="single" w:sz="4" w:space="0" w:color="auto"/>
              <w:left w:val="single" w:sz="4" w:space="0" w:color="auto"/>
              <w:bottom w:val="single" w:sz="4" w:space="0" w:color="auto"/>
              <w:right w:val="single" w:sz="4" w:space="0" w:color="auto"/>
            </w:tcBorders>
          </w:tcPr>
          <w:p w14:paraId="3387ADEB" w14:textId="1763443E" w:rsidR="00DD47B8" w:rsidRPr="00DE05BF" w:rsidRDefault="00DD47B8" w:rsidP="004B1B28">
            <w:pPr>
              <w:pStyle w:val="ListParagraph"/>
              <w:numPr>
                <w:ilvl w:val="1"/>
                <w:numId w:val="2"/>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7727D707" w14:textId="4CD216C6" w:rsidR="00DD47B8" w:rsidRPr="00DE05BF" w:rsidRDefault="0063441F" w:rsidP="2DC82E9E">
            <w:pPr>
              <w:spacing w:before="60" w:after="60"/>
              <w:contextualSpacing/>
              <w:jc w:val="both"/>
              <w:rPr>
                <w:rFonts w:ascii="Arial" w:eastAsia="Arial" w:hAnsi="Arial" w:cs="Arial"/>
                <w:color w:val="FF0000"/>
                <w:sz w:val="20"/>
                <w:szCs w:val="20"/>
              </w:rPr>
            </w:pPr>
            <w:r w:rsidRPr="39A30C86">
              <w:rPr>
                <w:rFonts w:ascii="Arial" w:eastAsia="Arial" w:hAnsi="Arial" w:cs="Arial"/>
                <w:sz w:val="20"/>
                <w:szCs w:val="20"/>
              </w:rPr>
              <w:t xml:space="preserve">Po kiekvieno valomojo stūmoklio praleidimo vamzdynu, </w:t>
            </w:r>
            <w:r w:rsidR="0004299B" w:rsidRPr="39A30C86">
              <w:rPr>
                <w:rFonts w:ascii="Arial" w:eastAsia="Arial" w:hAnsi="Arial" w:cs="Arial"/>
                <w:sz w:val="20"/>
                <w:szCs w:val="20"/>
              </w:rPr>
              <w:t xml:space="preserve"> </w:t>
            </w:r>
            <w:r w:rsidR="2DF5541E" w:rsidRPr="39A30C86">
              <w:rPr>
                <w:rFonts w:ascii="Arial" w:eastAsia="Arial" w:hAnsi="Arial" w:cs="Arial"/>
                <w:sz w:val="20"/>
                <w:szCs w:val="20"/>
              </w:rPr>
              <w:t xml:space="preserve">Tiekėjas </w:t>
            </w:r>
            <w:r w:rsidR="0004299B" w:rsidRPr="39A30C86">
              <w:rPr>
                <w:rFonts w:ascii="Arial" w:eastAsia="Arial" w:hAnsi="Arial" w:cs="Arial"/>
                <w:sz w:val="20"/>
                <w:szCs w:val="20"/>
              </w:rPr>
              <w:t>turi parengt</w:t>
            </w:r>
            <w:r w:rsidR="2DF5541E" w:rsidRPr="39A30C86">
              <w:rPr>
                <w:rFonts w:ascii="Arial" w:eastAsia="Arial" w:hAnsi="Arial" w:cs="Arial"/>
                <w:sz w:val="20"/>
                <w:szCs w:val="20"/>
              </w:rPr>
              <w:t>i</w:t>
            </w:r>
            <w:r w:rsidR="0004299B" w:rsidRPr="39A30C86">
              <w:rPr>
                <w:rFonts w:ascii="Arial" w:eastAsia="Arial" w:hAnsi="Arial" w:cs="Arial"/>
                <w:sz w:val="20"/>
                <w:szCs w:val="20"/>
              </w:rPr>
              <w:t xml:space="preserve"> ataskait</w:t>
            </w:r>
            <w:r w:rsidR="2DF5541E" w:rsidRPr="39A30C86">
              <w:rPr>
                <w:rFonts w:ascii="Arial" w:eastAsia="Arial" w:hAnsi="Arial" w:cs="Arial"/>
                <w:sz w:val="20"/>
                <w:szCs w:val="20"/>
              </w:rPr>
              <w:t>ą</w:t>
            </w:r>
            <w:r w:rsidR="0004299B" w:rsidRPr="39A30C86">
              <w:rPr>
                <w:rFonts w:ascii="Arial" w:eastAsia="Arial" w:hAnsi="Arial" w:cs="Arial"/>
                <w:sz w:val="20"/>
                <w:szCs w:val="20"/>
              </w:rPr>
              <w:t>, kurioje nurodomi kalibravimo plokštės pažeidimai</w:t>
            </w:r>
            <w:r w:rsidR="1FDD9C2A" w:rsidRPr="39A30C86">
              <w:rPr>
                <w:rFonts w:ascii="Arial" w:eastAsia="Arial" w:hAnsi="Arial" w:cs="Arial"/>
                <w:sz w:val="20"/>
                <w:szCs w:val="20"/>
              </w:rPr>
              <w:t xml:space="preserve"> (jei yra)</w:t>
            </w:r>
            <w:r w:rsidR="0004299B" w:rsidRPr="39A30C86">
              <w:rPr>
                <w:rFonts w:ascii="Arial" w:eastAsia="Arial" w:hAnsi="Arial" w:cs="Arial"/>
                <w:sz w:val="20"/>
                <w:szCs w:val="20"/>
              </w:rPr>
              <w:t xml:space="preserve"> ir pateikiamos išvados dėl vamzdyno </w:t>
            </w:r>
            <w:r w:rsidR="0004299B" w:rsidRPr="39A30C86">
              <w:rPr>
                <w:rFonts w:ascii="Arial" w:eastAsia="Arial" w:hAnsi="Arial" w:cs="Arial"/>
                <w:sz w:val="20"/>
                <w:szCs w:val="20"/>
              </w:rPr>
              <w:lastRenderedPageBreak/>
              <w:t>praeinamumo bei vamzdyno išvalymo būklės po praleidimo.</w:t>
            </w:r>
            <w:r w:rsidR="513F9632" w:rsidRPr="39A30C86">
              <w:rPr>
                <w:rFonts w:ascii="Arial" w:eastAsia="Arial" w:hAnsi="Arial" w:cs="Arial"/>
                <w:color w:val="FF0000"/>
                <w:sz w:val="20"/>
                <w:szCs w:val="20"/>
              </w:rPr>
              <w:t xml:space="preserve"> </w:t>
            </w:r>
            <w:r w:rsidR="513F9632" w:rsidRPr="39A30C86">
              <w:rPr>
                <w:rFonts w:ascii="Arial" w:eastAsia="Arial" w:hAnsi="Arial" w:cs="Arial"/>
                <w:sz w:val="20"/>
                <w:szCs w:val="20"/>
              </w:rPr>
              <w:t>Galutinį sprendimą dėl to, ar vamzdynas yra paruoštas diagnostikai, turėtų priimti Tiekėjas</w:t>
            </w:r>
            <w:r w:rsidR="7C264C7B" w:rsidRPr="39A30C86">
              <w:rPr>
                <w:rFonts w:ascii="Arial" w:eastAsia="Arial" w:hAnsi="Arial" w:cs="Arial"/>
                <w:color w:val="FF0000"/>
                <w:sz w:val="20"/>
                <w:szCs w:val="20"/>
              </w:rPr>
              <w:t>.</w:t>
            </w:r>
          </w:p>
        </w:tc>
      </w:tr>
      <w:tr w:rsidR="00DD47B8" w:rsidRPr="00DE05BF" w14:paraId="27E77A23" w14:textId="77777777" w:rsidTr="00C74FD0">
        <w:trPr>
          <w:trHeight w:val="144"/>
        </w:trPr>
        <w:tc>
          <w:tcPr>
            <w:tcW w:w="963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7E366FC" w14:textId="77777777" w:rsidR="00DD47B8" w:rsidRPr="00DE05BF" w:rsidRDefault="00DD47B8" w:rsidP="2D2C2EF1">
            <w:pPr>
              <w:spacing w:before="60" w:after="60"/>
              <w:jc w:val="both"/>
              <w:rPr>
                <w:rFonts w:ascii="Arial" w:eastAsia="Arial" w:hAnsi="Arial" w:cs="Arial"/>
                <w:b/>
                <w:bCs/>
                <w:sz w:val="20"/>
                <w:szCs w:val="20"/>
              </w:rPr>
            </w:pPr>
          </w:p>
        </w:tc>
      </w:tr>
      <w:tr w:rsidR="00DD47B8" w:rsidRPr="00DE05BF" w14:paraId="12967BC4" w14:textId="77777777" w:rsidTr="00C74FD0">
        <w:trPr>
          <w:trHeight w:val="351"/>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5C96072" w14:textId="77777777" w:rsidR="00DD47B8" w:rsidRPr="00DE05BF" w:rsidRDefault="00DD47B8" w:rsidP="004B1B28">
            <w:pPr>
              <w:pStyle w:val="ListParagraph"/>
              <w:numPr>
                <w:ilvl w:val="0"/>
                <w:numId w:val="2"/>
              </w:numPr>
              <w:rPr>
                <w:rFonts w:ascii="Arial" w:eastAsia="Arial" w:hAnsi="Arial" w:cs="Arial"/>
                <w:b/>
                <w:bCs/>
                <w:sz w:val="20"/>
                <w:szCs w:val="20"/>
              </w:rPr>
            </w:pPr>
            <w:r w:rsidRPr="00DE05BF">
              <w:rPr>
                <w:rFonts w:ascii="Arial" w:eastAsia="Arial" w:hAnsi="Arial" w:cs="Arial"/>
                <w:b/>
                <w:bCs/>
                <w:sz w:val="20"/>
                <w:szCs w:val="20"/>
              </w:rPr>
              <w:t>Reikalavimai vamzdyno geometrinių ypatybių nustatymui</w:t>
            </w:r>
          </w:p>
        </w:tc>
      </w:tr>
      <w:tr w:rsidR="00DD47B8" w:rsidRPr="00DE05BF" w14:paraId="286E8F9D" w14:textId="77777777" w:rsidTr="00C74FD0">
        <w:trPr>
          <w:trHeight w:val="144"/>
        </w:trPr>
        <w:tc>
          <w:tcPr>
            <w:tcW w:w="1125" w:type="dxa"/>
            <w:tcBorders>
              <w:top w:val="single" w:sz="4" w:space="0" w:color="auto"/>
              <w:left w:val="single" w:sz="4" w:space="0" w:color="auto"/>
              <w:bottom w:val="single" w:sz="4" w:space="0" w:color="auto"/>
              <w:right w:val="single" w:sz="4" w:space="0" w:color="auto"/>
            </w:tcBorders>
          </w:tcPr>
          <w:p w14:paraId="2A47A08E" w14:textId="1A098838" w:rsidR="00DD47B8" w:rsidRPr="00DE05BF" w:rsidRDefault="00DD47B8" w:rsidP="004B1B28">
            <w:pPr>
              <w:pStyle w:val="ListParagraph"/>
              <w:numPr>
                <w:ilvl w:val="1"/>
                <w:numId w:val="2"/>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57123EC9" w14:textId="0894BF2A" w:rsidR="00DD47B8" w:rsidRPr="00DE05BF" w:rsidRDefault="00DD47B8" w:rsidP="39A30C86">
            <w:pPr>
              <w:spacing w:before="60" w:after="60"/>
              <w:contextualSpacing/>
              <w:jc w:val="both"/>
              <w:rPr>
                <w:rFonts w:ascii="Arial" w:eastAsia="Arial" w:hAnsi="Arial" w:cs="Arial"/>
                <w:color w:val="000000" w:themeColor="text1"/>
                <w:sz w:val="20"/>
                <w:szCs w:val="20"/>
              </w:rPr>
            </w:pPr>
            <w:r w:rsidRPr="39A30C86">
              <w:rPr>
                <w:rFonts w:ascii="Arial" w:eastAsia="Arial" w:hAnsi="Arial" w:cs="Arial"/>
                <w:color w:val="000000" w:themeColor="text1"/>
                <w:sz w:val="20"/>
                <w:szCs w:val="20"/>
              </w:rPr>
              <w:t>Geometrinis patikrinimas atliekamas siekiant nustatyti vamzdyno įrengimo anomalijas, trečiųjų šalių padarytą žalą, vamzdžius su padidėjusiu ovalumu, įlinkimus, raukšles, deformacijas ir kitus pažeidimus, aprašytus</w:t>
            </w:r>
            <w:r w:rsidR="00C219CD" w:rsidRPr="39A30C86">
              <w:rPr>
                <w:rFonts w:ascii="Arial" w:eastAsia="Arial" w:hAnsi="Arial" w:cs="Arial"/>
                <w:color w:val="000000" w:themeColor="text1"/>
                <w:sz w:val="20"/>
                <w:szCs w:val="20"/>
              </w:rPr>
              <w:t xml:space="preserve"> gerosios praktikos ir rekomendacijų dokumente</w:t>
            </w:r>
            <w:r w:rsidRPr="39A30C86">
              <w:rPr>
                <w:rFonts w:ascii="Arial" w:eastAsia="Arial" w:hAnsi="Arial" w:cs="Arial"/>
                <w:color w:val="000000" w:themeColor="text1"/>
                <w:sz w:val="20"/>
                <w:szCs w:val="20"/>
              </w:rPr>
              <w:t xml:space="preserve"> POF 100 („</w:t>
            </w:r>
            <w:proofErr w:type="spellStart"/>
            <w:r w:rsidRPr="39A30C86">
              <w:rPr>
                <w:rFonts w:ascii="Arial" w:eastAsia="Arial" w:hAnsi="Arial" w:cs="Arial"/>
                <w:color w:val="000000" w:themeColor="text1"/>
                <w:sz w:val="20"/>
                <w:szCs w:val="20"/>
              </w:rPr>
              <w:t>Pipeline</w:t>
            </w:r>
            <w:proofErr w:type="spellEnd"/>
            <w:r w:rsidRPr="39A30C86">
              <w:rPr>
                <w:rFonts w:ascii="Arial" w:eastAsia="Arial" w:hAnsi="Arial" w:cs="Arial"/>
                <w:color w:val="000000" w:themeColor="text1"/>
                <w:sz w:val="20"/>
                <w:szCs w:val="20"/>
              </w:rPr>
              <w:t xml:space="preserve"> </w:t>
            </w:r>
            <w:proofErr w:type="spellStart"/>
            <w:r w:rsidRPr="39A30C86">
              <w:rPr>
                <w:rFonts w:ascii="Arial" w:eastAsia="Arial" w:hAnsi="Arial" w:cs="Arial"/>
                <w:color w:val="000000" w:themeColor="text1"/>
                <w:sz w:val="20"/>
                <w:szCs w:val="20"/>
              </w:rPr>
              <w:t>Operators</w:t>
            </w:r>
            <w:proofErr w:type="spellEnd"/>
            <w:r w:rsidRPr="39A30C86">
              <w:rPr>
                <w:rFonts w:ascii="Arial" w:eastAsia="Arial" w:hAnsi="Arial" w:cs="Arial"/>
                <w:color w:val="000000" w:themeColor="text1"/>
                <w:sz w:val="20"/>
                <w:szCs w:val="20"/>
              </w:rPr>
              <w:t xml:space="preserve"> </w:t>
            </w:r>
            <w:proofErr w:type="spellStart"/>
            <w:r w:rsidRPr="39A30C86">
              <w:rPr>
                <w:rFonts w:ascii="Arial" w:eastAsia="Arial" w:hAnsi="Arial" w:cs="Arial"/>
                <w:color w:val="000000" w:themeColor="text1"/>
                <w:sz w:val="20"/>
                <w:szCs w:val="20"/>
              </w:rPr>
              <w:t>Forum</w:t>
            </w:r>
            <w:proofErr w:type="spellEnd"/>
            <w:r w:rsidRPr="39A30C86">
              <w:rPr>
                <w:rFonts w:ascii="Arial" w:eastAsia="Arial" w:hAnsi="Arial" w:cs="Arial"/>
                <w:color w:val="000000" w:themeColor="text1"/>
                <w:sz w:val="20"/>
                <w:szCs w:val="20"/>
              </w:rPr>
              <w:t xml:space="preserve"> </w:t>
            </w:r>
            <w:proofErr w:type="spellStart"/>
            <w:r w:rsidRPr="39A30C86">
              <w:rPr>
                <w:rFonts w:ascii="Arial" w:eastAsia="Arial" w:hAnsi="Arial" w:cs="Arial"/>
                <w:color w:val="000000" w:themeColor="text1"/>
                <w:sz w:val="20"/>
                <w:szCs w:val="20"/>
              </w:rPr>
              <w:t>Recommended</w:t>
            </w:r>
            <w:proofErr w:type="spellEnd"/>
            <w:r w:rsidRPr="39A30C86">
              <w:rPr>
                <w:rFonts w:ascii="Arial" w:eastAsia="Arial" w:hAnsi="Arial" w:cs="Arial"/>
                <w:color w:val="000000" w:themeColor="text1"/>
                <w:sz w:val="20"/>
                <w:szCs w:val="20"/>
              </w:rPr>
              <w:t xml:space="preserve"> </w:t>
            </w:r>
            <w:proofErr w:type="spellStart"/>
            <w:r w:rsidRPr="39A30C86">
              <w:rPr>
                <w:rFonts w:ascii="Arial" w:eastAsia="Arial" w:hAnsi="Arial" w:cs="Arial"/>
                <w:color w:val="000000" w:themeColor="text1"/>
                <w:sz w:val="20"/>
                <w:szCs w:val="20"/>
              </w:rPr>
              <w:t>Practice</w:t>
            </w:r>
            <w:proofErr w:type="spellEnd"/>
            <w:r w:rsidRPr="39A30C86">
              <w:rPr>
                <w:rFonts w:ascii="Arial" w:eastAsia="Arial" w:hAnsi="Arial" w:cs="Arial"/>
                <w:color w:val="000000" w:themeColor="text1"/>
                <w:sz w:val="20"/>
                <w:szCs w:val="20"/>
              </w:rPr>
              <w:t xml:space="preserve"> </w:t>
            </w:r>
            <w:proofErr w:type="spellStart"/>
            <w:r w:rsidRPr="39A30C86">
              <w:rPr>
                <w:rFonts w:ascii="Arial" w:eastAsia="Arial" w:hAnsi="Arial" w:cs="Arial"/>
                <w:color w:val="000000" w:themeColor="text1"/>
                <w:sz w:val="20"/>
                <w:szCs w:val="20"/>
              </w:rPr>
              <w:t>for</w:t>
            </w:r>
            <w:proofErr w:type="spellEnd"/>
            <w:r w:rsidRPr="39A30C86">
              <w:rPr>
                <w:rFonts w:ascii="Arial" w:eastAsia="Arial" w:hAnsi="Arial" w:cs="Arial"/>
                <w:color w:val="000000" w:themeColor="text1"/>
                <w:sz w:val="20"/>
                <w:szCs w:val="20"/>
              </w:rPr>
              <w:t xml:space="preserve"> </w:t>
            </w:r>
            <w:proofErr w:type="spellStart"/>
            <w:r w:rsidRPr="39A30C86">
              <w:rPr>
                <w:rFonts w:ascii="Arial" w:eastAsia="Arial" w:hAnsi="Arial" w:cs="Arial"/>
                <w:color w:val="000000" w:themeColor="text1"/>
                <w:sz w:val="20"/>
                <w:szCs w:val="20"/>
              </w:rPr>
              <w:t>In</w:t>
            </w:r>
            <w:proofErr w:type="spellEnd"/>
            <w:r w:rsidRPr="39A30C86">
              <w:rPr>
                <w:rFonts w:ascii="Arial" w:eastAsia="Arial" w:hAnsi="Arial" w:cs="Arial"/>
                <w:color w:val="000000" w:themeColor="text1"/>
                <w:sz w:val="20"/>
                <w:szCs w:val="20"/>
              </w:rPr>
              <w:t xml:space="preserve">-Line </w:t>
            </w:r>
            <w:proofErr w:type="spellStart"/>
            <w:r w:rsidRPr="39A30C86">
              <w:rPr>
                <w:rFonts w:ascii="Arial" w:eastAsia="Arial" w:hAnsi="Arial" w:cs="Arial"/>
                <w:color w:val="000000" w:themeColor="text1"/>
                <w:sz w:val="20"/>
                <w:szCs w:val="20"/>
              </w:rPr>
              <w:t>Inspection</w:t>
            </w:r>
            <w:proofErr w:type="spellEnd"/>
            <w:r w:rsidRPr="39A30C86">
              <w:rPr>
                <w:rFonts w:ascii="Arial" w:eastAsia="Arial" w:hAnsi="Arial" w:cs="Arial"/>
                <w:color w:val="000000" w:themeColor="text1"/>
                <w:sz w:val="20"/>
                <w:szCs w:val="20"/>
              </w:rPr>
              <w:t>“) (</w:t>
            </w:r>
            <w:r w:rsidR="0B627BB6" w:rsidRPr="39A30C86">
              <w:rPr>
                <w:rFonts w:ascii="Arial" w:eastAsia="Arial" w:hAnsi="Arial" w:cs="Arial"/>
                <w:color w:val="000000" w:themeColor="text1"/>
                <w:sz w:val="20"/>
                <w:szCs w:val="20"/>
              </w:rPr>
              <w:t>naujausia</w:t>
            </w:r>
            <w:r w:rsidR="00987891" w:rsidRPr="39A30C86">
              <w:rPr>
                <w:rFonts w:ascii="Arial" w:eastAsia="Arial" w:hAnsi="Arial" w:cs="Arial"/>
                <w:color w:val="000000" w:themeColor="text1"/>
                <w:sz w:val="20"/>
                <w:szCs w:val="20"/>
              </w:rPr>
              <w:t xml:space="preserve"> versija</w:t>
            </w:r>
            <w:r w:rsidRPr="39A30C86">
              <w:rPr>
                <w:rFonts w:ascii="Arial" w:eastAsia="Arial" w:hAnsi="Arial" w:cs="Arial"/>
                <w:color w:val="000000" w:themeColor="text1"/>
                <w:sz w:val="20"/>
                <w:szCs w:val="20"/>
              </w:rPr>
              <w:t>) ir</w:t>
            </w:r>
            <w:r w:rsidR="00676FC0" w:rsidRPr="39A30C86">
              <w:rPr>
                <w:rFonts w:ascii="Arial" w:eastAsia="Arial" w:hAnsi="Arial" w:cs="Arial"/>
                <w:color w:val="000000" w:themeColor="text1"/>
                <w:sz w:val="20"/>
                <w:szCs w:val="20"/>
              </w:rPr>
              <w:t xml:space="preserve"> standarte</w:t>
            </w:r>
            <w:r w:rsidRPr="39A30C86">
              <w:rPr>
                <w:rFonts w:ascii="Arial" w:eastAsia="Arial" w:hAnsi="Arial" w:cs="Arial"/>
                <w:color w:val="000000" w:themeColor="text1"/>
                <w:sz w:val="20"/>
                <w:szCs w:val="20"/>
              </w:rPr>
              <w:t xml:space="preserve"> API 1163 (</w:t>
            </w:r>
            <w:r w:rsidR="0B627BB6" w:rsidRPr="39A30C86">
              <w:rPr>
                <w:rFonts w:ascii="Arial" w:eastAsia="Arial" w:hAnsi="Arial" w:cs="Arial"/>
                <w:color w:val="000000" w:themeColor="text1"/>
                <w:sz w:val="20"/>
                <w:szCs w:val="20"/>
              </w:rPr>
              <w:t>naujausia</w:t>
            </w:r>
            <w:r w:rsidR="00987891" w:rsidRPr="39A30C86">
              <w:rPr>
                <w:rFonts w:ascii="Arial" w:eastAsia="Arial" w:hAnsi="Arial" w:cs="Arial"/>
                <w:color w:val="000000" w:themeColor="text1"/>
                <w:sz w:val="20"/>
                <w:szCs w:val="20"/>
              </w:rPr>
              <w:t xml:space="preserve"> versija</w:t>
            </w:r>
            <w:r w:rsidRPr="39A30C86">
              <w:rPr>
                <w:rFonts w:ascii="Arial" w:eastAsia="Arial" w:hAnsi="Arial" w:cs="Arial"/>
                <w:color w:val="000000" w:themeColor="text1"/>
                <w:sz w:val="20"/>
                <w:szCs w:val="20"/>
              </w:rPr>
              <w:t>) „</w:t>
            </w:r>
            <w:proofErr w:type="spellStart"/>
            <w:r w:rsidRPr="39A30C86">
              <w:rPr>
                <w:rFonts w:ascii="Arial" w:eastAsia="Arial" w:hAnsi="Arial" w:cs="Arial"/>
                <w:color w:val="000000" w:themeColor="text1"/>
                <w:sz w:val="20"/>
                <w:szCs w:val="20"/>
              </w:rPr>
              <w:t>In</w:t>
            </w:r>
            <w:proofErr w:type="spellEnd"/>
            <w:r w:rsidRPr="39A30C86">
              <w:rPr>
                <w:rFonts w:ascii="Arial" w:eastAsia="Arial" w:hAnsi="Arial" w:cs="Arial"/>
                <w:color w:val="000000" w:themeColor="text1"/>
                <w:sz w:val="20"/>
                <w:szCs w:val="20"/>
              </w:rPr>
              <w:t xml:space="preserve">-Line </w:t>
            </w:r>
            <w:proofErr w:type="spellStart"/>
            <w:r w:rsidRPr="39A30C86">
              <w:rPr>
                <w:rFonts w:ascii="Arial" w:eastAsia="Arial" w:hAnsi="Arial" w:cs="Arial"/>
                <w:color w:val="000000" w:themeColor="text1"/>
                <w:sz w:val="20"/>
                <w:szCs w:val="20"/>
              </w:rPr>
              <w:t>Inspection</w:t>
            </w:r>
            <w:proofErr w:type="spellEnd"/>
            <w:r w:rsidRPr="39A30C86">
              <w:rPr>
                <w:rFonts w:ascii="Arial" w:eastAsia="Arial" w:hAnsi="Arial" w:cs="Arial"/>
                <w:color w:val="000000" w:themeColor="text1"/>
                <w:sz w:val="20"/>
                <w:szCs w:val="20"/>
              </w:rPr>
              <w:t xml:space="preserve"> </w:t>
            </w:r>
            <w:proofErr w:type="spellStart"/>
            <w:r w:rsidRPr="39A30C86">
              <w:rPr>
                <w:rFonts w:ascii="Arial" w:eastAsia="Arial" w:hAnsi="Arial" w:cs="Arial"/>
                <w:color w:val="000000" w:themeColor="text1"/>
                <w:sz w:val="20"/>
                <w:szCs w:val="20"/>
              </w:rPr>
              <w:t>Systems</w:t>
            </w:r>
            <w:proofErr w:type="spellEnd"/>
            <w:r w:rsidRPr="39A30C86">
              <w:rPr>
                <w:rFonts w:ascii="Arial" w:eastAsia="Arial" w:hAnsi="Arial" w:cs="Arial"/>
                <w:color w:val="000000" w:themeColor="text1"/>
                <w:sz w:val="20"/>
                <w:szCs w:val="20"/>
              </w:rPr>
              <w:t xml:space="preserve"> </w:t>
            </w:r>
            <w:proofErr w:type="spellStart"/>
            <w:r w:rsidRPr="39A30C86">
              <w:rPr>
                <w:rFonts w:ascii="Arial" w:eastAsia="Arial" w:hAnsi="Arial" w:cs="Arial"/>
                <w:color w:val="000000" w:themeColor="text1"/>
                <w:sz w:val="20"/>
                <w:szCs w:val="20"/>
              </w:rPr>
              <w:t>Qualification</w:t>
            </w:r>
            <w:proofErr w:type="spellEnd"/>
            <w:r w:rsidRPr="39A30C86">
              <w:rPr>
                <w:rFonts w:ascii="Arial" w:eastAsia="Arial" w:hAnsi="Arial" w:cs="Arial"/>
                <w:color w:val="000000" w:themeColor="text1"/>
                <w:sz w:val="20"/>
                <w:szCs w:val="20"/>
              </w:rPr>
              <w:t>“. Tiekėjas privalo nustatyti geometrinių defektų vietas</w:t>
            </w:r>
            <w:r w:rsidR="008A299A" w:rsidRPr="39A30C86">
              <w:rPr>
                <w:rFonts w:ascii="Arial" w:eastAsia="Arial" w:hAnsi="Arial" w:cs="Arial"/>
                <w:color w:val="000000" w:themeColor="text1"/>
                <w:sz w:val="20"/>
                <w:szCs w:val="20"/>
              </w:rPr>
              <w:t xml:space="preserve"> įvardindamas koordinates</w:t>
            </w:r>
            <w:r w:rsidRPr="39A30C86">
              <w:rPr>
                <w:rFonts w:ascii="Arial" w:eastAsia="Arial" w:hAnsi="Arial" w:cs="Arial"/>
                <w:color w:val="000000" w:themeColor="text1"/>
                <w:sz w:val="20"/>
                <w:szCs w:val="20"/>
              </w:rPr>
              <w:t>.</w:t>
            </w:r>
          </w:p>
          <w:p w14:paraId="18E7227B" w14:textId="671744D3" w:rsidR="00DD47B8" w:rsidRPr="00DE05BF" w:rsidRDefault="00DD47B8" w:rsidP="2D2C2EF1">
            <w:pPr>
              <w:spacing w:before="60" w:after="60"/>
              <w:contextualSpacing/>
              <w:jc w:val="both"/>
              <w:rPr>
                <w:rFonts w:ascii="Arial" w:eastAsia="Arial" w:hAnsi="Arial" w:cs="Arial"/>
                <w:color w:val="000000" w:themeColor="text1"/>
                <w:sz w:val="20"/>
                <w:szCs w:val="20"/>
              </w:rPr>
            </w:pPr>
          </w:p>
        </w:tc>
      </w:tr>
      <w:tr w:rsidR="00DD47B8" w:rsidRPr="00DE05BF" w14:paraId="76046EC1" w14:textId="77777777" w:rsidTr="00C74FD0">
        <w:trPr>
          <w:trHeight w:val="144"/>
        </w:trPr>
        <w:tc>
          <w:tcPr>
            <w:tcW w:w="1125" w:type="dxa"/>
            <w:tcBorders>
              <w:top w:val="single" w:sz="4" w:space="0" w:color="auto"/>
              <w:left w:val="single" w:sz="4" w:space="0" w:color="auto"/>
              <w:bottom w:val="single" w:sz="4" w:space="0" w:color="auto"/>
              <w:right w:val="single" w:sz="4" w:space="0" w:color="auto"/>
            </w:tcBorders>
          </w:tcPr>
          <w:p w14:paraId="48B7FC2D" w14:textId="33BF5E2D" w:rsidR="00DD47B8" w:rsidRPr="00DE05BF" w:rsidRDefault="00DD47B8" w:rsidP="004B1B28">
            <w:pPr>
              <w:pStyle w:val="ListParagraph"/>
              <w:numPr>
                <w:ilvl w:val="1"/>
                <w:numId w:val="2"/>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555214FA" w14:textId="5529C51C" w:rsidR="00DD47B8" w:rsidRPr="00DE05BF" w:rsidRDefault="3F73387D" w:rsidP="3CFB75C8">
            <w:pPr>
              <w:spacing w:before="60" w:after="60"/>
              <w:contextualSpacing/>
              <w:jc w:val="both"/>
              <w:rPr>
                <w:rFonts w:ascii="Arial" w:eastAsia="Arial" w:hAnsi="Arial" w:cs="Arial"/>
                <w:color w:val="000000" w:themeColor="text1"/>
                <w:sz w:val="20"/>
                <w:szCs w:val="20"/>
              </w:rPr>
            </w:pPr>
            <w:r w:rsidRPr="3CFB75C8">
              <w:rPr>
                <w:rFonts w:ascii="Arial" w:eastAsia="Arial" w:hAnsi="Arial" w:cs="Arial"/>
                <w:color w:val="000000" w:themeColor="text1"/>
                <w:sz w:val="20"/>
                <w:szCs w:val="20"/>
              </w:rPr>
              <w:t>Vamzdžiai, kurių ovalumas didesnis nei 2% turėtų būti registruojami ir matuojami. Šios ovalumo anomalijos turi būti vertinamos pagal POF 100</w:t>
            </w:r>
            <w:r w:rsidR="54D5EB3D" w:rsidRPr="3CFB75C8">
              <w:rPr>
                <w:rFonts w:ascii="Arial" w:eastAsia="Arial" w:hAnsi="Arial" w:cs="Arial"/>
                <w:color w:val="000000" w:themeColor="text1"/>
                <w:sz w:val="20"/>
                <w:szCs w:val="20"/>
              </w:rPr>
              <w:t xml:space="preserve"> </w:t>
            </w:r>
            <w:r w:rsidR="4A83DA6A" w:rsidRPr="3CFB75C8">
              <w:rPr>
                <w:rFonts w:ascii="Arial" w:eastAsia="Arial" w:hAnsi="Arial" w:cs="Arial"/>
                <w:color w:val="000000" w:themeColor="text1"/>
                <w:sz w:val="20"/>
                <w:szCs w:val="20"/>
              </w:rPr>
              <w:t>dokumentą</w:t>
            </w:r>
            <w:r w:rsidRPr="3CFB75C8">
              <w:rPr>
                <w:rFonts w:ascii="Arial" w:eastAsia="Arial" w:hAnsi="Arial" w:cs="Arial"/>
                <w:color w:val="000000" w:themeColor="text1"/>
                <w:sz w:val="20"/>
                <w:szCs w:val="20"/>
              </w:rPr>
              <w:t>.</w:t>
            </w:r>
          </w:p>
        </w:tc>
      </w:tr>
      <w:tr w:rsidR="00DD47B8" w:rsidRPr="00DE05BF" w14:paraId="57E19E96" w14:textId="77777777" w:rsidTr="00C74FD0">
        <w:trPr>
          <w:trHeight w:val="144"/>
        </w:trPr>
        <w:tc>
          <w:tcPr>
            <w:tcW w:w="1125" w:type="dxa"/>
            <w:tcBorders>
              <w:top w:val="single" w:sz="4" w:space="0" w:color="auto"/>
              <w:left w:val="single" w:sz="4" w:space="0" w:color="auto"/>
              <w:bottom w:val="single" w:sz="4" w:space="0" w:color="auto"/>
              <w:right w:val="single" w:sz="4" w:space="0" w:color="auto"/>
            </w:tcBorders>
          </w:tcPr>
          <w:p w14:paraId="20019B79" w14:textId="589B936F" w:rsidR="00DD47B8" w:rsidRPr="00DE05BF" w:rsidRDefault="00DD47B8" w:rsidP="004B1B28">
            <w:pPr>
              <w:pStyle w:val="ListParagraph"/>
              <w:numPr>
                <w:ilvl w:val="1"/>
                <w:numId w:val="2"/>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78B62627" w14:textId="36530624" w:rsidR="00DD47B8" w:rsidRPr="00DE05BF" w:rsidRDefault="00DD47B8" w:rsidP="3CFB75C8">
            <w:pPr>
              <w:spacing w:before="60" w:after="60"/>
              <w:contextualSpacing/>
              <w:jc w:val="both"/>
              <w:rPr>
                <w:rFonts w:ascii="Arial" w:eastAsia="Arial" w:hAnsi="Arial" w:cs="Arial"/>
                <w:color w:val="000000" w:themeColor="text1"/>
                <w:sz w:val="20"/>
                <w:szCs w:val="20"/>
              </w:rPr>
            </w:pPr>
            <w:r w:rsidRPr="3CFB75C8">
              <w:rPr>
                <w:rFonts w:ascii="Arial" w:eastAsia="Arial" w:hAnsi="Arial" w:cs="Arial"/>
                <w:color w:val="000000" w:themeColor="text1"/>
                <w:sz w:val="20"/>
                <w:szCs w:val="20"/>
              </w:rPr>
              <w:t xml:space="preserve">Įlinkimai, raukšlės, įspaudimai ir kiti geometriniai pažeidimai ar deformacijos, viršijančios 1%, turi būti registruojami, išmatuojami ir įvertinami pagal POF 100 </w:t>
            </w:r>
            <w:r w:rsidR="00C617D2" w:rsidRPr="3CFB75C8">
              <w:rPr>
                <w:rFonts w:ascii="Arial" w:eastAsia="Arial" w:hAnsi="Arial" w:cs="Arial"/>
                <w:color w:val="000000" w:themeColor="text1"/>
                <w:sz w:val="20"/>
                <w:szCs w:val="20"/>
              </w:rPr>
              <w:t>dokumentą</w:t>
            </w:r>
            <w:r w:rsidRPr="3CFB75C8">
              <w:rPr>
                <w:rFonts w:ascii="Arial" w:eastAsia="Arial" w:hAnsi="Arial" w:cs="Arial"/>
                <w:color w:val="000000" w:themeColor="text1"/>
                <w:sz w:val="20"/>
                <w:szCs w:val="20"/>
              </w:rPr>
              <w:t>.</w:t>
            </w:r>
          </w:p>
        </w:tc>
      </w:tr>
      <w:tr w:rsidR="00DD47B8" w:rsidRPr="00DE05BF" w14:paraId="5E9BB2C2" w14:textId="77777777" w:rsidTr="00C74FD0">
        <w:trPr>
          <w:trHeight w:val="144"/>
        </w:trPr>
        <w:tc>
          <w:tcPr>
            <w:tcW w:w="1125" w:type="dxa"/>
            <w:tcBorders>
              <w:top w:val="single" w:sz="4" w:space="0" w:color="auto"/>
              <w:left w:val="single" w:sz="4" w:space="0" w:color="auto"/>
              <w:bottom w:val="single" w:sz="4" w:space="0" w:color="auto"/>
              <w:right w:val="single" w:sz="4" w:space="0" w:color="auto"/>
            </w:tcBorders>
          </w:tcPr>
          <w:p w14:paraId="6DAC3235" w14:textId="66504897" w:rsidR="00DD47B8" w:rsidRPr="00DE05BF" w:rsidRDefault="00DD47B8" w:rsidP="004B1B28">
            <w:pPr>
              <w:pStyle w:val="ListParagraph"/>
              <w:numPr>
                <w:ilvl w:val="1"/>
                <w:numId w:val="2"/>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020F0F06" w14:textId="64E0EB0B" w:rsidR="00DD47B8" w:rsidRPr="00DE05BF" w:rsidRDefault="00DD47B8" w:rsidP="3CFB75C8">
            <w:pPr>
              <w:spacing w:before="60" w:after="60"/>
              <w:contextualSpacing/>
              <w:jc w:val="both"/>
              <w:rPr>
                <w:rFonts w:ascii="Arial" w:eastAsia="Arial" w:hAnsi="Arial" w:cs="Arial"/>
                <w:color w:val="000000" w:themeColor="text1"/>
                <w:sz w:val="20"/>
                <w:szCs w:val="20"/>
              </w:rPr>
            </w:pPr>
            <w:r w:rsidRPr="3CFB75C8">
              <w:rPr>
                <w:rFonts w:ascii="Arial" w:eastAsia="Arial" w:hAnsi="Arial" w:cs="Arial"/>
                <w:color w:val="000000" w:themeColor="text1"/>
                <w:sz w:val="20"/>
                <w:szCs w:val="20"/>
              </w:rPr>
              <w:t xml:space="preserve">Jeigu įlinkimas yra susijęs su metalo praradimo anomalija, jis turi būti registruojamas kaip sudėtinis įlinkimas ir pažymimas, pvz., DEML (angl. </w:t>
            </w:r>
            <w:proofErr w:type="spellStart"/>
            <w:r w:rsidRPr="3CFB75C8">
              <w:rPr>
                <w:rFonts w:ascii="Arial" w:eastAsia="Arial" w:hAnsi="Arial" w:cs="Arial"/>
                <w:color w:val="000000" w:themeColor="text1"/>
                <w:sz w:val="20"/>
                <w:szCs w:val="20"/>
              </w:rPr>
              <w:t>Dent</w:t>
            </w:r>
            <w:proofErr w:type="spellEnd"/>
            <w:r w:rsidRPr="3CFB75C8">
              <w:rPr>
                <w:rFonts w:ascii="Arial" w:eastAsia="Arial" w:hAnsi="Arial" w:cs="Arial"/>
                <w:color w:val="000000" w:themeColor="text1"/>
                <w:sz w:val="20"/>
                <w:szCs w:val="20"/>
              </w:rPr>
              <w:t xml:space="preserve"> </w:t>
            </w:r>
            <w:proofErr w:type="spellStart"/>
            <w:r w:rsidRPr="3CFB75C8">
              <w:rPr>
                <w:rFonts w:ascii="Arial" w:eastAsia="Arial" w:hAnsi="Arial" w:cs="Arial"/>
                <w:color w:val="000000" w:themeColor="text1"/>
                <w:sz w:val="20"/>
                <w:szCs w:val="20"/>
              </w:rPr>
              <w:t>with</w:t>
            </w:r>
            <w:proofErr w:type="spellEnd"/>
            <w:r w:rsidRPr="3CFB75C8">
              <w:rPr>
                <w:rFonts w:ascii="Arial" w:eastAsia="Arial" w:hAnsi="Arial" w:cs="Arial"/>
                <w:color w:val="000000" w:themeColor="text1"/>
                <w:sz w:val="20"/>
                <w:szCs w:val="20"/>
              </w:rPr>
              <w:t xml:space="preserve"> </w:t>
            </w:r>
            <w:proofErr w:type="spellStart"/>
            <w:r w:rsidRPr="3CFB75C8">
              <w:rPr>
                <w:rFonts w:ascii="Arial" w:eastAsia="Arial" w:hAnsi="Arial" w:cs="Arial"/>
                <w:color w:val="000000" w:themeColor="text1"/>
                <w:sz w:val="20"/>
                <w:szCs w:val="20"/>
              </w:rPr>
              <w:t>Metal</w:t>
            </w:r>
            <w:proofErr w:type="spellEnd"/>
            <w:r w:rsidRPr="3CFB75C8">
              <w:rPr>
                <w:rFonts w:ascii="Arial" w:eastAsia="Arial" w:hAnsi="Arial" w:cs="Arial"/>
                <w:color w:val="000000" w:themeColor="text1"/>
                <w:sz w:val="20"/>
                <w:szCs w:val="20"/>
              </w:rPr>
              <w:t xml:space="preserve"> </w:t>
            </w:r>
            <w:proofErr w:type="spellStart"/>
            <w:r w:rsidRPr="3CFB75C8">
              <w:rPr>
                <w:rFonts w:ascii="Arial" w:eastAsia="Arial" w:hAnsi="Arial" w:cs="Arial"/>
                <w:color w:val="000000" w:themeColor="text1"/>
                <w:sz w:val="20"/>
                <w:szCs w:val="20"/>
              </w:rPr>
              <w:t>Loss</w:t>
            </w:r>
            <w:proofErr w:type="spellEnd"/>
            <w:r w:rsidRPr="3CFB75C8">
              <w:rPr>
                <w:rFonts w:ascii="Arial" w:eastAsia="Arial" w:hAnsi="Arial" w:cs="Arial"/>
                <w:color w:val="000000" w:themeColor="text1"/>
                <w:sz w:val="20"/>
                <w:szCs w:val="20"/>
              </w:rPr>
              <w:t>).</w:t>
            </w:r>
          </w:p>
        </w:tc>
      </w:tr>
      <w:tr w:rsidR="00DD47B8" w:rsidRPr="00DE05BF" w14:paraId="6958E0F1" w14:textId="77777777" w:rsidTr="00C74FD0">
        <w:trPr>
          <w:trHeight w:val="144"/>
        </w:trPr>
        <w:tc>
          <w:tcPr>
            <w:tcW w:w="963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445BF8A" w14:textId="77777777" w:rsidR="00DD47B8" w:rsidRPr="00DE05BF" w:rsidRDefault="00DD47B8" w:rsidP="2D2C2EF1">
            <w:pPr>
              <w:spacing w:before="60" w:after="60"/>
              <w:jc w:val="both"/>
              <w:rPr>
                <w:rFonts w:ascii="Arial" w:eastAsia="Arial" w:hAnsi="Arial" w:cs="Arial"/>
                <w:b/>
                <w:bCs/>
                <w:sz w:val="20"/>
                <w:szCs w:val="20"/>
              </w:rPr>
            </w:pPr>
          </w:p>
        </w:tc>
      </w:tr>
      <w:tr w:rsidR="00DD47B8" w:rsidRPr="00DE05BF" w14:paraId="444A1217" w14:textId="77777777" w:rsidTr="00C74FD0">
        <w:trPr>
          <w:trHeight w:val="144"/>
        </w:trPr>
        <w:tc>
          <w:tcPr>
            <w:tcW w:w="9639" w:type="dxa"/>
            <w:gridSpan w:val="2"/>
            <w:tcBorders>
              <w:top w:val="single" w:sz="4" w:space="0" w:color="auto"/>
              <w:left w:val="single" w:sz="4" w:space="0" w:color="auto"/>
              <w:bottom w:val="single" w:sz="4" w:space="0" w:color="auto"/>
              <w:right w:val="single" w:sz="4" w:space="0" w:color="auto"/>
            </w:tcBorders>
          </w:tcPr>
          <w:p w14:paraId="2A2EBB9B" w14:textId="77777777" w:rsidR="00DD47B8" w:rsidRPr="00DE05BF" w:rsidRDefault="00DD47B8" w:rsidP="004B1B28">
            <w:pPr>
              <w:pStyle w:val="ListParagraph"/>
              <w:numPr>
                <w:ilvl w:val="0"/>
                <w:numId w:val="2"/>
              </w:numPr>
              <w:spacing w:before="60" w:after="60"/>
              <w:jc w:val="both"/>
              <w:rPr>
                <w:rFonts w:ascii="Arial" w:eastAsia="Arial" w:hAnsi="Arial" w:cs="Arial"/>
                <w:b/>
                <w:bCs/>
                <w:sz w:val="20"/>
                <w:szCs w:val="20"/>
              </w:rPr>
            </w:pPr>
            <w:r w:rsidRPr="00DE05BF">
              <w:rPr>
                <w:rFonts w:ascii="Arial" w:eastAsia="Arial" w:hAnsi="Arial" w:cs="Arial"/>
                <w:b/>
                <w:bCs/>
                <w:sz w:val="20"/>
                <w:szCs w:val="20"/>
              </w:rPr>
              <w:t>Reikalavimai metalo praradimo požymiams aptikti</w:t>
            </w:r>
          </w:p>
        </w:tc>
      </w:tr>
      <w:tr w:rsidR="00DD47B8" w:rsidRPr="00DE05BF" w14:paraId="6704EB47" w14:textId="77777777" w:rsidTr="00C74FD0">
        <w:trPr>
          <w:trHeight w:val="144"/>
        </w:trPr>
        <w:tc>
          <w:tcPr>
            <w:tcW w:w="1125" w:type="dxa"/>
            <w:tcBorders>
              <w:top w:val="single" w:sz="4" w:space="0" w:color="auto"/>
              <w:left w:val="single" w:sz="4" w:space="0" w:color="auto"/>
              <w:bottom w:val="single" w:sz="4" w:space="0" w:color="auto"/>
              <w:right w:val="single" w:sz="4" w:space="0" w:color="auto"/>
            </w:tcBorders>
          </w:tcPr>
          <w:p w14:paraId="3909A644" w14:textId="577E85A8" w:rsidR="00DD47B8" w:rsidRPr="00DE05BF" w:rsidRDefault="00DD47B8" w:rsidP="004B1B28">
            <w:pPr>
              <w:pStyle w:val="ListParagraph"/>
              <w:numPr>
                <w:ilvl w:val="1"/>
                <w:numId w:val="2"/>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423C3E51" w14:textId="058EFE87" w:rsidR="00DD47B8" w:rsidRPr="00DE05BF" w:rsidRDefault="00DD47B8" w:rsidP="3CFB75C8">
            <w:pPr>
              <w:spacing w:before="60" w:after="60"/>
              <w:contextualSpacing/>
              <w:jc w:val="both"/>
              <w:rPr>
                <w:rFonts w:ascii="Arial" w:eastAsia="Arial" w:hAnsi="Arial" w:cs="Arial"/>
                <w:sz w:val="20"/>
                <w:szCs w:val="20"/>
              </w:rPr>
            </w:pPr>
            <w:r w:rsidRPr="3CFB75C8">
              <w:rPr>
                <w:rFonts w:ascii="Arial" w:eastAsia="Arial" w:hAnsi="Arial" w:cs="Arial"/>
                <w:sz w:val="20"/>
                <w:szCs w:val="20"/>
              </w:rPr>
              <w:t xml:space="preserve">Vamzdžiai, kurių nominalus sienelės storis mažesnis, nei dokumentacijoje nurodytas dydis (neatitinka nustatytų kriterijų), taip pat vamzdžiai, pasižymintys lokaliu suplonėjimu, kurių gylis viršija ribinius gamykloje nustatytus leistinus nukrypimus, turi būti nustatyti. </w:t>
            </w:r>
          </w:p>
        </w:tc>
      </w:tr>
      <w:tr w:rsidR="00DD47B8" w:rsidRPr="00DE05BF" w14:paraId="6B25F40B" w14:textId="77777777" w:rsidTr="00C74FD0">
        <w:trPr>
          <w:trHeight w:val="1120"/>
        </w:trPr>
        <w:tc>
          <w:tcPr>
            <w:tcW w:w="1125" w:type="dxa"/>
            <w:tcBorders>
              <w:top w:val="single" w:sz="4" w:space="0" w:color="auto"/>
              <w:left w:val="single" w:sz="4" w:space="0" w:color="auto"/>
              <w:bottom w:val="single" w:sz="4" w:space="0" w:color="auto"/>
              <w:right w:val="single" w:sz="4" w:space="0" w:color="auto"/>
            </w:tcBorders>
          </w:tcPr>
          <w:p w14:paraId="2980E7C3" w14:textId="52810727" w:rsidR="00DD47B8" w:rsidRPr="00DE05BF" w:rsidRDefault="00DD47B8" w:rsidP="004B1B28">
            <w:pPr>
              <w:pStyle w:val="ListParagraph"/>
              <w:numPr>
                <w:ilvl w:val="1"/>
                <w:numId w:val="2"/>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5147EACC" w14:textId="7517F90A" w:rsidR="002D5871" w:rsidRPr="00DE05BF" w:rsidRDefault="3F73387D" w:rsidP="3CFB75C8">
            <w:pPr>
              <w:spacing w:before="60" w:after="60"/>
              <w:contextualSpacing/>
              <w:jc w:val="both"/>
              <w:rPr>
                <w:rFonts w:ascii="Arial" w:eastAsia="Arial" w:hAnsi="Arial" w:cs="Arial"/>
                <w:sz w:val="20"/>
                <w:szCs w:val="20"/>
              </w:rPr>
            </w:pPr>
            <w:r w:rsidRPr="3CFB75C8">
              <w:rPr>
                <w:rFonts w:ascii="Arial" w:eastAsia="Arial" w:hAnsi="Arial" w:cs="Arial"/>
                <w:sz w:val="20"/>
                <w:szCs w:val="20"/>
              </w:rPr>
              <w:t>Visi lokal</w:t>
            </w:r>
            <w:r w:rsidR="6189847B" w:rsidRPr="3CFB75C8">
              <w:rPr>
                <w:rFonts w:ascii="Arial" w:eastAsia="Arial" w:hAnsi="Arial" w:cs="Arial"/>
                <w:sz w:val="20"/>
                <w:szCs w:val="20"/>
              </w:rPr>
              <w:t>ūs</w:t>
            </w:r>
            <w:r w:rsidRPr="3CFB75C8">
              <w:rPr>
                <w:rFonts w:ascii="Arial" w:eastAsia="Arial" w:hAnsi="Arial" w:cs="Arial"/>
                <w:sz w:val="20"/>
                <w:szCs w:val="20"/>
              </w:rPr>
              <w:t xml:space="preserve"> suplonėjimai turi būti klasifikuojami ir dokumentuojami pagal POF 100 </w:t>
            </w:r>
            <w:r w:rsidR="61112B18" w:rsidRPr="3CFB75C8">
              <w:rPr>
                <w:rFonts w:ascii="Arial" w:eastAsia="Arial" w:hAnsi="Arial" w:cs="Arial"/>
                <w:sz w:val="20"/>
                <w:szCs w:val="20"/>
              </w:rPr>
              <w:t>dokumentą</w:t>
            </w:r>
            <w:r w:rsidRPr="3CFB75C8">
              <w:rPr>
                <w:rFonts w:ascii="Arial" w:eastAsia="Arial" w:hAnsi="Arial" w:cs="Arial"/>
                <w:sz w:val="20"/>
                <w:szCs w:val="20"/>
              </w:rPr>
              <w:t xml:space="preserve">, t. y. priskiriami vienai iš 7 rūšių: </w:t>
            </w:r>
            <w:proofErr w:type="spellStart"/>
            <w:r w:rsidRPr="3CFB75C8">
              <w:rPr>
                <w:rFonts w:ascii="Arial" w:eastAsia="Arial" w:hAnsi="Arial" w:cs="Arial"/>
                <w:sz w:val="20"/>
                <w:szCs w:val="20"/>
              </w:rPr>
              <w:t>pitingas</w:t>
            </w:r>
            <w:proofErr w:type="spellEnd"/>
            <w:r w:rsidRPr="3CFB75C8">
              <w:rPr>
                <w:rFonts w:ascii="Arial" w:eastAsia="Arial" w:hAnsi="Arial" w:cs="Arial"/>
                <w:sz w:val="20"/>
                <w:szCs w:val="20"/>
              </w:rPr>
              <w:t>, taškinė korozija, bendroji korozija, išilginis ir skersinis griovelis, išilginis ar skersinis įtrūkimo defektas. Galima supaprastinti iki 3 ÷ 5 suplonėjimo tipų, tačiau pirmenybė teikiama maksimalaus detalumo klasifikacijos variantui</w:t>
            </w:r>
            <w:r w:rsidR="1B1C4E11" w:rsidRPr="3CFB75C8">
              <w:rPr>
                <w:rFonts w:ascii="Arial" w:eastAsia="Arial" w:hAnsi="Arial" w:cs="Arial"/>
                <w:sz w:val="20"/>
                <w:szCs w:val="20"/>
              </w:rPr>
              <w:t xml:space="preserve"> (su specifikacijomis, skirtomis aptikti 90 % tikslumu)</w:t>
            </w:r>
            <w:r w:rsidRPr="3CFB75C8">
              <w:rPr>
                <w:rFonts w:ascii="Arial" w:eastAsia="Arial" w:hAnsi="Arial" w:cs="Arial"/>
                <w:color w:val="FF0000"/>
                <w:sz w:val="20"/>
                <w:szCs w:val="20"/>
              </w:rPr>
              <w:t>.</w:t>
            </w:r>
          </w:p>
        </w:tc>
      </w:tr>
      <w:tr w:rsidR="00DD47B8" w:rsidRPr="00DE05BF" w14:paraId="37813AD6" w14:textId="77777777" w:rsidTr="00C74FD0">
        <w:trPr>
          <w:trHeight w:val="144"/>
        </w:trPr>
        <w:tc>
          <w:tcPr>
            <w:tcW w:w="1125" w:type="dxa"/>
            <w:tcBorders>
              <w:top w:val="single" w:sz="4" w:space="0" w:color="auto"/>
              <w:left w:val="single" w:sz="4" w:space="0" w:color="auto"/>
              <w:bottom w:val="single" w:sz="4" w:space="0" w:color="auto"/>
              <w:right w:val="single" w:sz="4" w:space="0" w:color="auto"/>
            </w:tcBorders>
          </w:tcPr>
          <w:p w14:paraId="64F10750" w14:textId="1E50037B" w:rsidR="00DD47B8" w:rsidRPr="00DE05BF" w:rsidRDefault="00DD47B8" w:rsidP="004B1B28">
            <w:pPr>
              <w:pStyle w:val="ListParagraph"/>
              <w:numPr>
                <w:ilvl w:val="1"/>
                <w:numId w:val="2"/>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0DB27610" w14:textId="2BFEF76B" w:rsidR="00DD47B8" w:rsidRPr="00DE05BF" w:rsidRDefault="3F73387D" w:rsidP="3CFB75C8">
            <w:pPr>
              <w:spacing w:before="60" w:after="60"/>
              <w:contextualSpacing/>
              <w:jc w:val="both"/>
              <w:rPr>
                <w:rFonts w:ascii="Arial" w:eastAsia="Arial" w:hAnsi="Arial" w:cs="Arial"/>
                <w:color w:val="000000" w:themeColor="text1"/>
                <w:sz w:val="20"/>
                <w:szCs w:val="20"/>
              </w:rPr>
            </w:pPr>
            <w:r w:rsidRPr="3CFB75C8">
              <w:rPr>
                <w:rFonts w:ascii="Arial" w:eastAsia="Arial" w:hAnsi="Arial" w:cs="Arial"/>
                <w:color w:val="000000" w:themeColor="text1"/>
                <w:sz w:val="20"/>
                <w:szCs w:val="20"/>
              </w:rPr>
              <w:t>Kiekvienos aptiktos ir išmatuotos suplonėjimo anomalijos parametras (pvz. ilgis, plotis, gylis, padėtis, pradžios taškas) turi būti nurodytas pagal POF 100</w:t>
            </w:r>
            <w:r w:rsidR="00756EF7" w:rsidRPr="3CFB75C8">
              <w:rPr>
                <w:rFonts w:ascii="Arial" w:eastAsia="Arial" w:hAnsi="Arial" w:cs="Arial"/>
                <w:color w:val="000000" w:themeColor="text1"/>
                <w:sz w:val="20"/>
                <w:szCs w:val="20"/>
              </w:rPr>
              <w:t xml:space="preserve"> </w:t>
            </w:r>
            <w:r w:rsidR="0CFCB8B8" w:rsidRPr="3CFB75C8">
              <w:rPr>
                <w:rFonts w:ascii="Arial" w:eastAsia="Arial" w:hAnsi="Arial" w:cs="Arial"/>
                <w:color w:val="000000" w:themeColor="text1"/>
                <w:sz w:val="20"/>
                <w:szCs w:val="20"/>
              </w:rPr>
              <w:t>dokumentą</w:t>
            </w:r>
            <w:r w:rsidRPr="3CFB75C8">
              <w:rPr>
                <w:rFonts w:ascii="Arial" w:eastAsia="Arial" w:hAnsi="Arial" w:cs="Arial"/>
                <w:color w:val="000000" w:themeColor="text1"/>
                <w:sz w:val="20"/>
                <w:szCs w:val="20"/>
              </w:rPr>
              <w:t>.</w:t>
            </w:r>
          </w:p>
        </w:tc>
      </w:tr>
      <w:tr w:rsidR="00DD47B8" w:rsidRPr="00DE05BF" w14:paraId="7B395475" w14:textId="77777777" w:rsidTr="00C74FD0">
        <w:trPr>
          <w:trHeight w:val="144"/>
        </w:trPr>
        <w:tc>
          <w:tcPr>
            <w:tcW w:w="963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267E6CA" w14:textId="77777777" w:rsidR="00DD47B8" w:rsidRPr="00DE05BF" w:rsidRDefault="00DD47B8" w:rsidP="2D2C2EF1">
            <w:pPr>
              <w:spacing w:before="60" w:after="60"/>
              <w:jc w:val="both"/>
              <w:rPr>
                <w:rFonts w:ascii="Arial" w:eastAsia="Arial" w:hAnsi="Arial" w:cs="Arial"/>
                <w:b/>
                <w:bCs/>
                <w:sz w:val="20"/>
                <w:szCs w:val="20"/>
              </w:rPr>
            </w:pPr>
          </w:p>
        </w:tc>
      </w:tr>
      <w:tr w:rsidR="00DD47B8" w:rsidRPr="00DE05BF" w14:paraId="4579239D" w14:textId="77777777" w:rsidTr="00C74FD0">
        <w:trPr>
          <w:trHeight w:val="144"/>
        </w:trPr>
        <w:tc>
          <w:tcPr>
            <w:tcW w:w="9639" w:type="dxa"/>
            <w:gridSpan w:val="2"/>
            <w:tcBorders>
              <w:top w:val="single" w:sz="4" w:space="0" w:color="auto"/>
              <w:left w:val="single" w:sz="4" w:space="0" w:color="auto"/>
              <w:bottom w:val="single" w:sz="4" w:space="0" w:color="auto"/>
              <w:right w:val="single" w:sz="4" w:space="0" w:color="auto"/>
            </w:tcBorders>
            <w:vAlign w:val="center"/>
          </w:tcPr>
          <w:p w14:paraId="6CC844BB" w14:textId="77777777" w:rsidR="00DD47B8" w:rsidRPr="00DE05BF" w:rsidRDefault="00DD47B8" w:rsidP="004B1B28">
            <w:pPr>
              <w:pStyle w:val="ListParagraph"/>
              <w:numPr>
                <w:ilvl w:val="0"/>
                <w:numId w:val="2"/>
              </w:numPr>
              <w:spacing w:before="60" w:after="60"/>
              <w:rPr>
                <w:rFonts w:ascii="Arial" w:eastAsia="Arial" w:hAnsi="Arial" w:cs="Arial"/>
                <w:b/>
                <w:bCs/>
                <w:sz w:val="20"/>
                <w:szCs w:val="20"/>
              </w:rPr>
            </w:pPr>
            <w:r w:rsidRPr="00DE05BF">
              <w:rPr>
                <w:rFonts w:ascii="Arial" w:eastAsia="Arial" w:hAnsi="Arial" w:cs="Arial"/>
                <w:b/>
                <w:bCs/>
                <w:sz w:val="20"/>
                <w:szCs w:val="20"/>
              </w:rPr>
              <w:t>Reikalavimai įtrūkimams ir į įtrūkimus panašių darinių aptikimui</w:t>
            </w:r>
          </w:p>
        </w:tc>
      </w:tr>
      <w:tr w:rsidR="00DD47B8" w:rsidRPr="00DE05BF" w14:paraId="2F048A1C" w14:textId="77777777" w:rsidTr="00C74FD0">
        <w:trPr>
          <w:trHeight w:val="144"/>
        </w:trPr>
        <w:tc>
          <w:tcPr>
            <w:tcW w:w="1125" w:type="dxa"/>
            <w:tcBorders>
              <w:top w:val="single" w:sz="4" w:space="0" w:color="auto"/>
              <w:left w:val="single" w:sz="4" w:space="0" w:color="auto"/>
              <w:bottom w:val="single" w:sz="4" w:space="0" w:color="auto"/>
              <w:right w:val="single" w:sz="4" w:space="0" w:color="auto"/>
            </w:tcBorders>
          </w:tcPr>
          <w:p w14:paraId="073544D3" w14:textId="07E805E2" w:rsidR="00DD47B8" w:rsidRPr="00DE05BF" w:rsidRDefault="00DD47B8" w:rsidP="004B1B28">
            <w:pPr>
              <w:pStyle w:val="ListParagraph"/>
              <w:numPr>
                <w:ilvl w:val="1"/>
                <w:numId w:val="2"/>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219DFC51" w14:textId="5C9F967A" w:rsidR="00DD47B8" w:rsidRPr="00DE05BF" w:rsidRDefault="00DD47B8" w:rsidP="3CFB75C8">
            <w:pPr>
              <w:spacing w:before="60" w:after="60"/>
              <w:contextualSpacing/>
              <w:jc w:val="both"/>
              <w:rPr>
                <w:rFonts w:ascii="Arial" w:eastAsia="Arial" w:hAnsi="Arial" w:cs="Arial"/>
                <w:color w:val="000000" w:themeColor="text1"/>
                <w:sz w:val="20"/>
                <w:szCs w:val="20"/>
              </w:rPr>
            </w:pPr>
            <w:r w:rsidRPr="3CFB75C8">
              <w:rPr>
                <w:rFonts w:ascii="Arial" w:eastAsia="Arial" w:hAnsi="Arial" w:cs="Arial"/>
                <w:color w:val="000000" w:themeColor="text1"/>
                <w:sz w:val="20"/>
                <w:szCs w:val="20"/>
              </w:rPr>
              <w:t>Turi būti nustatyti ir užregistruoti įtrūkimai arba į įtrūkimus panašios anomalijos vamzdžių korpuse arba išilginių, spiralinių ar skersinių suvirinimo siūlėse.</w:t>
            </w:r>
          </w:p>
        </w:tc>
      </w:tr>
      <w:tr w:rsidR="00DD47B8" w:rsidRPr="00DE05BF" w14:paraId="14BFEB4F" w14:textId="77777777" w:rsidTr="00C74FD0">
        <w:trPr>
          <w:trHeight w:val="144"/>
        </w:trPr>
        <w:tc>
          <w:tcPr>
            <w:tcW w:w="1125" w:type="dxa"/>
            <w:tcBorders>
              <w:top w:val="single" w:sz="4" w:space="0" w:color="auto"/>
              <w:left w:val="single" w:sz="4" w:space="0" w:color="auto"/>
              <w:bottom w:val="single" w:sz="4" w:space="0" w:color="auto"/>
              <w:right w:val="single" w:sz="4" w:space="0" w:color="auto"/>
            </w:tcBorders>
          </w:tcPr>
          <w:p w14:paraId="1750673D" w14:textId="36C46E01" w:rsidR="00DD47B8" w:rsidRPr="00DE05BF" w:rsidRDefault="00DD47B8" w:rsidP="004B1B28">
            <w:pPr>
              <w:pStyle w:val="ListParagraph"/>
              <w:numPr>
                <w:ilvl w:val="1"/>
                <w:numId w:val="2"/>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02955A51" w14:textId="7B3887B7" w:rsidR="00DD47B8" w:rsidRPr="00DE05BF" w:rsidRDefault="2DA11773" w:rsidP="3CFB75C8">
            <w:pPr>
              <w:spacing w:before="60" w:after="60"/>
              <w:contextualSpacing/>
              <w:jc w:val="both"/>
              <w:rPr>
                <w:rFonts w:ascii="Arial" w:eastAsia="Arial" w:hAnsi="Arial" w:cs="Arial"/>
                <w:b/>
                <w:bCs/>
                <w:sz w:val="20"/>
                <w:szCs w:val="20"/>
              </w:rPr>
            </w:pPr>
            <w:r w:rsidRPr="3CFB75C8">
              <w:rPr>
                <w:rFonts w:ascii="Arial" w:eastAsia="Arial" w:hAnsi="Arial" w:cs="Arial"/>
                <w:sz w:val="20"/>
                <w:szCs w:val="20"/>
              </w:rPr>
              <w:t xml:space="preserve">Įtrūkimai arba į įtrūkimus panašios anomalijos turi būti nustatomos pagal visas padėtis (kampus), net jei jų kampas tiksliai sutampa su išilgine vamzdžio ašimi (t. y. </w:t>
            </w:r>
            <w:r w:rsidRPr="3CFB75C8">
              <w:rPr>
                <w:rFonts w:ascii="Arial" w:eastAsia="Arial" w:hAnsi="Arial" w:cs="Arial"/>
                <w:b/>
                <w:bCs/>
                <w:sz w:val="20"/>
                <w:szCs w:val="20"/>
              </w:rPr>
              <w:t>lygus 0 laipsnių).</w:t>
            </w:r>
          </w:p>
        </w:tc>
      </w:tr>
      <w:tr w:rsidR="00DD47B8" w:rsidRPr="00DE05BF" w14:paraId="4F3641DB" w14:textId="77777777" w:rsidTr="00C74FD0">
        <w:trPr>
          <w:trHeight w:val="144"/>
        </w:trPr>
        <w:tc>
          <w:tcPr>
            <w:tcW w:w="1125" w:type="dxa"/>
            <w:tcBorders>
              <w:top w:val="single" w:sz="4" w:space="0" w:color="auto"/>
              <w:left w:val="single" w:sz="4" w:space="0" w:color="auto"/>
              <w:bottom w:val="single" w:sz="4" w:space="0" w:color="auto"/>
              <w:right w:val="single" w:sz="4" w:space="0" w:color="auto"/>
            </w:tcBorders>
          </w:tcPr>
          <w:p w14:paraId="4CBE47E4" w14:textId="6AA47E63" w:rsidR="00DD47B8" w:rsidRPr="00DE05BF" w:rsidRDefault="00DD47B8" w:rsidP="004B1B28">
            <w:pPr>
              <w:pStyle w:val="ListParagraph"/>
              <w:numPr>
                <w:ilvl w:val="1"/>
                <w:numId w:val="2"/>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3AD8D1EA" w14:textId="6366BC85" w:rsidR="00DD47B8" w:rsidRPr="00DE05BF" w:rsidRDefault="3F73387D" w:rsidP="3CFB75C8">
            <w:pPr>
              <w:spacing w:before="60" w:after="60"/>
              <w:contextualSpacing/>
              <w:jc w:val="both"/>
              <w:rPr>
                <w:rFonts w:ascii="Arial" w:eastAsia="Arial" w:hAnsi="Arial" w:cs="Arial"/>
                <w:color w:val="FF0000"/>
                <w:sz w:val="20"/>
                <w:szCs w:val="20"/>
              </w:rPr>
            </w:pPr>
            <w:r w:rsidRPr="3CFB75C8">
              <w:rPr>
                <w:rFonts w:ascii="Arial" w:eastAsia="Arial" w:hAnsi="Arial" w:cs="Arial"/>
                <w:sz w:val="20"/>
                <w:szCs w:val="20"/>
              </w:rPr>
              <w:t>Įtrūkimų kolonija nurodoma pagal giliausio atskiro įtrūkimo kolonijoje ilgį, plotį ir gylį pagal POF 100</w:t>
            </w:r>
            <w:r w:rsidR="00AB24F4" w:rsidRPr="3CFB75C8">
              <w:rPr>
                <w:rFonts w:ascii="Arial" w:eastAsia="Arial" w:hAnsi="Arial" w:cs="Arial"/>
                <w:color w:val="FF0000"/>
                <w:sz w:val="20"/>
                <w:szCs w:val="20"/>
              </w:rPr>
              <w:t xml:space="preserve"> </w:t>
            </w:r>
            <w:r w:rsidR="1AF00BEF" w:rsidRPr="3CFB75C8">
              <w:rPr>
                <w:rFonts w:ascii="Arial" w:eastAsia="Arial" w:hAnsi="Arial" w:cs="Arial"/>
                <w:sz w:val="20"/>
                <w:szCs w:val="20"/>
              </w:rPr>
              <w:t>dokumentą</w:t>
            </w:r>
            <w:r w:rsidR="76FE6F81" w:rsidRPr="3CFB75C8">
              <w:rPr>
                <w:rFonts w:ascii="Arial" w:eastAsia="Arial" w:hAnsi="Arial" w:cs="Arial"/>
                <w:sz w:val="20"/>
                <w:szCs w:val="20"/>
              </w:rPr>
              <w:t>.</w:t>
            </w:r>
          </w:p>
        </w:tc>
      </w:tr>
      <w:tr w:rsidR="00DD47B8" w:rsidRPr="00DE05BF" w14:paraId="62E98C8B" w14:textId="77777777" w:rsidTr="00C74FD0">
        <w:trPr>
          <w:trHeight w:val="144"/>
        </w:trPr>
        <w:tc>
          <w:tcPr>
            <w:tcW w:w="963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492BC474" w14:textId="77777777" w:rsidR="00DD47B8" w:rsidRPr="00DE05BF" w:rsidRDefault="00DD47B8" w:rsidP="2D2C2EF1">
            <w:pPr>
              <w:spacing w:before="60" w:after="60"/>
              <w:jc w:val="both"/>
              <w:rPr>
                <w:rFonts w:ascii="Arial" w:eastAsia="Arial" w:hAnsi="Arial" w:cs="Arial"/>
                <w:b/>
                <w:bCs/>
                <w:sz w:val="20"/>
                <w:szCs w:val="20"/>
              </w:rPr>
            </w:pPr>
          </w:p>
        </w:tc>
      </w:tr>
      <w:tr w:rsidR="00DD47B8" w:rsidRPr="00DE05BF" w14:paraId="19A9FE26" w14:textId="77777777" w:rsidTr="00C74FD0">
        <w:trPr>
          <w:trHeight w:val="351"/>
        </w:trPr>
        <w:tc>
          <w:tcPr>
            <w:tcW w:w="9639" w:type="dxa"/>
            <w:gridSpan w:val="2"/>
            <w:tcBorders>
              <w:top w:val="single" w:sz="4" w:space="0" w:color="auto"/>
              <w:left w:val="single" w:sz="4" w:space="0" w:color="auto"/>
              <w:bottom w:val="single" w:sz="4" w:space="0" w:color="auto"/>
              <w:right w:val="single" w:sz="4" w:space="0" w:color="auto"/>
            </w:tcBorders>
            <w:vAlign w:val="center"/>
          </w:tcPr>
          <w:p w14:paraId="2B26F880" w14:textId="77777777" w:rsidR="00DD47B8" w:rsidRPr="00DE05BF" w:rsidRDefault="00DD47B8" w:rsidP="004B1B28">
            <w:pPr>
              <w:pStyle w:val="ListParagraph"/>
              <w:numPr>
                <w:ilvl w:val="0"/>
                <w:numId w:val="2"/>
              </w:numPr>
              <w:rPr>
                <w:rFonts w:ascii="Arial" w:eastAsia="Arial" w:hAnsi="Arial" w:cs="Arial"/>
                <w:b/>
                <w:bCs/>
                <w:sz w:val="20"/>
                <w:szCs w:val="20"/>
              </w:rPr>
            </w:pPr>
            <w:r w:rsidRPr="00DE05BF">
              <w:rPr>
                <w:rFonts w:ascii="Arial" w:eastAsia="Arial" w:hAnsi="Arial" w:cs="Arial"/>
                <w:b/>
                <w:bCs/>
                <w:sz w:val="20"/>
                <w:szCs w:val="20"/>
              </w:rPr>
              <w:t>Reikalavimai suvirinimo siūlių ypatybių aptikimui</w:t>
            </w:r>
          </w:p>
        </w:tc>
      </w:tr>
      <w:tr w:rsidR="00DD47B8" w:rsidRPr="00DE05BF" w14:paraId="35534F53" w14:textId="77777777" w:rsidTr="00C74FD0">
        <w:trPr>
          <w:trHeight w:val="570"/>
        </w:trPr>
        <w:tc>
          <w:tcPr>
            <w:tcW w:w="1125" w:type="dxa"/>
            <w:tcBorders>
              <w:top w:val="single" w:sz="4" w:space="0" w:color="auto"/>
              <w:left w:val="single" w:sz="4" w:space="0" w:color="auto"/>
              <w:bottom w:val="single" w:sz="4" w:space="0" w:color="auto"/>
              <w:right w:val="single" w:sz="4" w:space="0" w:color="auto"/>
            </w:tcBorders>
          </w:tcPr>
          <w:p w14:paraId="73074F36" w14:textId="2FE9ED28" w:rsidR="00DD47B8" w:rsidRPr="00DE05BF" w:rsidRDefault="00DD47B8" w:rsidP="004B1B28">
            <w:pPr>
              <w:pStyle w:val="ListParagraph"/>
              <w:numPr>
                <w:ilvl w:val="1"/>
                <w:numId w:val="2"/>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7A76C439" w14:textId="65860FBB" w:rsidR="00DD47B8" w:rsidRPr="00DE05BF" w:rsidRDefault="00DD47B8" w:rsidP="00DD47B8">
            <w:pPr>
              <w:spacing w:before="60" w:after="60"/>
              <w:contextualSpacing/>
              <w:jc w:val="both"/>
              <w:rPr>
                <w:rFonts w:ascii="Arial" w:eastAsia="Arial" w:hAnsi="Arial" w:cs="Arial"/>
                <w:sz w:val="20"/>
                <w:szCs w:val="20"/>
              </w:rPr>
            </w:pPr>
            <w:r w:rsidRPr="2DC82E9E">
              <w:rPr>
                <w:rFonts w:ascii="Arial" w:eastAsia="Arial" w:hAnsi="Arial" w:cs="Arial"/>
                <w:sz w:val="20"/>
                <w:szCs w:val="20"/>
              </w:rPr>
              <w:t>Išilginių, spiralinių arba žiedinių suvirinimo siūlių suvirinimo anomalijos (defektai) turi būti identifikuoti ir užregistruoti.</w:t>
            </w:r>
          </w:p>
        </w:tc>
      </w:tr>
      <w:tr w:rsidR="00DD47B8" w:rsidRPr="00DE05BF" w14:paraId="42F4EE12" w14:textId="77777777" w:rsidTr="00C74FD0">
        <w:trPr>
          <w:trHeight w:val="345"/>
        </w:trPr>
        <w:tc>
          <w:tcPr>
            <w:tcW w:w="963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3999326E" w14:textId="77777777" w:rsidR="00DD47B8" w:rsidRPr="00DE05BF" w:rsidRDefault="00DD47B8" w:rsidP="2D2C2EF1">
            <w:pPr>
              <w:spacing w:before="60" w:after="60"/>
              <w:jc w:val="both"/>
              <w:rPr>
                <w:rFonts w:ascii="Arial" w:eastAsia="Arial" w:hAnsi="Arial" w:cs="Arial"/>
                <w:b/>
                <w:bCs/>
                <w:sz w:val="20"/>
                <w:szCs w:val="20"/>
              </w:rPr>
            </w:pPr>
          </w:p>
        </w:tc>
      </w:tr>
      <w:tr w:rsidR="00DD47B8" w:rsidRPr="00DE05BF" w14:paraId="4E71BB29" w14:textId="77777777" w:rsidTr="00C74FD0">
        <w:trPr>
          <w:trHeight w:val="351"/>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8987923" w14:textId="77777777" w:rsidR="00DD47B8" w:rsidRPr="00DE05BF" w:rsidRDefault="00DD47B8" w:rsidP="004B1B28">
            <w:pPr>
              <w:pStyle w:val="ListParagraph"/>
              <w:numPr>
                <w:ilvl w:val="0"/>
                <w:numId w:val="2"/>
              </w:numPr>
              <w:rPr>
                <w:rFonts w:ascii="Arial" w:eastAsia="Arial" w:hAnsi="Arial" w:cs="Arial"/>
                <w:b/>
                <w:bCs/>
                <w:sz w:val="20"/>
                <w:szCs w:val="20"/>
              </w:rPr>
            </w:pPr>
            <w:r w:rsidRPr="00DE05BF">
              <w:rPr>
                <w:rFonts w:ascii="Arial" w:eastAsia="Arial" w:hAnsi="Arial" w:cs="Arial"/>
                <w:b/>
                <w:bCs/>
                <w:sz w:val="20"/>
                <w:szCs w:val="20"/>
              </w:rPr>
              <w:t>Reikalavimai gamybos ir montavimo metu paliktų ypatybių aptikimui</w:t>
            </w:r>
          </w:p>
        </w:tc>
      </w:tr>
      <w:tr w:rsidR="00DD47B8" w:rsidRPr="00DE05BF" w14:paraId="2C0F309B" w14:textId="77777777" w:rsidTr="00C74FD0">
        <w:trPr>
          <w:trHeight w:val="570"/>
        </w:trPr>
        <w:tc>
          <w:tcPr>
            <w:tcW w:w="1125" w:type="dxa"/>
            <w:tcBorders>
              <w:top w:val="single" w:sz="4" w:space="0" w:color="auto"/>
              <w:left w:val="single" w:sz="4" w:space="0" w:color="auto"/>
              <w:bottom w:val="single" w:sz="4" w:space="0" w:color="auto"/>
              <w:right w:val="single" w:sz="4" w:space="0" w:color="auto"/>
            </w:tcBorders>
          </w:tcPr>
          <w:p w14:paraId="3D486E13" w14:textId="2D86D45C" w:rsidR="00DD47B8" w:rsidRPr="00DE05BF" w:rsidRDefault="00DD47B8" w:rsidP="004B1B28">
            <w:pPr>
              <w:pStyle w:val="ListParagraph"/>
              <w:numPr>
                <w:ilvl w:val="1"/>
                <w:numId w:val="2"/>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1EB3B1F6" w14:textId="72F15228" w:rsidR="002D5871" w:rsidRPr="00DE05BF" w:rsidRDefault="00DD47B8" w:rsidP="3CFB75C8">
            <w:pPr>
              <w:spacing w:before="60" w:after="60"/>
              <w:contextualSpacing/>
              <w:jc w:val="both"/>
              <w:rPr>
                <w:rFonts w:ascii="Arial" w:eastAsia="Arial" w:hAnsi="Arial" w:cs="Arial"/>
                <w:sz w:val="20"/>
                <w:szCs w:val="20"/>
              </w:rPr>
            </w:pPr>
            <w:r w:rsidRPr="3CFB75C8">
              <w:rPr>
                <w:rFonts w:ascii="Arial" w:eastAsia="Arial" w:hAnsi="Arial" w:cs="Arial"/>
                <w:sz w:val="20"/>
                <w:szCs w:val="20"/>
              </w:rPr>
              <w:t xml:space="preserve">Gamybos metu atsiradusios anomalijos turi būti aprašytos pagal POF 100 </w:t>
            </w:r>
            <w:r w:rsidR="00152A33" w:rsidRPr="3CFB75C8">
              <w:rPr>
                <w:rFonts w:ascii="Arial" w:eastAsia="Arial" w:hAnsi="Arial" w:cs="Arial"/>
                <w:sz w:val="20"/>
                <w:szCs w:val="20"/>
              </w:rPr>
              <w:t>dokumento</w:t>
            </w:r>
            <w:r w:rsidR="00152A33" w:rsidRPr="3CFB75C8">
              <w:rPr>
                <w:rFonts w:ascii="Arial" w:eastAsia="Arial" w:hAnsi="Arial" w:cs="Arial"/>
                <w:color w:val="FF0000"/>
                <w:sz w:val="20"/>
                <w:szCs w:val="20"/>
              </w:rPr>
              <w:t xml:space="preserve"> </w:t>
            </w:r>
            <w:r w:rsidRPr="3CFB75C8">
              <w:rPr>
                <w:rFonts w:ascii="Arial" w:eastAsia="Arial" w:hAnsi="Arial" w:cs="Arial"/>
                <w:sz w:val="20"/>
                <w:szCs w:val="20"/>
              </w:rPr>
              <w:t>reikalavimus (pvz., išsisluoksniavimai, atskilimai, antikūniai, paviršiaus iškilos ir pan.).</w:t>
            </w:r>
          </w:p>
        </w:tc>
      </w:tr>
      <w:tr w:rsidR="00DD47B8" w:rsidRPr="00DE05BF" w14:paraId="798D33D7" w14:textId="77777777" w:rsidTr="00C74FD0">
        <w:trPr>
          <w:trHeight w:val="351"/>
        </w:trPr>
        <w:tc>
          <w:tcPr>
            <w:tcW w:w="963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0DAF72F9" w14:textId="77777777" w:rsidR="00DD47B8" w:rsidRPr="00DE05BF" w:rsidRDefault="00DD47B8" w:rsidP="0059344E">
            <w:pPr>
              <w:rPr>
                <w:rFonts w:ascii="Arial" w:eastAsia="Arial" w:hAnsi="Arial" w:cs="Arial"/>
                <w:b/>
                <w:bCs/>
                <w:sz w:val="20"/>
                <w:szCs w:val="20"/>
              </w:rPr>
            </w:pPr>
          </w:p>
        </w:tc>
      </w:tr>
      <w:tr w:rsidR="00DD47B8" w:rsidRPr="00DE05BF" w14:paraId="4BCA8F18" w14:textId="77777777" w:rsidTr="00C74FD0">
        <w:trPr>
          <w:trHeight w:val="351"/>
        </w:trPr>
        <w:tc>
          <w:tcPr>
            <w:tcW w:w="9639" w:type="dxa"/>
            <w:gridSpan w:val="2"/>
            <w:tcBorders>
              <w:top w:val="single" w:sz="4" w:space="0" w:color="auto"/>
              <w:left w:val="single" w:sz="4" w:space="0" w:color="auto"/>
              <w:bottom w:val="single" w:sz="4" w:space="0" w:color="auto"/>
              <w:right w:val="single" w:sz="4" w:space="0" w:color="auto"/>
            </w:tcBorders>
            <w:vAlign w:val="center"/>
          </w:tcPr>
          <w:p w14:paraId="46360A65" w14:textId="77777777" w:rsidR="00DD47B8" w:rsidRPr="00DE05BF" w:rsidRDefault="00DD47B8" w:rsidP="004B1B28">
            <w:pPr>
              <w:pStyle w:val="ListParagraph"/>
              <w:numPr>
                <w:ilvl w:val="0"/>
                <w:numId w:val="2"/>
              </w:numPr>
              <w:rPr>
                <w:rFonts w:ascii="Arial" w:eastAsia="Arial" w:hAnsi="Arial" w:cs="Arial"/>
                <w:b/>
                <w:bCs/>
                <w:sz w:val="20"/>
                <w:szCs w:val="20"/>
              </w:rPr>
            </w:pPr>
            <w:r w:rsidRPr="00DE05BF">
              <w:rPr>
                <w:rFonts w:ascii="Arial" w:eastAsia="Arial" w:hAnsi="Arial" w:cs="Arial"/>
                <w:b/>
                <w:bCs/>
                <w:sz w:val="20"/>
                <w:szCs w:val="20"/>
              </w:rPr>
              <w:t>Reikalavimai aptikimo tikimybei ir dydžio nustatymui</w:t>
            </w:r>
          </w:p>
        </w:tc>
      </w:tr>
      <w:tr w:rsidR="00DD47B8" w:rsidRPr="00DE05BF" w14:paraId="0FB1EA2F" w14:textId="77777777" w:rsidTr="00C74FD0">
        <w:trPr>
          <w:trHeight w:val="585"/>
        </w:trPr>
        <w:tc>
          <w:tcPr>
            <w:tcW w:w="1125" w:type="dxa"/>
            <w:tcBorders>
              <w:top w:val="single" w:sz="4" w:space="0" w:color="auto"/>
              <w:left w:val="single" w:sz="4" w:space="0" w:color="auto"/>
              <w:bottom w:val="single" w:sz="4" w:space="0" w:color="auto"/>
              <w:right w:val="single" w:sz="4" w:space="0" w:color="auto"/>
            </w:tcBorders>
          </w:tcPr>
          <w:p w14:paraId="5015B2A8" w14:textId="7EBE3EB0" w:rsidR="00DD47B8" w:rsidRPr="00DE05BF" w:rsidRDefault="00DD47B8" w:rsidP="004B1B28">
            <w:pPr>
              <w:pStyle w:val="ListParagraph"/>
              <w:numPr>
                <w:ilvl w:val="1"/>
                <w:numId w:val="2"/>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6B73AD80" w14:textId="2AE72F2C" w:rsidR="002D5871" w:rsidRPr="00DE05BF" w:rsidRDefault="00DD47B8" w:rsidP="3CFB75C8">
            <w:pPr>
              <w:spacing w:before="60" w:after="60"/>
              <w:contextualSpacing/>
              <w:jc w:val="both"/>
              <w:rPr>
                <w:rFonts w:ascii="Arial" w:eastAsia="Arial" w:hAnsi="Arial" w:cs="Arial"/>
                <w:color w:val="000000" w:themeColor="text1"/>
                <w:sz w:val="20"/>
                <w:szCs w:val="20"/>
              </w:rPr>
            </w:pPr>
            <w:r w:rsidRPr="3CFB75C8">
              <w:rPr>
                <w:rFonts w:ascii="Arial" w:eastAsia="Arial" w:hAnsi="Arial" w:cs="Arial"/>
                <w:color w:val="000000" w:themeColor="text1"/>
                <w:sz w:val="20"/>
                <w:szCs w:val="20"/>
              </w:rPr>
              <w:t xml:space="preserve">Aptikimo tikimybė (toliau POD, angl. </w:t>
            </w:r>
            <w:proofErr w:type="spellStart"/>
            <w:r w:rsidRPr="3CFB75C8">
              <w:rPr>
                <w:rFonts w:ascii="Arial" w:eastAsia="Arial" w:hAnsi="Arial" w:cs="Arial"/>
                <w:color w:val="000000" w:themeColor="text1"/>
                <w:sz w:val="20"/>
                <w:szCs w:val="20"/>
              </w:rPr>
              <w:t>Probability</w:t>
            </w:r>
            <w:proofErr w:type="spellEnd"/>
            <w:r w:rsidRPr="3CFB75C8">
              <w:rPr>
                <w:rFonts w:ascii="Arial" w:eastAsia="Arial" w:hAnsi="Arial" w:cs="Arial"/>
                <w:color w:val="000000" w:themeColor="text1"/>
                <w:sz w:val="20"/>
                <w:szCs w:val="20"/>
              </w:rPr>
              <w:t xml:space="preserve"> </w:t>
            </w:r>
            <w:proofErr w:type="spellStart"/>
            <w:r w:rsidRPr="3CFB75C8">
              <w:rPr>
                <w:rFonts w:ascii="Arial" w:eastAsia="Arial" w:hAnsi="Arial" w:cs="Arial"/>
                <w:color w:val="000000" w:themeColor="text1"/>
                <w:sz w:val="20"/>
                <w:szCs w:val="20"/>
              </w:rPr>
              <w:t>of</w:t>
            </w:r>
            <w:proofErr w:type="spellEnd"/>
            <w:r w:rsidRPr="3CFB75C8">
              <w:rPr>
                <w:rFonts w:ascii="Arial" w:eastAsia="Arial" w:hAnsi="Arial" w:cs="Arial"/>
                <w:color w:val="000000" w:themeColor="text1"/>
                <w:sz w:val="20"/>
                <w:szCs w:val="20"/>
              </w:rPr>
              <w:t xml:space="preserve"> </w:t>
            </w:r>
            <w:proofErr w:type="spellStart"/>
            <w:r w:rsidRPr="3CFB75C8">
              <w:rPr>
                <w:rFonts w:ascii="Arial" w:eastAsia="Arial" w:hAnsi="Arial" w:cs="Arial"/>
                <w:color w:val="000000" w:themeColor="text1"/>
                <w:sz w:val="20"/>
                <w:szCs w:val="20"/>
              </w:rPr>
              <w:t>Detection</w:t>
            </w:r>
            <w:proofErr w:type="spellEnd"/>
            <w:r w:rsidRPr="3CFB75C8">
              <w:rPr>
                <w:rFonts w:ascii="Arial" w:eastAsia="Arial" w:hAnsi="Arial" w:cs="Arial"/>
                <w:color w:val="000000" w:themeColor="text1"/>
                <w:sz w:val="20"/>
                <w:szCs w:val="20"/>
              </w:rPr>
              <w:t>), t. y. tikimybė, kad tam tikro dydžio defektas bus aptiktas ILI įranga, turi atitikti 80/90/95 lygį (POD 80/90/95).</w:t>
            </w:r>
          </w:p>
        </w:tc>
      </w:tr>
      <w:tr w:rsidR="00DD47B8" w:rsidRPr="00DE05BF" w14:paraId="143F609E" w14:textId="77777777" w:rsidTr="00C74FD0">
        <w:trPr>
          <w:trHeight w:val="570"/>
        </w:trPr>
        <w:tc>
          <w:tcPr>
            <w:tcW w:w="1125" w:type="dxa"/>
            <w:tcBorders>
              <w:top w:val="single" w:sz="4" w:space="0" w:color="auto"/>
              <w:left w:val="single" w:sz="4" w:space="0" w:color="auto"/>
              <w:bottom w:val="single" w:sz="4" w:space="0" w:color="auto"/>
              <w:right w:val="single" w:sz="4" w:space="0" w:color="auto"/>
            </w:tcBorders>
          </w:tcPr>
          <w:p w14:paraId="2B910CE5" w14:textId="43796B70" w:rsidR="00DD47B8" w:rsidRPr="00DE05BF" w:rsidRDefault="00DD47B8" w:rsidP="004B1B28">
            <w:pPr>
              <w:pStyle w:val="ListParagraph"/>
              <w:numPr>
                <w:ilvl w:val="1"/>
                <w:numId w:val="2"/>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76A874E5" w14:textId="40F51B72" w:rsidR="00DD47B8" w:rsidRPr="00DE05BF" w:rsidRDefault="00DD47B8" w:rsidP="001C62D7">
            <w:pPr>
              <w:spacing w:before="60" w:after="60"/>
              <w:contextualSpacing/>
              <w:jc w:val="both"/>
              <w:rPr>
                <w:rFonts w:ascii="Arial" w:eastAsia="Arial" w:hAnsi="Arial" w:cs="Arial"/>
                <w:color w:val="000000" w:themeColor="text1"/>
                <w:sz w:val="20"/>
                <w:szCs w:val="20"/>
              </w:rPr>
            </w:pPr>
            <w:r w:rsidRPr="00DE05BF">
              <w:rPr>
                <w:rFonts w:ascii="Arial" w:eastAsia="Arial" w:hAnsi="Arial" w:cs="Arial"/>
                <w:color w:val="000000" w:themeColor="text1"/>
                <w:sz w:val="20"/>
                <w:szCs w:val="20"/>
              </w:rPr>
              <w:t>Anomalijų, esančių vamzdžio sienelėje arba šalia / ant išilginio suvirinimo siūlės, aptikimo ir dydžio nustatymo tikslumas turi būti toks:</w:t>
            </w:r>
          </w:p>
        </w:tc>
      </w:tr>
    </w:tbl>
    <w:p w14:paraId="526E62D8" w14:textId="7C76522A" w:rsidR="00EB5698" w:rsidRPr="00DE05BF" w:rsidRDefault="00EB5698" w:rsidP="2D2C2EF1">
      <w:pPr>
        <w:spacing w:before="60" w:after="60" w:line="240" w:lineRule="auto"/>
        <w:jc w:val="both"/>
        <w:rPr>
          <w:rFonts w:ascii="Arial" w:eastAsia="Arial" w:hAnsi="Arial" w:cs="Arial"/>
          <w:b/>
          <w:bCs/>
          <w:sz w:val="20"/>
          <w:szCs w:val="20"/>
        </w:rPr>
      </w:pPr>
    </w:p>
    <w:tbl>
      <w:tblPr>
        <w:tblpPr w:leftFromText="180" w:rightFromText="180" w:vertAnchor="text" w:horzAnchor="margin" w:tblpY="-15"/>
        <w:tblW w:w="963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215"/>
        <w:gridCol w:w="1302"/>
        <w:gridCol w:w="1303"/>
        <w:gridCol w:w="1303"/>
        <w:gridCol w:w="1508"/>
      </w:tblGrid>
      <w:tr w:rsidR="00F972B8" w:rsidRPr="00DE05BF" w14:paraId="3D92B3A1" w14:textId="77777777" w:rsidTr="00F972B8">
        <w:trPr>
          <w:trHeight w:val="380"/>
        </w:trPr>
        <w:tc>
          <w:tcPr>
            <w:tcW w:w="4215" w:type="dxa"/>
            <w:tcBorders>
              <w:top w:val="single" w:sz="6" w:space="0" w:color="auto"/>
              <w:left w:val="single" w:sz="6" w:space="0" w:color="auto"/>
              <w:bottom w:val="single" w:sz="6" w:space="0" w:color="auto"/>
              <w:right w:val="single" w:sz="6" w:space="0" w:color="auto"/>
            </w:tcBorders>
            <w:vAlign w:val="center"/>
            <w:hideMark/>
          </w:tcPr>
          <w:p w14:paraId="55042970"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p>
        </w:tc>
        <w:tc>
          <w:tcPr>
            <w:tcW w:w="1302" w:type="dxa"/>
            <w:tcBorders>
              <w:top w:val="single" w:sz="6" w:space="0" w:color="auto"/>
              <w:left w:val="single" w:sz="6" w:space="0" w:color="auto"/>
              <w:bottom w:val="single" w:sz="6" w:space="0" w:color="auto"/>
              <w:right w:val="single" w:sz="6" w:space="0" w:color="auto"/>
            </w:tcBorders>
            <w:vAlign w:val="center"/>
            <w:hideMark/>
          </w:tcPr>
          <w:p w14:paraId="1BB68F06"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00250E67">
              <w:rPr>
                <w:rFonts w:ascii="Arial" w:eastAsia="Arial" w:hAnsi="Arial" w:cs="Arial"/>
                <w:sz w:val="20"/>
                <w:szCs w:val="20"/>
                <w:lang w:eastAsia="lt-LT"/>
              </w:rPr>
              <w:t>Bendras metalo praradimas</w:t>
            </w:r>
          </w:p>
        </w:tc>
        <w:tc>
          <w:tcPr>
            <w:tcW w:w="1303" w:type="dxa"/>
            <w:tcBorders>
              <w:top w:val="single" w:sz="6" w:space="0" w:color="auto"/>
              <w:left w:val="single" w:sz="6" w:space="0" w:color="auto"/>
              <w:bottom w:val="single" w:sz="6" w:space="0" w:color="auto"/>
              <w:right w:val="single" w:sz="6" w:space="0" w:color="auto"/>
            </w:tcBorders>
            <w:vAlign w:val="center"/>
            <w:hideMark/>
          </w:tcPr>
          <w:p w14:paraId="45998AC8" w14:textId="77777777" w:rsidR="00F972B8" w:rsidRPr="00250E67" w:rsidRDefault="00F972B8" w:rsidP="00F972B8">
            <w:pPr>
              <w:spacing w:after="0" w:line="240" w:lineRule="auto"/>
              <w:jc w:val="center"/>
              <w:textAlignment w:val="baseline"/>
              <w:rPr>
                <w:rFonts w:ascii="Arial" w:eastAsia="Arial" w:hAnsi="Arial" w:cs="Arial"/>
                <w:color w:val="000000" w:themeColor="text1"/>
                <w:sz w:val="20"/>
                <w:szCs w:val="20"/>
                <w:lang w:eastAsia="lt-LT"/>
              </w:rPr>
            </w:pPr>
            <w:r w:rsidRPr="00250E67">
              <w:rPr>
                <w:rFonts w:ascii="Arial" w:eastAsia="Arial" w:hAnsi="Arial" w:cs="Arial"/>
                <w:color w:val="000000" w:themeColor="text1"/>
                <w:sz w:val="20"/>
                <w:szCs w:val="20"/>
                <w:lang w:eastAsia="lt-LT"/>
              </w:rPr>
              <w:t>Taškinė korozija</w:t>
            </w:r>
          </w:p>
        </w:tc>
        <w:tc>
          <w:tcPr>
            <w:tcW w:w="1303" w:type="dxa"/>
            <w:tcBorders>
              <w:top w:val="single" w:sz="6" w:space="0" w:color="auto"/>
              <w:left w:val="single" w:sz="6" w:space="0" w:color="auto"/>
              <w:bottom w:val="single" w:sz="6" w:space="0" w:color="auto"/>
              <w:right w:val="single" w:sz="6" w:space="0" w:color="auto"/>
            </w:tcBorders>
            <w:vAlign w:val="center"/>
            <w:hideMark/>
          </w:tcPr>
          <w:p w14:paraId="2E6DFDF0" w14:textId="77777777" w:rsidR="00F972B8" w:rsidRPr="00250E67" w:rsidRDefault="00F972B8" w:rsidP="00F972B8">
            <w:pPr>
              <w:spacing w:after="0" w:line="240" w:lineRule="auto"/>
              <w:jc w:val="center"/>
              <w:textAlignment w:val="baseline"/>
              <w:rPr>
                <w:rFonts w:ascii="Arial" w:eastAsia="Arial" w:hAnsi="Arial" w:cs="Arial"/>
                <w:color w:val="000000" w:themeColor="text1"/>
                <w:sz w:val="20"/>
                <w:szCs w:val="20"/>
                <w:lang w:eastAsia="lt-LT"/>
              </w:rPr>
            </w:pPr>
            <w:r w:rsidRPr="00250E67">
              <w:rPr>
                <w:rFonts w:ascii="Arial" w:eastAsia="Arial" w:hAnsi="Arial" w:cs="Arial"/>
                <w:color w:val="000000" w:themeColor="text1"/>
                <w:sz w:val="20"/>
                <w:szCs w:val="20"/>
                <w:lang w:eastAsia="lt-LT"/>
              </w:rPr>
              <w:t>Išilginis griovelis</w:t>
            </w:r>
          </w:p>
        </w:tc>
        <w:tc>
          <w:tcPr>
            <w:tcW w:w="1508" w:type="dxa"/>
            <w:tcBorders>
              <w:top w:val="single" w:sz="6" w:space="0" w:color="auto"/>
              <w:left w:val="single" w:sz="6" w:space="0" w:color="auto"/>
              <w:bottom w:val="single" w:sz="6" w:space="0" w:color="auto"/>
              <w:right w:val="single" w:sz="6" w:space="0" w:color="auto"/>
            </w:tcBorders>
            <w:vAlign w:val="center"/>
            <w:hideMark/>
          </w:tcPr>
          <w:p w14:paraId="4CB3AD83" w14:textId="77777777" w:rsidR="00F972B8" w:rsidRPr="00250E67" w:rsidRDefault="00F972B8" w:rsidP="00F972B8">
            <w:pPr>
              <w:spacing w:after="0" w:line="240" w:lineRule="auto"/>
              <w:jc w:val="center"/>
              <w:textAlignment w:val="baseline"/>
              <w:rPr>
                <w:rFonts w:ascii="Arial" w:eastAsia="Arial" w:hAnsi="Arial" w:cs="Arial"/>
                <w:color w:val="000000" w:themeColor="text1"/>
                <w:sz w:val="20"/>
                <w:szCs w:val="20"/>
                <w:lang w:eastAsia="lt-LT"/>
              </w:rPr>
            </w:pPr>
            <w:r w:rsidRPr="00250E67">
              <w:rPr>
                <w:rFonts w:ascii="Arial" w:eastAsia="Arial" w:hAnsi="Arial" w:cs="Arial"/>
                <w:color w:val="000000" w:themeColor="text1"/>
                <w:sz w:val="20"/>
                <w:szCs w:val="20"/>
                <w:lang w:eastAsia="lt-LT"/>
              </w:rPr>
              <w:t>Žiedinis</w:t>
            </w:r>
          </w:p>
          <w:p w14:paraId="241465D0" w14:textId="77777777" w:rsidR="00F972B8" w:rsidRPr="00250E67" w:rsidRDefault="00F972B8" w:rsidP="00F972B8">
            <w:pPr>
              <w:spacing w:after="0" w:line="240" w:lineRule="auto"/>
              <w:jc w:val="center"/>
              <w:textAlignment w:val="baseline"/>
              <w:rPr>
                <w:rFonts w:ascii="Arial" w:eastAsia="Arial" w:hAnsi="Arial" w:cs="Arial"/>
                <w:color w:val="000000" w:themeColor="text1"/>
                <w:sz w:val="20"/>
                <w:szCs w:val="20"/>
                <w:lang w:eastAsia="lt-LT"/>
              </w:rPr>
            </w:pPr>
            <w:r w:rsidRPr="00250E67">
              <w:rPr>
                <w:rFonts w:ascii="Arial" w:eastAsia="Arial" w:hAnsi="Arial" w:cs="Arial"/>
                <w:color w:val="000000" w:themeColor="text1"/>
                <w:sz w:val="20"/>
                <w:szCs w:val="20"/>
                <w:lang w:eastAsia="lt-LT"/>
              </w:rPr>
              <w:t>griovelis</w:t>
            </w:r>
          </w:p>
        </w:tc>
      </w:tr>
      <w:tr w:rsidR="00F972B8" w:rsidRPr="00DE05BF" w14:paraId="70DDC296" w14:textId="77777777" w:rsidTr="00F972B8">
        <w:trPr>
          <w:trHeight w:val="380"/>
        </w:trPr>
        <w:tc>
          <w:tcPr>
            <w:tcW w:w="4215" w:type="dxa"/>
            <w:tcBorders>
              <w:top w:val="single" w:sz="6" w:space="0" w:color="auto"/>
              <w:left w:val="single" w:sz="6" w:space="0" w:color="auto"/>
              <w:bottom w:val="single" w:sz="6" w:space="0" w:color="auto"/>
              <w:right w:val="single" w:sz="6" w:space="0" w:color="auto"/>
            </w:tcBorders>
            <w:vAlign w:val="center"/>
            <w:hideMark/>
          </w:tcPr>
          <w:p w14:paraId="400203E0"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00250E67">
              <w:rPr>
                <w:rFonts w:ascii="Arial" w:eastAsia="Arial" w:hAnsi="Arial" w:cs="Arial"/>
                <w:sz w:val="20"/>
                <w:szCs w:val="20"/>
                <w:lang w:eastAsia="lt-LT"/>
              </w:rPr>
              <w:t>Gylio riba esant POD=90%</w:t>
            </w:r>
          </w:p>
        </w:tc>
        <w:tc>
          <w:tcPr>
            <w:tcW w:w="1302" w:type="dxa"/>
            <w:tcBorders>
              <w:top w:val="single" w:sz="6" w:space="0" w:color="auto"/>
              <w:left w:val="single" w:sz="6" w:space="0" w:color="auto"/>
              <w:bottom w:val="single" w:sz="6" w:space="0" w:color="auto"/>
              <w:right w:val="single" w:sz="6" w:space="0" w:color="auto"/>
            </w:tcBorders>
            <w:vAlign w:val="center"/>
            <w:hideMark/>
          </w:tcPr>
          <w:p w14:paraId="285B80CB"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0.10 t</w:t>
            </w:r>
          </w:p>
        </w:tc>
        <w:tc>
          <w:tcPr>
            <w:tcW w:w="1303" w:type="dxa"/>
            <w:tcBorders>
              <w:top w:val="single" w:sz="6" w:space="0" w:color="auto"/>
              <w:left w:val="single" w:sz="6" w:space="0" w:color="auto"/>
              <w:bottom w:val="single" w:sz="6" w:space="0" w:color="auto"/>
              <w:right w:val="single" w:sz="6" w:space="0" w:color="auto"/>
            </w:tcBorders>
            <w:vAlign w:val="center"/>
            <w:hideMark/>
          </w:tcPr>
          <w:p w14:paraId="5968AC1C"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0.10 t</w:t>
            </w:r>
          </w:p>
        </w:tc>
        <w:tc>
          <w:tcPr>
            <w:tcW w:w="1303" w:type="dxa"/>
            <w:tcBorders>
              <w:top w:val="single" w:sz="6" w:space="0" w:color="auto"/>
              <w:left w:val="single" w:sz="6" w:space="0" w:color="auto"/>
              <w:bottom w:val="single" w:sz="6" w:space="0" w:color="auto"/>
              <w:right w:val="single" w:sz="6" w:space="0" w:color="auto"/>
            </w:tcBorders>
            <w:vAlign w:val="center"/>
            <w:hideMark/>
          </w:tcPr>
          <w:p w14:paraId="1F9F8923"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0.10 t</w:t>
            </w:r>
          </w:p>
        </w:tc>
        <w:tc>
          <w:tcPr>
            <w:tcW w:w="1508" w:type="dxa"/>
            <w:tcBorders>
              <w:top w:val="single" w:sz="6" w:space="0" w:color="auto"/>
              <w:left w:val="single" w:sz="6" w:space="0" w:color="auto"/>
              <w:bottom w:val="single" w:sz="6" w:space="0" w:color="auto"/>
              <w:right w:val="single" w:sz="6" w:space="0" w:color="auto"/>
            </w:tcBorders>
            <w:vAlign w:val="center"/>
            <w:hideMark/>
          </w:tcPr>
          <w:p w14:paraId="465CCAD2"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0.10 t</w:t>
            </w:r>
          </w:p>
        </w:tc>
      </w:tr>
      <w:tr w:rsidR="00F972B8" w:rsidRPr="00DE05BF" w14:paraId="063F24A7" w14:textId="77777777" w:rsidTr="00F972B8">
        <w:trPr>
          <w:trHeight w:val="380"/>
        </w:trPr>
        <w:tc>
          <w:tcPr>
            <w:tcW w:w="4215" w:type="dxa"/>
            <w:tcBorders>
              <w:top w:val="single" w:sz="6" w:space="0" w:color="auto"/>
              <w:left w:val="single" w:sz="6" w:space="0" w:color="auto"/>
              <w:bottom w:val="single" w:sz="6" w:space="0" w:color="auto"/>
              <w:right w:val="single" w:sz="6" w:space="0" w:color="auto"/>
            </w:tcBorders>
            <w:vAlign w:val="center"/>
            <w:hideMark/>
          </w:tcPr>
          <w:p w14:paraId="067EEEB4"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00250E67">
              <w:rPr>
                <w:rFonts w:ascii="Arial" w:eastAsia="Arial" w:hAnsi="Arial" w:cs="Arial"/>
                <w:sz w:val="20"/>
                <w:szCs w:val="20"/>
                <w:lang w:eastAsia="lt-LT"/>
              </w:rPr>
              <w:t>Gylio matavimo tikslumas 80% patikimumu</w:t>
            </w:r>
          </w:p>
        </w:tc>
        <w:tc>
          <w:tcPr>
            <w:tcW w:w="1302" w:type="dxa"/>
            <w:tcBorders>
              <w:top w:val="single" w:sz="6" w:space="0" w:color="auto"/>
              <w:left w:val="single" w:sz="6" w:space="0" w:color="auto"/>
              <w:bottom w:val="single" w:sz="6" w:space="0" w:color="auto"/>
              <w:right w:val="single" w:sz="6" w:space="0" w:color="auto"/>
            </w:tcBorders>
            <w:vAlign w:val="center"/>
            <w:hideMark/>
          </w:tcPr>
          <w:p w14:paraId="4E982CC2"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±0.10 t</w:t>
            </w:r>
          </w:p>
        </w:tc>
        <w:tc>
          <w:tcPr>
            <w:tcW w:w="1303" w:type="dxa"/>
            <w:tcBorders>
              <w:top w:val="single" w:sz="6" w:space="0" w:color="auto"/>
              <w:left w:val="single" w:sz="6" w:space="0" w:color="auto"/>
              <w:bottom w:val="single" w:sz="6" w:space="0" w:color="auto"/>
              <w:right w:val="single" w:sz="6" w:space="0" w:color="auto"/>
            </w:tcBorders>
            <w:vAlign w:val="center"/>
            <w:hideMark/>
          </w:tcPr>
          <w:p w14:paraId="3EF9DF40"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±0.10 t</w:t>
            </w:r>
          </w:p>
        </w:tc>
        <w:tc>
          <w:tcPr>
            <w:tcW w:w="1303" w:type="dxa"/>
            <w:tcBorders>
              <w:top w:val="single" w:sz="6" w:space="0" w:color="auto"/>
              <w:left w:val="single" w:sz="6" w:space="0" w:color="auto"/>
              <w:bottom w:val="single" w:sz="6" w:space="0" w:color="auto"/>
              <w:right w:val="single" w:sz="6" w:space="0" w:color="auto"/>
            </w:tcBorders>
            <w:vAlign w:val="center"/>
            <w:hideMark/>
          </w:tcPr>
          <w:p w14:paraId="12F66CC0"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±0.10 t</w:t>
            </w:r>
          </w:p>
        </w:tc>
        <w:tc>
          <w:tcPr>
            <w:tcW w:w="1508" w:type="dxa"/>
            <w:tcBorders>
              <w:top w:val="single" w:sz="6" w:space="0" w:color="auto"/>
              <w:left w:val="single" w:sz="6" w:space="0" w:color="auto"/>
              <w:bottom w:val="single" w:sz="6" w:space="0" w:color="auto"/>
              <w:right w:val="single" w:sz="6" w:space="0" w:color="auto"/>
            </w:tcBorders>
            <w:vAlign w:val="center"/>
            <w:hideMark/>
          </w:tcPr>
          <w:p w14:paraId="12B6B4B4"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±0.10 t</w:t>
            </w:r>
          </w:p>
        </w:tc>
      </w:tr>
      <w:tr w:rsidR="00F972B8" w:rsidRPr="00DE05BF" w14:paraId="1E6F1693" w14:textId="77777777" w:rsidTr="00F972B8">
        <w:trPr>
          <w:trHeight w:val="380"/>
        </w:trPr>
        <w:tc>
          <w:tcPr>
            <w:tcW w:w="4215" w:type="dxa"/>
            <w:tcBorders>
              <w:top w:val="single" w:sz="6" w:space="0" w:color="auto"/>
              <w:left w:val="single" w:sz="6" w:space="0" w:color="auto"/>
              <w:bottom w:val="single" w:sz="6" w:space="0" w:color="auto"/>
              <w:right w:val="single" w:sz="6" w:space="0" w:color="auto"/>
            </w:tcBorders>
            <w:vAlign w:val="center"/>
            <w:hideMark/>
          </w:tcPr>
          <w:p w14:paraId="3F6DC42E"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00250E67">
              <w:rPr>
                <w:rFonts w:ascii="Arial" w:eastAsia="Arial" w:hAnsi="Arial" w:cs="Arial"/>
                <w:sz w:val="20"/>
                <w:szCs w:val="20"/>
                <w:lang w:eastAsia="lt-LT"/>
              </w:rPr>
              <w:t>Pločio matavimo tikslumas 80% patikimumu</w:t>
            </w:r>
          </w:p>
        </w:tc>
        <w:tc>
          <w:tcPr>
            <w:tcW w:w="1302" w:type="dxa"/>
            <w:tcBorders>
              <w:top w:val="single" w:sz="6" w:space="0" w:color="auto"/>
              <w:left w:val="single" w:sz="6" w:space="0" w:color="auto"/>
              <w:bottom w:val="single" w:sz="6" w:space="0" w:color="auto"/>
              <w:right w:val="single" w:sz="6" w:space="0" w:color="auto"/>
            </w:tcBorders>
            <w:vAlign w:val="center"/>
            <w:hideMark/>
          </w:tcPr>
          <w:p w14:paraId="710BE450"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±12 mm</w:t>
            </w:r>
          </w:p>
        </w:tc>
        <w:tc>
          <w:tcPr>
            <w:tcW w:w="1303" w:type="dxa"/>
            <w:tcBorders>
              <w:top w:val="single" w:sz="6" w:space="0" w:color="auto"/>
              <w:left w:val="single" w:sz="6" w:space="0" w:color="auto"/>
              <w:bottom w:val="single" w:sz="6" w:space="0" w:color="auto"/>
              <w:right w:val="single" w:sz="6" w:space="0" w:color="auto"/>
            </w:tcBorders>
            <w:vAlign w:val="center"/>
            <w:hideMark/>
          </w:tcPr>
          <w:p w14:paraId="7042B577"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±9 mm</w:t>
            </w:r>
          </w:p>
        </w:tc>
        <w:tc>
          <w:tcPr>
            <w:tcW w:w="1303" w:type="dxa"/>
            <w:tcBorders>
              <w:top w:val="single" w:sz="6" w:space="0" w:color="auto"/>
              <w:left w:val="single" w:sz="6" w:space="0" w:color="auto"/>
              <w:bottom w:val="single" w:sz="6" w:space="0" w:color="auto"/>
              <w:right w:val="single" w:sz="6" w:space="0" w:color="auto"/>
            </w:tcBorders>
            <w:vAlign w:val="center"/>
            <w:hideMark/>
          </w:tcPr>
          <w:p w14:paraId="4A387F5B"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±12 mm</w:t>
            </w:r>
          </w:p>
        </w:tc>
        <w:tc>
          <w:tcPr>
            <w:tcW w:w="1508" w:type="dxa"/>
            <w:tcBorders>
              <w:top w:val="single" w:sz="6" w:space="0" w:color="auto"/>
              <w:left w:val="single" w:sz="6" w:space="0" w:color="auto"/>
              <w:bottom w:val="single" w:sz="6" w:space="0" w:color="auto"/>
              <w:right w:val="single" w:sz="6" w:space="0" w:color="auto"/>
            </w:tcBorders>
            <w:vAlign w:val="center"/>
            <w:hideMark/>
          </w:tcPr>
          <w:p w14:paraId="747A99E7"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±12 mm</w:t>
            </w:r>
          </w:p>
        </w:tc>
      </w:tr>
      <w:tr w:rsidR="00F972B8" w:rsidRPr="00DE05BF" w14:paraId="12842B22" w14:textId="77777777" w:rsidTr="00F972B8">
        <w:trPr>
          <w:trHeight w:val="380"/>
        </w:trPr>
        <w:tc>
          <w:tcPr>
            <w:tcW w:w="4215" w:type="dxa"/>
            <w:tcBorders>
              <w:top w:val="single" w:sz="6" w:space="0" w:color="auto"/>
              <w:left w:val="single" w:sz="6" w:space="0" w:color="auto"/>
              <w:bottom w:val="single" w:sz="6" w:space="0" w:color="auto"/>
              <w:right w:val="single" w:sz="6" w:space="0" w:color="auto"/>
            </w:tcBorders>
            <w:vAlign w:val="center"/>
            <w:hideMark/>
          </w:tcPr>
          <w:p w14:paraId="26C1CF5C"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00250E67">
              <w:rPr>
                <w:rFonts w:ascii="Arial" w:eastAsia="Arial" w:hAnsi="Arial" w:cs="Arial"/>
                <w:sz w:val="20"/>
                <w:szCs w:val="20"/>
                <w:lang w:eastAsia="lt-LT"/>
              </w:rPr>
              <w:t>Ilgio matavimo tikslumas 80% patikimumu</w:t>
            </w:r>
          </w:p>
        </w:tc>
        <w:tc>
          <w:tcPr>
            <w:tcW w:w="1302" w:type="dxa"/>
            <w:tcBorders>
              <w:top w:val="single" w:sz="6" w:space="0" w:color="auto"/>
              <w:left w:val="single" w:sz="6" w:space="0" w:color="auto"/>
              <w:bottom w:val="single" w:sz="6" w:space="0" w:color="auto"/>
              <w:right w:val="single" w:sz="6" w:space="0" w:color="auto"/>
            </w:tcBorders>
            <w:vAlign w:val="center"/>
            <w:hideMark/>
          </w:tcPr>
          <w:p w14:paraId="743CBA9C"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±12 mm</w:t>
            </w:r>
          </w:p>
        </w:tc>
        <w:tc>
          <w:tcPr>
            <w:tcW w:w="1303" w:type="dxa"/>
            <w:tcBorders>
              <w:top w:val="single" w:sz="6" w:space="0" w:color="auto"/>
              <w:left w:val="single" w:sz="6" w:space="0" w:color="auto"/>
              <w:bottom w:val="single" w:sz="6" w:space="0" w:color="auto"/>
              <w:right w:val="single" w:sz="6" w:space="0" w:color="auto"/>
            </w:tcBorders>
            <w:vAlign w:val="center"/>
            <w:hideMark/>
          </w:tcPr>
          <w:p w14:paraId="58CFE9BB"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±9 mm</w:t>
            </w:r>
          </w:p>
        </w:tc>
        <w:tc>
          <w:tcPr>
            <w:tcW w:w="1303" w:type="dxa"/>
            <w:tcBorders>
              <w:top w:val="single" w:sz="6" w:space="0" w:color="auto"/>
              <w:left w:val="single" w:sz="6" w:space="0" w:color="auto"/>
              <w:bottom w:val="single" w:sz="6" w:space="0" w:color="auto"/>
              <w:right w:val="single" w:sz="6" w:space="0" w:color="auto"/>
            </w:tcBorders>
            <w:vAlign w:val="center"/>
            <w:hideMark/>
          </w:tcPr>
          <w:p w14:paraId="3B469CE6"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±10 mm</w:t>
            </w:r>
          </w:p>
        </w:tc>
        <w:tc>
          <w:tcPr>
            <w:tcW w:w="1508" w:type="dxa"/>
            <w:tcBorders>
              <w:top w:val="single" w:sz="6" w:space="0" w:color="auto"/>
              <w:left w:val="single" w:sz="6" w:space="0" w:color="auto"/>
              <w:bottom w:val="single" w:sz="6" w:space="0" w:color="auto"/>
              <w:right w:val="single" w:sz="6" w:space="0" w:color="auto"/>
            </w:tcBorders>
            <w:vAlign w:val="center"/>
            <w:hideMark/>
          </w:tcPr>
          <w:p w14:paraId="1EFE07F6"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±10 mm</w:t>
            </w:r>
          </w:p>
        </w:tc>
      </w:tr>
      <w:tr w:rsidR="00F972B8" w:rsidRPr="00DE05BF" w14:paraId="0066B00E" w14:textId="77777777" w:rsidTr="00F972B8">
        <w:trPr>
          <w:trHeight w:val="380"/>
        </w:trPr>
        <w:tc>
          <w:tcPr>
            <w:tcW w:w="4215" w:type="dxa"/>
            <w:tcBorders>
              <w:top w:val="single" w:sz="6" w:space="0" w:color="auto"/>
              <w:left w:val="single" w:sz="6" w:space="0" w:color="auto"/>
              <w:bottom w:val="single" w:sz="6" w:space="0" w:color="auto"/>
              <w:right w:val="single" w:sz="6" w:space="0" w:color="auto"/>
            </w:tcBorders>
            <w:vAlign w:val="center"/>
            <w:hideMark/>
          </w:tcPr>
          <w:p w14:paraId="737764C1"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00250E67">
              <w:rPr>
                <w:rFonts w:ascii="Arial" w:eastAsia="Arial" w:hAnsi="Arial" w:cs="Arial"/>
                <w:sz w:val="20"/>
                <w:szCs w:val="20"/>
                <w:lang w:eastAsia="lt-LT"/>
              </w:rPr>
              <w:t>Gylio matavimo tikslumas 90% patikimumu</w:t>
            </w:r>
          </w:p>
        </w:tc>
        <w:tc>
          <w:tcPr>
            <w:tcW w:w="1302" w:type="dxa"/>
            <w:tcBorders>
              <w:top w:val="single" w:sz="6" w:space="0" w:color="auto"/>
              <w:left w:val="single" w:sz="6" w:space="0" w:color="auto"/>
              <w:bottom w:val="single" w:sz="6" w:space="0" w:color="auto"/>
              <w:right w:val="single" w:sz="6" w:space="0" w:color="auto"/>
            </w:tcBorders>
            <w:vAlign w:val="center"/>
            <w:hideMark/>
          </w:tcPr>
          <w:p w14:paraId="4661432A"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±0.13 t</w:t>
            </w:r>
          </w:p>
        </w:tc>
        <w:tc>
          <w:tcPr>
            <w:tcW w:w="1303" w:type="dxa"/>
            <w:tcBorders>
              <w:top w:val="single" w:sz="6" w:space="0" w:color="auto"/>
              <w:left w:val="single" w:sz="6" w:space="0" w:color="auto"/>
              <w:bottom w:val="single" w:sz="6" w:space="0" w:color="auto"/>
              <w:right w:val="single" w:sz="6" w:space="0" w:color="auto"/>
            </w:tcBorders>
            <w:vAlign w:val="center"/>
            <w:hideMark/>
          </w:tcPr>
          <w:p w14:paraId="1C5A7043"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±0.13 t</w:t>
            </w:r>
          </w:p>
        </w:tc>
        <w:tc>
          <w:tcPr>
            <w:tcW w:w="1303" w:type="dxa"/>
            <w:tcBorders>
              <w:top w:val="single" w:sz="6" w:space="0" w:color="auto"/>
              <w:left w:val="single" w:sz="6" w:space="0" w:color="auto"/>
              <w:bottom w:val="single" w:sz="6" w:space="0" w:color="auto"/>
              <w:right w:val="single" w:sz="6" w:space="0" w:color="auto"/>
            </w:tcBorders>
            <w:vAlign w:val="center"/>
            <w:hideMark/>
          </w:tcPr>
          <w:p w14:paraId="54917130"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±0.13 t</w:t>
            </w:r>
          </w:p>
        </w:tc>
        <w:tc>
          <w:tcPr>
            <w:tcW w:w="1508" w:type="dxa"/>
            <w:tcBorders>
              <w:top w:val="single" w:sz="6" w:space="0" w:color="auto"/>
              <w:left w:val="single" w:sz="6" w:space="0" w:color="auto"/>
              <w:bottom w:val="single" w:sz="6" w:space="0" w:color="auto"/>
              <w:right w:val="single" w:sz="6" w:space="0" w:color="auto"/>
            </w:tcBorders>
            <w:vAlign w:val="center"/>
            <w:hideMark/>
          </w:tcPr>
          <w:p w14:paraId="6AB016C7"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±0.13 t</w:t>
            </w:r>
          </w:p>
        </w:tc>
      </w:tr>
      <w:tr w:rsidR="00F972B8" w:rsidRPr="00DE05BF" w14:paraId="1062B8B4" w14:textId="77777777" w:rsidTr="00F972B8">
        <w:trPr>
          <w:trHeight w:val="380"/>
        </w:trPr>
        <w:tc>
          <w:tcPr>
            <w:tcW w:w="4215" w:type="dxa"/>
            <w:tcBorders>
              <w:top w:val="single" w:sz="6" w:space="0" w:color="auto"/>
              <w:left w:val="single" w:sz="6" w:space="0" w:color="auto"/>
              <w:bottom w:val="single" w:sz="6" w:space="0" w:color="auto"/>
              <w:right w:val="single" w:sz="6" w:space="0" w:color="auto"/>
            </w:tcBorders>
            <w:vAlign w:val="center"/>
            <w:hideMark/>
          </w:tcPr>
          <w:p w14:paraId="7E7CC1CE"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00250E67">
              <w:rPr>
                <w:rFonts w:ascii="Arial" w:eastAsia="Arial" w:hAnsi="Arial" w:cs="Arial"/>
                <w:sz w:val="20"/>
                <w:szCs w:val="20"/>
                <w:lang w:eastAsia="lt-LT"/>
              </w:rPr>
              <w:t>Pločio matavimo tikslumas 90% patikimumu</w:t>
            </w:r>
          </w:p>
        </w:tc>
        <w:tc>
          <w:tcPr>
            <w:tcW w:w="1302" w:type="dxa"/>
            <w:tcBorders>
              <w:top w:val="single" w:sz="6" w:space="0" w:color="auto"/>
              <w:left w:val="single" w:sz="6" w:space="0" w:color="auto"/>
              <w:bottom w:val="single" w:sz="6" w:space="0" w:color="auto"/>
              <w:right w:val="single" w:sz="6" w:space="0" w:color="auto"/>
            </w:tcBorders>
            <w:vAlign w:val="center"/>
            <w:hideMark/>
          </w:tcPr>
          <w:p w14:paraId="1323E8F0"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±15 mm</w:t>
            </w:r>
          </w:p>
        </w:tc>
        <w:tc>
          <w:tcPr>
            <w:tcW w:w="1303" w:type="dxa"/>
            <w:tcBorders>
              <w:top w:val="single" w:sz="6" w:space="0" w:color="auto"/>
              <w:left w:val="single" w:sz="6" w:space="0" w:color="auto"/>
              <w:bottom w:val="single" w:sz="6" w:space="0" w:color="auto"/>
              <w:right w:val="single" w:sz="6" w:space="0" w:color="auto"/>
            </w:tcBorders>
            <w:vAlign w:val="center"/>
            <w:hideMark/>
          </w:tcPr>
          <w:p w14:paraId="63ABECAB"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±12 mm</w:t>
            </w:r>
          </w:p>
        </w:tc>
        <w:tc>
          <w:tcPr>
            <w:tcW w:w="1303" w:type="dxa"/>
            <w:tcBorders>
              <w:top w:val="single" w:sz="6" w:space="0" w:color="auto"/>
              <w:left w:val="single" w:sz="6" w:space="0" w:color="auto"/>
              <w:bottom w:val="single" w:sz="6" w:space="0" w:color="auto"/>
              <w:right w:val="single" w:sz="6" w:space="0" w:color="auto"/>
            </w:tcBorders>
            <w:vAlign w:val="center"/>
            <w:hideMark/>
          </w:tcPr>
          <w:p w14:paraId="55A33FC6"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±16 mm</w:t>
            </w:r>
          </w:p>
        </w:tc>
        <w:tc>
          <w:tcPr>
            <w:tcW w:w="1508" w:type="dxa"/>
            <w:tcBorders>
              <w:top w:val="single" w:sz="6" w:space="0" w:color="auto"/>
              <w:left w:val="single" w:sz="6" w:space="0" w:color="auto"/>
              <w:bottom w:val="single" w:sz="6" w:space="0" w:color="auto"/>
              <w:right w:val="single" w:sz="6" w:space="0" w:color="auto"/>
            </w:tcBorders>
            <w:vAlign w:val="center"/>
            <w:hideMark/>
          </w:tcPr>
          <w:p w14:paraId="72D27F18"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±15 mm</w:t>
            </w:r>
          </w:p>
        </w:tc>
      </w:tr>
      <w:tr w:rsidR="00F972B8" w:rsidRPr="00DE05BF" w14:paraId="0346DBA8" w14:textId="77777777" w:rsidTr="00F972B8">
        <w:trPr>
          <w:trHeight w:val="380"/>
        </w:trPr>
        <w:tc>
          <w:tcPr>
            <w:tcW w:w="4215" w:type="dxa"/>
            <w:tcBorders>
              <w:top w:val="single" w:sz="6" w:space="0" w:color="auto"/>
              <w:left w:val="single" w:sz="6" w:space="0" w:color="auto"/>
              <w:bottom w:val="single" w:sz="6" w:space="0" w:color="auto"/>
              <w:right w:val="single" w:sz="6" w:space="0" w:color="auto"/>
            </w:tcBorders>
            <w:vAlign w:val="center"/>
            <w:hideMark/>
          </w:tcPr>
          <w:p w14:paraId="365483F8"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00250E67">
              <w:rPr>
                <w:rFonts w:ascii="Arial" w:eastAsia="Arial" w:hAnsi="Arial" w:cs="Arial"/>
                <w:sz w:val="20"/>
                <w:szCs w:val="20"/>
                <w:lang w:eastAsia="lt-LT"/>
              </w:rPr>
              <w:t>Ilgio matavimo tikslumas 90% patikimumu</w:t>
            </w:r>
          </w:p>
        </w:tc>
        <w:tc>
          <w:tcPr>
            <w:tcW w:w="1302" w:type="dxa"/>
            <w:tcBorders>
              <w:top w:val="single" w:sz="6" w:space="0" w:color="auto"/>
              <w:left w:val="single" w:sz="6" w:space="0" w:color="auto"/>
              <w:bottom w:val="single" w:sz="6" w:space="0" w:color="auto"/>
              <w:right w:val="single" w:sz="6" w:space="0" w:color="auto"/>
            </w:tcBorders>
            <w:vAlign w:val="center"/>
            <w:hideMark/>
          </w:tcPr>
          <w:p w14:paraId="63578BDF"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±15 mm</w:t>
            </w:r>
          </w:p>
        </w:tc>
        <w:tc>
          <w:tcPr>
            <w:tcW w:w="1303" w:type="dxa"/>
            <w:tcBorders>
              <w:top w:val="single" w:sz="6" w:space="0" w:color="auto"/>
              <w:left w:val="single" w:sz="6" w:space="0" w:color="auto"/>
              <w:bottom w:val="single" w:sz="6" w:space="0" w:color="auto"/>
              <w:right w:val="single" w:sz="6" w:space="0" w:color="auto"/>
            </w:tcBorders>
            <w:vAlign w:val="center"/>
            <w:hideMark/>
          </w:tcPr>
          <w:p w14:paraId="309DCE7E"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±12 mm</w:t>
            </w:r>
          </w:p>
        </w:tc>
        <w:tc>
          <w:tcPr>
            <w:tcW w:w="1303" w:type="dxa"/>
            <w:tcBorders>
              <w:top w:val="single" w:sz="6" w:space="0" w:color="auto"/>
              <w:left w:val="single" w:sz="6" w:space="0" w:color="auto"/>
              <w:bottom w:val="single" w:sz="6" w:space="0" w:color="auto"/>
              <w:right w:val="single" w:sz="6" w:space="0" w:color="auto"/>
            </w:tcBorders>
            <w:vAlign w:val="center"/>
            <w:hideMark/>
          </w:tcPr>
          <w:p w14:paraId="31078181"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±13 mm</w:t>
            </w:r>
          </w:p>
        </w:tc>
        <w:tc>
          <w:tcPr>
            <w:tcW w:w="1508" w:type="dxa"/>
            <w:tcBorders>
              <w:top w:val="single" w:sz="6" w:space="0" w:color="auto"/>
              <w:left w:val="single" w:sz="6" w:space="0" w:color="auto"/>
              <w:bottom w:val="single" w:sz="6" w:space="0" w:color="auto"/>
              <w:right w:val="single" w:sz="6" w:space="0" w:color="auto"/>
            </w:tcBorders>
            <w:vAlign w:val="center"/>
            <w:hideMark/>
          </w:tcPr>
          <w:p w14:paraId="08000184" w14:textId="77777777" w:rsidR="00F972B8" w:rsidRPr="00250E67" w:rsidRDefault="00F972B8" w:rsidP="00F972B8">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±13 mm</w:t>
            </w:r>
          </w:p>
        </w:tc>
      </w:tr>
    </w:tbl>
    <w:p w14:paraId="43339FFF" w14:textId="77777777" w:rsidR="00761F74" w:rsidRPr="00DE05BF" w:rsidRDefault="00761F74" w:rsidP="2D2C2EF1">
      <w:pPr>
        <w:spacing w:before="60" w:after="60" w:line="240" w:lineRule="auto"/>
        <w:jc w:val="both"/>
        <w:rPr>
          <w:rFonts w:ascii="Arial" w:eastAsia="Arial" w:hAnsi="Arial" w:cs="Arial"/>
          <w:b/>
          <w:bCs/>
          <w:sz w:val="20"/>
          <w:szCs w:val="20"/>
        </w:rPr>
      </w:pPr>
    </w:p>
    <w:tbl>
      <w:tblPr>
        <w:tblStyle w:val="TableGrid"/>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827"/>
      </w:tblGrid>
      <w:tr w:rsidR="00DD47B8" w:rsidRPr="00DE05BF" w14:paraId="2A617473" w14:textId="77777777" w:rsidTr="00C74FD0">
        <w:tc>
          <w:tcPr>
            <w:tcW w:w="988" w:type="dxa"/>
          </w:tcPr>
          <w:p w14:paraId="040BB56F" w14:textId="2BB461E9" w:rsidR="00DD47B8" w:rsidRPr="00DE05BF" w:rsidRDefault="00DD47B8" w:rsidP="004B1B28">
            <w:pPr>
              <w:pStyle w:val="ListParagraph"/>
              <w:numPr>
                <w:ilvl w:val="1"/>
                <w:numId w:val="2"/>
              </w:numPr>
              <w:spacing w:before="60" w:after="60"/>
              <w:jc w:val="both"/>
              <w:rPr>
                <w:rFonts w:ascii="Arial" w:eastAsia="Arial" w:hAnsi="Arial" w:cs="Arial"/>
                <w:b/>
                <w:bCs/>
                <w:sz w:val="20"/>
                <w:szCs w:val="20"/>
              </w:rPr>
            </w:pPr>
          </w:p>
        </w:tc>
        <w:tc>
          <w:tcPr>
            <w:tcW w:w="8827" w:type="dxa"/>
          </w:tcPr>
          <w:p w14:paraId="503C069D" w14:textId="03D4C5A5" w:rsidR="00DD47B8" w:rsidRPr="00DE05BF" w:rsidRDefault="00DD47B8" w:rsidP="2C14FC17">
            <w:pPr>
              <w:spacing w:before="60" w:after="60"/>
              <w:contextualSpacing/>
              <w:jc w:val="both"/>
              <w:rPr>
                <w:rFonts w:ascii="Arial" w:eastAsia="Arial" w:hAnsi="Arial" w:cs="Arial"/>
                <w:color w:val="000000" w:themeColor="text1"/>
                <w:sz w:val="20"/>
                <w:szCs w:val="20"/>
              </w:rPr>
            </w:pPr>
            <w:r w:rsidRPr="00DE05BF">
              <w:rPr>
                <w:rFonts w:ascii="Arial" w:eastAsia="Arial" w:hAnsi="Arial" w:cs="Arial"/>
                <w:color w:val="000000" w:themeColor="text1"/>
                <w:sz w:val="20"/>
                <w:szCs w:val="20"/>
              </w:rPr>
              <w:t>Anomalijų, esančių žiediniame suvirinimo siūle arba terminio poveikio zonoje (TPZ), aptikimo ir dydžio nustatymo tikslumas turi būti toks:</w:t>
            </w:r>
          </w:p>
        </w:tc>
      </w:tr>
    </w:tbl>
    <w:p w14:paraId="10D74DEE" w14:textId="77777777" w:rsidR="00761F74" w:rsidRPr="00DE05BF" w:rsidRDefault="00761F74" w:rsidP="2D2C2EF1">
      <w:pPr>
        <w:spacing w:before="60" w:after="60" w:line="240" w:lineRule="auto"/>
        <w:jc w:val="both"/>
        <w:rPr>
          <w:rFonts w:ascii="Arial" w:eastAsia="Arial" w:hAnsi="Arial" w:cs="Arial"/>
          <w:b/>
          <w:bCs/>
          <w:sz w:val="20"/>
          <w:szCs w:val="20"/>
        </w:rPr>
      </w:pPr>
    </w:p>
    <w:tbl>
      <w:tblPr>
        <w:tblpPr w:leftFromText="180" w:rightFromText="180" w:vertAnchor="text" w:horzAnchor="margin" w:tblpYSpec="top"/>
        <w:tblW w:w="977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45"/>
        <w:gridCol w:w="1276"/>
        <w:gridCol w:w="1275"/>
        <w:gridCol w:w="1276"/>
        <w:gridCol w:w="1701"/>
      </w:tblGrid>
      <w:tr w:rsidR="002D5871" w:rsidRPr="00DE05BF" w14:paraId="07924824" w14:textId="77777777" w:rsidTr="007764D4">
        <w:trPr>
          <w:trHeight w:val="358"/>
        </w:trPr>
        <w:tc>
          <w:tcPr>
            <w:tcW w:w="4245" w:type="dxa"/>
            <w:tcBorders>
              <w:top w:val="single" w:sz="6" w:space="0" w:color="auto"/>
              <w:left w:val="single" w:sz="6" w:space="0" w:color="auto"/>
              <w:bottom w:val="single" w:sz="6" w:space="0" w:color="auto"/>
              <w:right w:val="single" w:sz="6" w:space="0" w:color="auto"/>
            </w:tcBorders>
            <w:vAlign w:val="center"/>
            <w:hideMark/>
          </w:tcPr>
          <w:p w14:paraId="71E07034" w14:textId="77777777" w:rsidR="002D5871" w:rsidRPr="00250E67" w:rsidRDefault="002D5871" w:rsidP="002D5871">
            <w:pPr>
              <w:spacing w:after="0" w:line="240" w:lineRule="auto"/>
              <w:jc w:val="center"/>
              <w:textAlignment w:val="baseline"/>
              <w:rPr>
                <w:rFonts w:ascii="Arial" w:eastAsia="Arial" w:hAnsi="Arial" w:cs="Arial"/>
                <w:color w:val="000000" w:themeColor="text1"/>
                <w:sz w:val="20"/>
                <w:szCs w:val="20"/>
                <w:lang w:eastAsia="lt-LT"/>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4A3D6956" w14:textId="77777777" w:rsidR="002D5871" w:rsidRPr="00250E67" w:rsidRDefault="002D5871" w:rsidP="002D5871">
            <w:pPr>
              <w:spacing w:after="0" w:line="240" w:lineRule="auto"/>
              <w:jc w:val="center"/>
              <w:textAlignment w:val="baseline"/>
              <w:rPr>
                <w:rFonts w:ascii="Arial" w:eastAsia="Arial" w:hAnsi="Arial" w:cs="Arial"/>
                <w:color w:val="000000" w:themeColor="text1"/>
                <w:sz w:val="20"/>
                <w:szCs w:val="20"/>
                <w:lang w:eastAsia="lt-LT"/>
              </w:rPr>
            </w:pPr>
            <w:r w:rsidRPr="00250E67">
              <w:rPr>
                <w:rFonts w:ascii="Arial" w:eastAsia="Arial" w:hAnsi="Arial" w:cs="Arial"/>
                <w:color w:val="000000" w:themeColor="text1"/>
                <w:sz w:val="20"/>
                <w:szCs w:val="20"/>
                <w:lang w:eastAsia="lt-LT"/>
              </w:rPr>
              <w:t>Bendras metalo praradimas</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0FED831" w14:textId="77777777" w:rsidR="002D5871" w:rsidRPr="00250E67" w:rsidRDefault="002D5871" w:rsidP="002D5871">
            <w:pPr>
              <w:spacing w:after="0" w:line="240" w:lineRule="auto"/>
              <w:jc w:val="center"/>
              <w:textAlignment w:val="baseline"/>
              <w:rPr>
                <w:rFonts w:ascii="Arial" w:eastAsia="Arial" w:hAnsi="Arial" w:cs="Arial"/>
                <w:color w:val="000000" w:themeColor="text1"/>
                <w:sz w:val="20"/>
                <w:szCs w:val="20"/>
                <w:lang w:eastAsia="lt-LT"/>
              </w:rPr>
            </w:pPr>
            <w:r w:rsidRPr="00250E67">
              <w:rPr>
                <w:rFonts w:ascii="Arial" w:eastAsia="Arial" w:hAnsi="Arial" w:cs="Arial"/>
                <w:color w:val="000000" w:themeColor="text1"/>
                <w:sz w:val="20"/>
                <w:szCs w:val="20"/>
                <w:lang w:eastAsia="lt-LT"/>
              </w:rPr>
              <w:t>Taškinė korozija</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BB8A25F" w14:textId="77777777" w:rsidR="002D5871" w:rsidRPr="00250E67" w:rsidRDefault="002D5871" w:rsidP="002D5871">
            <w:pPr>
              <w:spacing w:after="0" w:line="240" w:lineRule="auto"/>
              <w:jc w:val="center"/>
              <w:textAlignment w:val="baseline"/>
              <w:rPr>
                <w:rFonts w:ascii="Arial" w:eastAsia="Arial" w:hAnsi="Arial" w:cs="Arial"/>
                <w:color w:val="000000" w:themeColor="text1"/>
                <w:sz w:val="20"/>
                <w:szCs w:val="20"/>
                <w:lang w:eastAsia="lt-LT"/>
              </w:rPr>
            </w:pPr>
            <w:r w:rsidRPr="00250E67">
              <w:rPr>
                <w:rFonts w:ascii="Arial" w:eastAsia="Arial" w:hAnsi="Arial" w:cs="Arial"/>
                <w:color w:val="000000" w:themeColor="text1"/>
                <w:sz w:val="20"/>
                <w:szCs w:val="20"/>
                <w:lang w:eastAsia="lt-LT"/>
              </w:rPr>
              <w:t>Išilginis  griovelis</w:t>
            </w:r>
          </w:p>
        </w:tc>
        <w:tc>
          <w:tcPr>
            <w:tcW w:w="1701" w:type="dxa"/>
            <w:tcBorders>
              <w:top w:val="single" w:sz="6" w:space="0" w:color="auto"/>
              <w:left w:val="single" w:sz="6" w:space="0" w:color="auto"/>
              <w:bottom w:val="single" w:sz="6" w:space="0" w:color="auto"/>
              <w:right w:val="single" w:sz="6" w:space="0" w:color="auto"/>
            </w:tcBorders>
            <w:vAlign w:val="center"/>
            <w:hideMark/>
          </w:tcPr>
          <w:p w14:paraId="3539F6CC" w14:textId="77777777" w:rsidR="002D5871" w:rsidRPr="00250E67" w:rsidRDefault="002D5871" w:rsidP="002D5871">
            <w:pPr>
              <w:spacing w:after="0" w:line="240" w:lineRule="auto"/>
              <w:jc w:val="center"/>
              <w:textAlignment w:val="baseline"/>
              <w:rPr>
                <w:rFonts w:ascii="Arial" w:eastAsia="Arial" w:hAnsi="Arial" w:cs="Arial"/>
                <w:color w:val="000000" w:themeColor="text1"/>
                <w:sz w:val="20"/>
                <w:szCs w:val="20"/>
                <w:lang w:eastAsia="lt-LT"/>
              </w:rPr>
            </w:pPr>
            <w:r w:rsidRPr="00250E67">
              <w:rPr>
                <w:rFonts w:ascii="Arial" w:eastAsia="Arial" w:hAnsi="Arial" w:cs="Arial"/>
                <w:color w:val="000000" w:themeColor="text1"/>
                <w:sz w:val="20"/>
                <w:szCs w:val="20"/>
                <w:lang w:eastAsia="lt-LT"/>
              </w:rPr>
              <w:t>Žiedinis</w:t>
            </w:r>
          </w:p>
          <w:p w14:paraId="0BBDB340" w14:textId="77777777" w:rsidR="002D5871" w:rsidRPr="00250E67" w:rsidRDefault="002D5871" w:rsidP="002D5871">
            <w:pPr>
              <w:spacing w:after="0" w:line="240" w:lineRule="auto"/>
              <w:jc w:val="center"/>
              <w:textAlignment w:val="baseline"/>
              <w:rPr>
                <w:rFonts w:ascii="Arial" w:eastAsia="Arial" w:hAnsi="Arial" w:cs="Arial"/>
                <w:color w:val="000000" w:themeColor="text1"/>
                <w:sz w:val="20"/>
                <w:szCs w:val="20"/>
                <w:lang w:eastAsia="lt-LT"/>
              </w:rPr>
            </w:pPr>
            <w:r w:rsidRPr="00250E67">
              <w:rPr>
                <w:rFonts w:ascii="Arial" w:eastAsia="Arial" w:hAnsi="Arial" w:cs="Arial"/>
                <w:color w:val="000000" w:themeColor="text1"/>
                <w:sz w:val="20"/>
                <w:szCs w:val="20"/>
                <w:lang w:eastAsia="lt-LT"/>
              </w:rPr>
              <w:t>griovelis</w:t>
            </w:r>
          </w:p>
        </w:tc>
      </w:tr>
      <w:tr w:rsidR="002D5871" w:rsidRPr="00DE05BF" w14:paraId="6EC60FA3" w14:textId="77777777" w:rsidTr="007764D4">
        <w:trPr>
          <w:trHeight w:val="358"/>
        </w:trPr>
        <w:tc>
          <w:tcPr>
            <w:tcW w:w="4245" w:type="dxa"/>
            <w:tcBorders>
              <w:top w:val="single" w:sz="6" w:space="0" w:color="auto"/>
              <w:left w:val="single" w:sz="6" w:space="0" w:color="auto"/>
              <w:bottom w:val="single" w:sz="6" w:space="0" w:color="auto"/>
              <w:right w:val="single" w:sz="6" w:space="0" w:color="auto"/>
            </w:tcBorders>
            <w:vAlign w:val="center"/>
            <w:hideMark/>
          </w:tcPr>
          <w:p w14:paraId="11E62ECD" w14:textId="77777777" w:rsidR="002D5871" w:rsidRPr="00250E67" w:rsidRDefault="002D5871" w:rsidP="002D5871">
            <w:pPr>
              <w:spacing w:after="0" w:line="240" w:lineRule="auto"/>
              <w:jc w:val="center"/>
              <w:textAlignment w:val="baseline"/>
              <w:rPr>
                <w:rFonts w:ascii="Arial" w:eastAsia="Arial" w:hAnsi="Arial" w:cs="Arial"/>
                <w:color w:val="000000" w:themeColor="text1"/>
                <w:sz w:val="20"/>
                <w:szCs w:val="20"/>
                <w:lang w:eastAsia="lt-LT"/>
              </w:rPr>
            </w:pPr>
            <w:r w:rsidRPr="00250E67">
              <w:rPr>
                <w:rFonts w:ascii="Arial" w:eastAsia="Arial" w:hAnsi="Arial" w:cs="Arial"/>
                <w:color w:val="000000" w:themeColor="text1"/>
                <w:sz w:val="20"/>
                <w:szCs w:val="20"/>
                <w:lang w:eastAsia="lt-LT"/>
              </w:rPr>
              <w:t>Gylio riba esant POD=90%</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69E17E8" w14:textId="26DECBCA" w:rsidR="002D5871" w:rsidRPr="00250E67" w:rsidRDefault="02B34B3D" w:rsidP="002D5871">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0.10</w:t>
            </w:r>
            <w:r w:rsidR="21731E60"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t</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A080A48" w14:textId="0AF54B3D" w:rsidR="002D5871" w:rsidRPr="00250E67" w:rsidRDefault="02B34B3D" w:rsidP="002D5871">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0.15</w:t>
            </w:r>
            <w:r w:rsidR="28B1EF97"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17F2E51" w14:textId="74A61042" w:rsidR="002D5871" w:rsidRPr="00250E67" w:rsidRDefault="02B34B3D" w:rsidP="002D5871">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0.15</w:t>
            </w:r>
            <w:r w:rsidR="0E3F81CB"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t</w:t>
            </w:r>
          </w:p>
        </w:tc>
        <w:tc>
          <w:tcPr>
            <w:tcW w:w="1701" w:type="dxa"/>
            <w:tcBorders>
              <w:top w:val="single" w:sz="6" w:space="0" w:color="auto"/>
              <w:left w:val="single" w:sz="6" w:space="0" w:color="auto"/>
              <w:bottom w:val="single" w:sz="6" w:space="0" w:color="auto"/>
              <w:right w:val="single" w:sz="6" w:space="0" w:color="auto"/>
            </w:tcBorders>
            <w:vAlign w:val="center"/>
            <w:hideMark/>
          </w:tcPr>
          <w:p w14:paraId="6720C22C" w14:textId="4A3C0B6C" w:rsidR="002D5871" w:rsidRPr="00250E67" w:rsidRDefault="02B34B3D" w:rsidP="002D5871">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0.15</w:t>
            </w:r>
            <w:r w:rsidR="7D938DA1"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t</w:t>
            </w:r>
          </w:p>
        </w:tc>
      </w:tr>
      <w:tr w:rsidR="002D5871" w:rsidRPr="00DE05BF" w14:paraId="462049AE" w14:textId="77777777" w:rsidTr="007764D4">
        <w:trPr>
          <w:trHeight w:val="358"/>
        </w:trPr>
        <w:tc>
          <w:tcPr>
            <w:tcW w:w="4245" w:type="dxa"/>
            <w:tcBorders>
              <w:top w:val="single" w:sz="6" w:space="0" w:color="auto"/>
              <w:left w:val="single" w:sz="6" w:space="0" w:color="auto"/>
              <w:bottom w:val="single" w:sz="6" w:space="0" w:color="auto"/>
              <w:right w:val="single" w:sz="6" w:space="0" w:color="auto"/>
            </w:tcBorders>
            <w:vAlign w:val="center"/>
            <w:hideMark/>
          </w:tcPr>
          <w:p w14:paraId="3F52D182" w14:textId="77777777" w:rsidR="002D5871" w:rsidRPr="00250E67" w:rsidRDefault="002D5871" w:rsidP="002D5871">
            <w:pPr>
              <w:spacing w:after="0" w:line="240" w:lineRule="auto"/>
              <w:jc w:val="center"/>
              <w:textAlignment w:val="baseline"/>
              <w:rPr>
                <w:rFonts w:ascii="Arial" w:eastAsia="Arial" w:hAnsi="Arial" w:cs="Arial"/>
                <w:color w:val="000000" w:themeColor="text1"/>
                <w:sz w:val="20"/>
                <w:szCs w:val="20"/>
                <w:lang w:eastAsia="lt-LT"/>
              </w:rPr>
            </w:pPr>
            <w:r w:rsidRPr="00250E67">
              <w:rPr>
                <w:rFonts w:ascii="Arial" w:eastAsia="Arial" w:hAnsi="Arial" w:cs="Arial"/>
                <w:color w:val="000000" w:themeColor="text1"/>
                <w:sz w:val="20"/>
                <w:szCs w:val="20"/>
                <w:lang w:eastAsia="lt-LT"/>
              </w:rPr>
              <w:t>Gylio matavimo tikslumas 80% patikimumu</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73C3447" w14:textId="5E320DBC" w:rsidR="002D5871" w:rsidRPr="00250E67" w:rsidRDefault="02B34B3D" w:rsidP="002D5871">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±0.15</w:t>
            </w:r>
            <w:r w:rsidR="4FC102F9"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t</w:t>
            </w:r>
          </w:p>
        </w:tc>
        <w:tc>
          <w:tcPr>
            <w:tcW w:w="1275" w:type="dxa"/>
            <w:tcBorders>
              <w:top w:val="single" w:sz="6" w:space="0" w:color="auto"/>
              <w:left w:val="single" w:sz="6" w:space="0" w:color="auto"/>
              <w:bottom w:val="single" w:sz="6" w:space="0" w:color="auto"/>
              <w:right w:val="single" w:sz="6" w:space="0" w:color="auto"/>
            </w:tcBorders>
            <w:vAlign w:val="center"/>
            <w:hideMark/>
          </w:tcPr>
          <w:p w14:paraId="0BAE6FA6" w14:textId="071D2CB3" w:rsidR="002D5871" w:rsidRPr="00250E67" w:rsidRDefault="02B34B3D" w:rsidP="002D5871">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±0.15</w:t>
            </w:r>
            <w:r w:rsidR="4FC102F9"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DFDDD57" w14:textId="136C8AF7" w:rsidR="002D5871" w:rsidRPr="00250E67" w:rsidRDefault="02B34B3D" w:rsidP="002D5871">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±0.15</w:t>
            </w:r>
            <w:r w:rsidR="3DED1260"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t</w:t>
            </w:r>
          </w:p>
        </w:tc>
        <w:tc>
          <w:tcPr>
            <w:tcW w:w="1701" w:type="dxa"/>
            <w:tcBorders>
              <w:top w:val="single" w:sz="6" w:space="0" w:color="auto"/>
              <w:left w:val="single" w:sz="6" w:space="0" w:color="auto"/>
              <w:bottom w:val="single" w:sz="6" w:space="0" w:color="auto"/>
              <w:right w:val="single" w:sz="6" w:space="0" w:color="auto"/>
            </w:tcBorders>
            <w:vAlign w:val="center"/>
            <w:hideMark/>
          </w:tcPr>
          <w:p w14:paraId="4F21289F" w14:textId="0F7B250A" w:rsidR="002D5871" w:rsidRPr="00250E67" w:rsidRDefault="02B34B3D" w:rsidP="002D5871">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±0.15</w:t>
            </w:r>
            <w:r w:rsidR="09AD406B"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t</w:t>
            </w:r>
          </w:p>
        </w:tc>
      </w:tr>
      <w:tr w:rsidR="002D5871" w:rsidRPr="00DE05BF" w14:paraId="1B408DAF" w14:textId="77777777" w:rsidTr="007764D4">
        <w:trPr>
          <w:trHeight w:val="358"/>
        </w:trPr>
        <w:tc>
          <w:tcPr>
            <w:tcW w:w="4245" w:type="dxa"/>
            <w:tcBorders>
              <w:top w:val="single" w:sz="6" w:space="0" w:color="auto"/>
              <w:left w:val="single" w:sz="6" w:space="0" w:color="auto"/>
              <w:bottom w:val="single" w:sz="6" w:space="0" w:color="auto"/>
              <w:right w:val="single" w:sz="6" w:space="0" w:color="auto"/>
            </w:tcBorders>
            <w:vAlign w:val="center"/>
            <w:hideMark/>
          </w:tcPr>
          <w:p w14:paraId="5FB783F5" w14:textId="77777777" w:rsidR="002D5871" w:rsidRPr="00250E67" w:rsidRDefault="002D5871" w:rsidP="002D5871">
            <w:pPr>
              <w:spacing w:after="0" w:line="240" w:lineRule="auto"/>
              <w:jc w:val="center"/>
              <w:textAlignment w:val="baseline"/>
              <w:rPr>
                <w:rFonts w:ascii="Arial" w:eastAsia="Arial" w:hAnsi="Arial" w:cs="Arial"/>
                <w:color w:val="000000" w:themeColor="text1"/>
                <w:sz w:val="20"/>
                <w:szCs w:val="20"/>
                <w:lang w:eastAsia="lt-LT"/>
              </w:rPr>
            </w:pPr>
            <w:r w:rsidRPr="00250E67">
              <w:rPr>
                <w:rFonts w:ascii="Arial" w:eastAsia="Arial" w:hAnsi="Arial" w:cs="Arial"/>
                <w:color w:val="000000" w:themeColor="text1"/>
                <w:sz w:val="20"/>
                <w:szCs w:val="20"/>
                <w:lang w:eastAsia="lt-LT"/>
              </w:rPr>
              <w:t>Pločio matavimo tikslumas 80% patikimumu</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E4E2F7D" w14:textId="03CEF325" w:rsidR="002D5871" w:rsidRPr="00250E67" w:rsidRDefault="02B34B3D" w:rsidP="002D5871">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±22</w:t>
            </w:r>
            <w:r w:rsidR="59321C4B"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mm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8808DF3" w14:textId="3B6459E0" w:rsidR="002D5871" w:rsidRPr="00250E67" w:rsidRDefault="02B34B3D" w:rsidP="002D5871">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±19</w:t>
            </w:r>
            <w:r w:rsidR="416E1F85"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mm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6D27E51" w14:textId="42481874" w:rsidR="002D5871" w:rsidRPr="00250E67" w:rsidRDefault="02B34B3D" w:rsidP="002D5871">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±22</w:t>
            </w:r>
            <w:r w:rsidR="524AD08D"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mm</w:t>
            </w:r>
          </w:p>
        </w:tc>
        <w:tc>
          <w:tcPr>
            <w:tcW w:w="1701" w:type="dxa"/>
            <w:tcBorders>
              <w:top w:val="single" w:sz="6" w:space="0" w:color="auto"/>
              <w:left w:val="single" w:sz="6" w:space="0" w:color="auto"/>
              <w:bottom w:val="single" w:sz="6" w:space="0" w:color="auto"/>
              <w:right w:val="single" w:sz="6" w:space="0" w:color="auto"/>
            </w:tcBorders>
            <w:vAlign w:val="center"/>
            <w:hideMark/>
          </w:tcPr>
          <w:p w14:paraId="4444B780" w14:textId="3C9FE06C" w:rsidR="002D5871" w:rsidRPr="00250E67" w:rsidRDefault="02B34B3D" w:rsidP="002D5871">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±22</w:t>
            </w:r>
            <w:r w:rsidR="16619068"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mm</w:t>
            </w:r>
          </w:p>
        </w:tc>
      </w:tr>
      <w:tr w:rsidR="002D5871" w:rsidRPr="00DE05BF" w14:paraId="05C5F4D8" w14:textId="77777777" w:rsidTr="007764D4">
        <w:trPr>
          <w:trHeight w:val="358"/>
        </w:trPr>
        <w:tc>
          <w:tcPr>
            <w:tcW w:w="4245" w:type="dxa"/>
            <w:tcBorders>
              <w:top w:val="single" w:sz="6" w:space="0" w:color="auto"/>
              <w:left w:val="single" w:sz="6" w:space="0" w:color="auto"/>
              <w:bottom w:val="single" w:sz="6" w:space="0" w:color="auto"/>
              <w:right w:val="single" w:sz="6" w:space="0" w:color="auto"/>
            </w:tcBorders>
            <w:vAlign w:val="center"/>
            <w:hideMark/>
          </w:tcPr>
          <w:p w14:paraId="1688206F" w14:textId="77777777" w:rsidR="002D5871" w:rsidRPr="00250E67" w:rsidRDefault="002D5871" w:rsidP="002D5871">
            <w:pPr>
              <w:spacing w:after="0" w:line="240" w:lineRule="auto"/>
              <w:jc w:val="center"/>
              <w:textAlignment w:val="baseline"/>
              <w:rPr>
                <w:rFonts w:ascii="Arial" w:eastAsia="Arial" w:hAnsi="Arial" w:cs="Arial"/>
                <w:color w:val="000000" w:themeColor="text1"/>
                <w:sz w:val="20"/>
                <w:szCs w:val="20"/>
                <w:lang w:eastAsia="lt-LT"/>
              </w:rPr>
            </w:pPr>
            <w:r w:rsidRPr="00250E67">
              <w:rPr>
                <w:rFonts w:ascii="Arial" w:eastAsia="Arial" w:hAnsi="Arial" w:cs="Arial"/>
                <w:color w:val="000000" w:themeColor="text1"/>
                <w:sz w:val="20"/>
                <w:szCs w:val="20"/>
                <w:lang w:eastAsia="lt-LT"/>
              </w:rPr>
              <w:t>Ilgio matavimo tikslumas 80% patikimumu</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F50FC17" w14:textId="364CB0FC" w:rsidR="002D5871" w:rsidRPr="00250E67" w:rsidRDefault="02B34B3D" w:rsidP="002D5871">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±25</w:t>
            </w:r>
            <w:r w:rsidR="59321C4B"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mm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60E40048" w14:textId="35498D4B" w:rsidR="002D5871" w:rsidRPr="00250E67" w:rsidRDefault="02B34B3D" w:rsidP="002D5871">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±20</w:t>
            </w:r>
            <w:r w:rsidR="7A983161"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mm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5EBA2CC" w14:textId="5A6A68B3" w:rsidR="002D5871" w:rsidRPr="00250E67" w:rsidRDefault="02B34B3D" w:rsidP="002D5871">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±20</w:t>
            </w:r>
            <w:r w:rsidR="0CA4B7E1"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mm</w:t>
            </w:r>
          </w:p>
        </w:tc>
        <w:tc>
          <w:tcPr>
            <w:tcW w:w="1701" w:type="dxa"/>
            <w:tcBorders>
              <w:top w:val="single" w:sz="6" w:space="0" w:color="auto"/>
              <w:left w:val="single" w:sz="6" w:space="0" w:color="auto"/>
              <w:bottom w:val="single" w:sz="6" w:space="0" w:color="auto"/>
              <w:right w:val="single" w:sz="6" w:space="0" w:color="auto"/>
            </w:tcBorders>
            <w:vAlign w:val="center"/>
            <w:hideMark/>
          </w:tcPr>
          <w:p w14:paraId="5BD14160" w14:textId="64AB0FD7" w:rsidR="002D5871" w:rsidRPr="00250E67" w:rsidRDefault="02B34B3D" w:rsidP="002D5871">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±20</w:t>
            </w:r>
            <w:r w:rsidR="16619068"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mm</w:t>
            </w:r>
          </w:p>
        </w:tc>
      </w:tr>
    </w:tbl>
    <w:p w14:paraId="61881DB8" w14:textId="77777777" w:rsidR="00761F74" w:rsidRPr="00DE05BF" w:rsidRDefault="00761F74" w:rsidP="2D2C2EF1">
      <w:pPr>
        <w:spacing w:before="60" w:after="60" w:line="240" w:lineRule="auto"/>
        <w:jc w:val="both"/>
        <w:rPr>
          <w:rFonts w:ascii="Arial" w:eastAsia="Arial" w:hAnsi="Arial" w:cs="Arial"/>
          <w:b/>
          <w:bCs/>
          <w:sz w:val="20"/>
          <w:szCs w:val="20"/>
        </w:rPr>
      </w:pPr>
    </w:p>
    <w:tbl>
      <w:tblPr>
        <w:tblStyle w:val="TableGrid"/>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827"/>
      </w:tblGrid>
      <w:tr w:rsidR="00DD47B8" w:rsidRPr="00DE05BF" w:rsidDel="006E7BFC" w14:paraId="7EAB70E9" w14:textId="35B45D78" w:rsidTr="00C74FD0">
        <w:trPr>
          <w:trHeight w:val="450"/>
        </w:trPr>
        <w:tc>
          <w:tcPr>
            <w:tcW w:w="988" w:type="dxa"/>
          </w:tcPr>
          <w:p w14:paraId="28A18839" w14:textId="2B4BED00" w:rsidR="00DD47B8" w:rsidRPr="00DE05BF" w:rsidDel="006E7BFC" w:rsidRDefault="00DD47B8" w:rsidP="004B1B28">
            <w:pPr>
              <w:pStyle w:val="ListParagraph"/>
              <w:numPr>
                <w:ilvl w:val="1"/>
                <w:numId w:val="2"/>
              </w:numPr>
              <w:spacing w:before="60" w:after="60"/>
              <w:jc w:val="both"/>
              <w:rPr>
                <w:rFonts w:ascii="Arial" w:eastAsia="Arial" w:hAnsi="Arial" w:cs="Arial"/>
                <w:b/>
                <w:bCs/>
                <w:sz w:val="20"/>
                <w:szCs w:val="20"/>
              </w:rPr>
            </w:pPr>
          </w:p>
        </w:tc>
        <w:tc>
          <w:tcPr>
            <w:tcW w:w="8827" w:type="dxa"/>
          </w:tcPr>
          <w:p w14:paraId="3A074191" w14:textId="23B69BC4" w:rsidR="00DD47B8" w:rsidRPr="00DE05BF" w:rsidDel="006E7BFC" w:rsidRDefault="00DD47B8" w:rsidP="00030F07">
            <w:pPr>
              <w:spacing w:before="60" w:after="60"/>
              <w:contextualSpacing/>
              <w:jc w:val="both"/>
              <w:rPr>
                <w:rFonts w:ascii="Arial" w:eastAsia="Arial" w:hAnsi="Arial" w:cs="Arial"/>
                <w:sz w:val="20"/>
                <w:szCs w:val="20"/>
              </w:rPr>
            </w:pPr>
            <w:r w:rsidRPr="2DC82E9E">
              <w:rPr>
                <w:rFonts w:ascii="Arial" w:eastAsia="Arial" w:hAnsi="Arial" w:cs="Arial"/>
                <w:sz w:val="20"/>
                <w:szCs w:val="20"/>
              </w:rPr>
              <w:t>Įtrūkimai arba į įtrūkimus panašios anomalijos aptikimo ir dydžio nustatymo tikslumas turi būti:</w:t>
            </w:r>
          </w:p>
        </w:tc>
      </w:tr>
    </w:tbl>
    <w:p w14:paraId="31D79630" w14:textId="63728DDF" w:rsidR="00761F74" w:rsidRPr="00DE05BF" w:rsidDel="006E7BFC" w:rsidRDefault="00761F74" w:rsidP="2D2C2EF1">
      <w:pPr>
        <w:spacing w:before="60" w:after="60" w:line="240" w:lineRule="auto"/>
        <w:jc w:val="both"/>
        <w:rPr>
          <w:rFonts w:ascii="Arial" w:eastAsia="Arial" w:hAnsi="Arial" w:cs="Arial"/>
          <w:b/>
          <w:bCs/>
          <w:sz w:val="20"/>
          <w:szCs w:val="20"/>
        </w:rPr>
      </w:pPr>
    </w:p>
    <w:tbl>
      <w:tblPr>
        <w:tblpPr w:leftFromText="180" w:rightFromText="180" w:vertAnchor="text" w:horzAnchor="margin" w:tblpY="-17"/>
        <w:tblW w:w="977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245"/>
        <w:gridCol w:w="1276"/>
        <w:gridCol w:w="1275"/>
        <w:gridCol w:w="1270"/>
        <w:gridCol w:w="1707"/>
      </w:tblGrid>
      <w:tr w:rsidR="00D06F69" w:rsidRPr="00DE05BF" w:rsidDel="006E7BFC" w14:paraId="18BCA8C3" w14:textId="069DCD03" w:rsidTr="007764D4">
        <w:trPr>
          <w:trHeight w:val="328"/>
        </w:trPr>
        <w:tc>
          <w:tcPr>
            <w:tcW w:w="4245" w:type="dxa"/>
            <w:tcBorders>
              <w:top w:val="single" w:sz="6" w:space="0" w:color="auto"/>
              <w:left w:val="single" w:sz="6" w:space="0" w:color="auto"/>
              <w:bottom w:val="single" w:sz="6" w:space="0" w:color="auto"/>
              <w:right w:val="single" w:sz="6" w:space="0" w:color="auto"/>
            </w:tcBorders>
            <w:vAlign w:val="center"/>
            <w:hideMark/>
          </w:tcPr>
          <w:p w14:paraId="4314664E" w14:textId="3CB99694" w:rsidR="00D06F69" w:rsidRPr="00DE05BF" w:rsidDel="006E7BFC" w:rsidRDefault="00D06F69" w:rsidP="00D06F69">
            <w:pPr>
              <w:spacing w:after="0" w:line="240" w:lineRule="auto"/>
              <w:jc w:val="center"/>
              <w:textAlignment w:val="baseline"/>
              <w:rPr>
                <w:rFonts w:ascii="Arial" w:eastAsia="Arial" w:hAnsi="Arial" w:cs="Arial"/>
                <w:color w:val="000000" w:themeColor="text1"/>
                <w:sz w:val="20"/>
                <w:szCs w:val="20"/>
                <w:lang w:eastAsia="lt-LT"/>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0A5A97D" w14:textId="43CCCEF5" w:rsidR="00D06F69" w:rsidRPr="00DE05BF" w:rsidDel="006E7BFC" w:rsidRDefault="00D06F69" w:rsidP="00D06F69">
            <w:pPr>
              <w:spacing w:after="0" w:line="240" w:lineRule="auto"/>
              <w:jc w:val="center"/>
              <w:textAlignment w:val="baseline"/>
              <w:rPr>
                <w:rFonts w:ascii="Arial" w:eastAsia="Arial" w:hAnsi="Arial" w:cs="Arial"/>
                <w:color w:val="000000" w:themeColor="text1"/>
                <w:sz w:val="20"/>
                <w:szCs w:val="20"/>
                <w:lang w:eastAsia="lt-LT"/>
              </w:rPr>
            </w:pPr>
            <w:r w:rsidRPr="00DE05BF" w:rsidDel="006E7BFC">
              <w:rPr>
                <w:rFonts w:ascii="Arial" w:eastAsia="Arial" w:hAnsi="Arial" w:cs="Arial"/>
                <w:color w:val="000000" w:themeColor="text1"/>
                <w:sz w:val="20"/>
                <w:szCs w:val="20"/>
                <w:lang w:eastAsia="lt-LT"/>
              </w:rPr>
              <w:t>Išilginis plyšys vamzdžio sienelėje/suvirinimo siūlėje</w:t>
            </w:r>
          </w:p>
        </w:tc>
        <w:tc>
          <w:tcPr>
            <w:tcW w:w="1275" w:type="dxa"/>
            <w:tcBorders>
              <w:top w:val="single" w:sz="6" w:space="0" w:color="auto"/>
              <w:left w:val="single" w:sz="6" w:space="0" w:color="auto"/>
              <w:bottom w:val="single" w:sz="6" w:space="0" w:color="auto"/>
              <w:right w:val="single" w:sz="6" w:space="0" w:color="auto"/>
            </w:tcBorders>
            <w:vAlign w:val="center"/>
            <w:hideMark/>
          </w:tcPr>
          <w:p w14:paraId="6E63CA25" w14:textId="78FC6371" w:rsidR="00D06F69" w:rsidRPr="00DE05BF" w:rsidDel="006E7BFC" w:rsidRDefault="00D06F69" w:rsidP="00D06F69">
            <w:pPr>
              <w:spacing w:after="0" w:line="240" w:lineRule="auto"/>
              <w:jc w:val="center"/>
              <w:textAlignment w:val="baseline"/>
              <w:rPr>
                <w:rFonts w:ascii="Arial" w:eastAsia="Arial" w:hAnsi="Arial" w:cs="Arial"/>
                <w:color w:val="000000" w:themeColor="text1"/>
                <w:sz w:val="20"/>
                <w:szCs w:val="20"/>
                <w:lang w:eastAsia="lt-LT"/>
              </w:rPr>
            </w:pPr>
            <w:r w:rsidRPr="00DE05BF" w:rsidDel="006E7BFC">
              <w:rPr>
                <w:rFonts w:ascii="Arial" w:eastAsia="Arial" w:hAnsi="Arial" w:cs="Arial"/>
                <w:color w:val="000000" w:themeColor="text1"/>
                <w:sz w:val="20"/>
                <w:szCs w:val="20"/>
                <w:lang w:eastAsia="lt-LT"/>
              </w:rPr>
              <w:t>Išilginis įtrūkimas klasteris vamzdžio sienelėje</w:t>
            </w:r>
          </w:p>
        </w:tc>
        <w:tc>
          <w:tcPr>
            <w:tcW w:w="1270" w:type="dxa"/>
            <w:tcBorders>
              <w:top w:val="single" w:sz="6" w:space="0" w:color="auto"/>
              <w:left w:val="single" w:sz="6" w:space="0" w:color="auto"/>
              <w:bottom w:val="single" w:sz="6" w:space="0" w:color="auto"/>
              <w:right w:val="single" w:sz="6" w:space="0" w:color="auto"/>
            </w:tcBorders>
            <w:vAlign w:val="center"/>
            <w:hideMark/>
          </w:tcPr>
          <w:p w14:paraId="054ECDF4" w14:textId="13332582" w:rsidR="00D06F69" w:rsidRPr="00DE05BF" w:rsidDel="006E7BFC" w:rsidRDefault="00D06F69" w:rsidP="00D06F69">
            <w:pPr>
              <w:spacing w:after="0" w:line="240" w:lineRule="auto"/>
              <w:jc w:val="center"/>
              <w:textAlignment w:val="baseline"/>
              <w:rPr>
                <w:rFonts w:ascii="Arial" w:eastAsia="Arial" w:hAnsi="Arial" w:cs="Arial"/>
                <w:color w:val="000000" w:themeColor="text1"/>
                <w:sz w:val="20"/>
                <w:szCs w:val="20"/>
                <w:lang w:eastAsia="lt-LT"/>
              </w:rPr>
            </w:pPr>
            <w:r w:rsidRPr="00DE05BF" w:rsidDel="006E7BFC">
              <w:rPr>
                <w:rFonts w:ascii="Arial" w:eastAsia="Arial" w:hAnsi="Arial" w:cs="Arial"/>
                <w:color w:val="000000" w:themeColor="text1"/>
                <w:sz w:val="20"/>
                <w:szCs w:val="20"/>
                <w:lang w:eastAsia="lt-LT"/>
              </w:rPr>
              <w:t>Žiedinis įtrūkimas vamzdžio sienelėje/ suvirinimo siūlėje</w:t>
            </w:r>
          </w:p>
        </w:tc>
        <w:tc>
          <w:tcPr>
            <w:tcW w:w="1707" w:type="dxa"/>
            <w:tcBorders>
              <w:top w:val="single" w:sz="6" w:space="0" w:color="auto"/>
              <w:left w:val="single" w:sz="6" w:space="0" w:color="auto"/>
              <w:bottom w:val="single" w:sz="6" w:space="0" w:color="auto"/>
              <w:right w:val="single" w:sz="6" w:space="0" w:color="auto"/>
            </w:tcBorders>
            <w:vAlign w:val="center"/>
            <w:hideMark/>
          </w:tcPr>
          <w:p w14:paraId="3B3FC6DC" w14:textId="2F6D13D0" w:rsidR="00D06F69" w:rsidRPr="00DE05BF" w:rsidDel="006E7BFC" w:rsidRDefault="00D06F69" w:rsidP="00D06F69">
            <w:pPr>
              <w:spacing w:after="0" w:line="240" w:lineRule="auto"/>
              <w:jc w:val="center"/>
              <w:textAlignment w:val="baseline"/>
              <w:rPr>
                <w:rFonts w:ascii="Arial" w:eastAsia="Arial" w:hAnsi="Arial" w:cs="Arial"/>
                <w:color w:val="000000" w:themeColor="text1"/>
                <w:sz w:val="20"/>
                <w:szCs w:val="20"/>
                <w:lang w:eastAsia="lt-LT"/>
              </w:rPr>
            </w:pPr>
            <w:r w:rsidRPr="00DE05BF" w:rsidDel="006E7BFC">
              <w:rPr>
                <w:rFonts w:ascii="Arial" w:eastAsia="Arial" w:hAnsi="Arial" w:cs="Arial"/>
                <w:color w:val="000000" w:themeColor="text1"/>
                <w:sz w:val="20"/>
                <w:szCs w:val="20"/>
                <w:lang w:eastAsia="lt-LT"/>
              </w:rPr>
              <w:t>Spiralinis įtrūkimas vamzdžio sienelėje/ suvirinimo siūlėje</w:t>
            </w:r>
          </w:p>
        </w:tc>
      </w:tr>
      <w:tr w:rsidR="00D06F69" w:rsidRPr="00DE05BF" w:rsidDel="006E7BFC" w14:paraId="5C7CC2F2" w14:textId="69C626E5" w:rsidTr="007764D4">
        <w:trPr>
          <w:trHeight w:val="485"/>
        </w:trPr>
        <w:tc>
          <w:tcPr>
            <w:tcW w:w="4245" w:type="dxa"/>
            <w:tcBorders>
              <w:top w:val="single" w:sz="6" w:space="0" w:color="auto"/>
              <w:left w:val="single" w:sz="6" w:space="0" w:color="auto"/>
              <w:bottom w:val="single" w:sz="6" w:space="0" w:color="auto"/>
              <w:right w:val="single" w:sz="6" w:space="0" w:color="auto"/>
            </w:tcBorders>
            <w:vAlign w:val="center"/>
            <w:hideMark/>
          </w:tcPr>
          <w:p w14:paraId="18A2F538" w14:textId="05F4E490" w:rsidR="00D06F69" w:rsidRPr="00DE05BF" w:rsidDel="006E7BFC" w:rsidRDefault="00D06F69" w:rsidP="00D06F69">
            <w:pPr>
              <w:spacing w:after="0" w:line="240" w:lineRule="auto"/>
              <w:jc w:val="center"/>
              <w:textAlignment w:val="baseline"/>
              <w:rPr>
                <w:rFonts w:ascii="Arial" w:eastAsia="Arial" w:hAnsi="Arial" w:cs="Arial"/>
                <w:color w:val="000000" w:themeColor="text1"/>
                <w:sz w:val="20"/>
                <w:szCs w:val="20"/>
                <w:lang w:eastAsia="lt-LT"/>
              </w:rPr>
            </w:pPr>
            <w:r w:rsidRPr="00DE05BF" w:rsidDel="006E7BFC">
              <w:rPr>
                <w:rFonts w:ascii="Arial" w:eastAsia="Arial" w:hAnsi="Arial" w:cs="Arial"/>
                <w:color w:val="000000" w:themeColor="text1"/>
                <w:sz w:val="20"/>
                <w:szCs w:val="20"/>
                <w:lang w:eastAsia="lt-LT"/>
              </w:rPr>
              <w:t>Plyšio gylis esant POD=90% su ilgiu L=25 mm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EA6178C" w14:textId="1DEF2566" w:rsidR="00D06F69" w:rsidRPr="00DE05BF" w:rsidDel="006E7BFC" w:rsidRDefault="504811C8" w:rsidP="00D06F69">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0.20</w:t>
            </w:r>
            <w:r w:rsidR="22918782"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t</w:t>
            </w:r>
          </w:p>
        </w:tc>
        <w:tc>
          <w:tcPr>
            <w:tcW w:w="1275" w:type="dxa"/>
            <w:tcBorders>
              <w:top w:val="single" w:sz="6" w:space="0" w:color="auto"/>
              <w:left w:val="single" w:sz="6" w:space="0" w:color="auto"/>
              <w:bottom w:val="single" w:sz="6" w:space="0" w:color="auto"/>
              <w:right w:val="single" w:sz="6" w:space="0" w:color="auto"/>
            </w:tcBorders>
            <w:vAlign w:val="center"/>
            <w:hideMark/>
          </w:tcPr>
          <w:p w14:paraId="04E2242A" w14:textId="75C493C9" w:rsidR="00D06F69" w:rsidRPr="00DE05BF" w:rsidDel="006E7BFC" w:rsidRDefault="504811C8" w:rsidP="00D06F69">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0.20</w:t>
            </w:r>
            <w:r w:rsidR="78843C17"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t</w:t>
            </w:r>
          </w:p>
        </w:tc>
        <w:tc>
          <w:tcPr>
            <w:tcW w:w="1270" w:type="dxa"/>
            <w:tcBorders>
              <w:top w:val="single" w:sz="6" w:space="0" w:color="auto"/>
              <w:left w:val="single" w:sz="6" w:space="0" w:color="auto"/>
              <w:bottom w:val="single" w:sz="6" w:space="0" w:color="auto"/>
              <w:right w:val="single" w:sz="6" w:space="0" w:color="auto"/>
            </w:tcBorders>
            <w:vAlign w:val="center"/>
            <w:hideMark/>
          </w:tcPr>
          <w:p w14:paraId="72920B9D" w14:textId="2A428108" w:rsidR="00D06F69" w:rsidRPr="00DE05BF" w:rsidDel="006E7BFC" w:rsidRDefault="504811C8" w:rsidP="00D06F69">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0.20</w:t>
            </w:r>
            <w:r w:rsidR="109CA93A"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t</w:t>
            </w:r>
          </w:p>
        </w:tc>
        <w:tc>
          <w:tcPr>
            <w:tcW w:w="1707" w:type="dxa"/>
            <w:tcBorders>
              <w:top w:val="single" w:sz="6" w:space="0" w:color="auto"/>
              <w:left w:val="single" w:sz="6" w:space="0" w:color="auto"/>
              <w:bottom w:val="single" w:sz="6" w:space="0" w:color="auto"/>
              <w:right w:val="single" w:sz="6" w:space="0" w:color="auto"/>
            </w:tcBorders>
            <w:vAlign w:val="center"/>
            <w:hideMark/>
          </w:tcPr>
          <w:p w14:paraId="67D47441" w14:textId="343F1368" w:rsidR="00D06F69" w:rsidRPr="00DE05BF" w:rsidDel="006E7BFC" w:rsidRDefault="504811C8" w:rsidP="00D06F69">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0.20</w:t>
            </w:r>
            <w:r w:rsidR="3943DFD1"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t</w:t>
            </w:r>
          </w:p>
        </w:tc>
      </w:tr>
      <w:tr w:rsidR="00D06F69" w:rsidRPr="00DE05BF" w:rsidDel="006E7BFC" w14:paraId="73AEA62B" w14:textId="3A37BD8E" w:rsidTr="007764D4">
        <w:trPr>
          <w:trHeight w:val="485"/>
        </w:trPr>
        <w:tc>
          <w:tcPr>
            <w:tcW w:w="4245" w:type="dxa"/>
            <w:tcBorders>
              <w:top w:val="single" w:sz="6" w:space="0" w:color="auto"/>
              <w:left w:val="single" w:sz="6" w:space="0" w:color="auto"/>
              <w:bottom w:val="single" w:sz="6" w:space="0" w:color="auto"/>
              <w:right w:val="single" w:sz="6" w:space="0" w:color="auto"/>
            </w:tcBorders>
            <w:vAlign w:val="center"/>
            <w:hideMark/>
          </w:tcPr>
          <w:p w14:paraId="394F95E1" w14:textId="30BAE576" w:rsidR="00D06F69" w:rsidRPr="00DE05BF" w:rsidDel="006E7BFC" w:rsidRDefault="00D06F69" w:rsidP="00D06F69">
            <w:pPr>
              <w:spacing w:after="0" w:line="240" w:lineRule="auto"/>
              <w:jc w:val="center"/>
              <w:textAlignment w:val="baseline"/>
              <w:rPr>
                <w:rFonts w:ascii="Arial" w:eastAsia="Arial" w:hAnsi="Arial" w:cs="Arial"/>
                <w:color w:val="000000" w:themeColor="text1"/>
                <w:sz w:val="20"/>
                <w:szCs w:val="20"/>
                <w:lang w:eastAsia="lt-LT"/>
              </w:rPr>
            </w:pPr>
            <w:r w:rsidRPr="00DE05BF" w:rsidDel="006E7BFC">
              <w:rPr>
                <w:rFonts w:ascii="Arial" w:eastAsia="Arial" w:hAnsi="Arial" w:cs="Arial"/>
                <w:color w:val="000000" w:themeColor="text1"/>
                <w:sz w:val="20"/>
                <w:szCs w:val="20"/>
                <w:lang w:eastAsia="lt-LT"/>
              </w:rPr>
              <w:t>Gylio matavimo tikslumas 80% patikimumu</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D35BC05" w14:textId="4383A853" w:rsidR="00D06F69" w:rsidRPr="00DE05BF" w:rsidDel="006E7BFC" w:rsidRDefault="504811C8" w:rsidP="00D06F69">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±0.20</w:t>
            </w:r>
            <w:r w:rsidR="22918782"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t</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17AD924" w14:textId="31E1D539" w:rsidR="00D06F69" w:rsidRPr="00DE05BF" w:rsidDel="006E7BFC" w:rsidRDefault="504811C8" w:rsidP="00D06F69">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±0.20</w:t>
            </w:r>
            <w:r w:rsidR="71002ECE"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t</w:t>
            </w:r>
          </w:p>
        </w:tc>
        <w:tc>
          <w:tcPr>
            <w:tcW w:w="1270" w:type="dxa"/>
            <w:tcBorders>
              <w:top w:val="single" w:sz="6" w:space="0" w:color="auto"/>
              <w:left w:val="single" w:sz="6" w:space="0" w:color="auto"/>
              <w:bottom w:val="single" w:sz="6" w:space="0" w:color="auto"/>
              <w:right w:val="single" w:sz="6" w:space="0" w:color="auto"/>
            </w:tcBorders>
            <w:vAlign w:val="center"/>
            <w:hideMark/>
          </w:tcPr>
          <w:p w14:paraId="70E9254C" w14:textId="6CFDB498" w:rsidR="00D06F69" w:rsidRPr="00DE05BF" w:rsidDel="006E7BFC" w:rsidRDefault="504811C8" w:rsidP="00D06F69">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±0.20</w:t>
            </w:r>
            <w:r w:rsidR="71002ECE"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t</w:t>
            </w:r>
          </w:p>
        </w:tc>
        <w:tc>
          <w:tcPr>
            <w:tcW w:w="1707" w:type="dxa"/>
            <w:tcBorders>
              <w:top w:val="single" w:sz="6" w:space="0" w:color="auto"/>
              <w:left w:val="single" w:sz="6" w:space="0" w:color="auto"/>
              <w:bottom w:val="single" w:sz="6" w:space="0" w:color="auto"/>
              <w:right w:val="single" w:sz="6" w:space="0" w:color="auto"/>
            </w:tcBorders>
            <w:vAlign w:val="center"/>
            <w:hideMark/>
          </w:tcPr>
          <w:p w14:paraId="3B48D20A" w14:textId="3C1E384B" w:rsidR="00D06F69" w:rsidRPr="00DE05BF" w:rsidDel="006E7BFC" w:rsidRDefault="504811C8" w:rsidP="00D06F69">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±0.20</w:t>
            </w:r>
            <w:r w:rsidR="5007CD8A"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t</w:t>
            </w:r>
          </w:p>
        </w:tc>
      </w:tr>
      <w:tr w:rsidR="00D06F69" w:rsidRPr="00DE05BF" w:rsidDel="006E7BFC" w14:paraId="6F49D724" w14:textId="0C7D03EF" w:rsidTr="007764D4">
        <w:trPr>
          <w:trHeight w:val="485"/>
        </w:trPr>
        <w:tc>
          <w:tcPr>
            <w:tcW w:w="4245" w:type="dxa"/>
            <w:tcBorders>
              <w:top w:val="single" w:sz="6" w:space="0" w:color="auto"/>
              <w:left w:val="single" w:sz="6" w:space="0" w:color="auto"/>
              <w:bottom w:val="single" w:sz="6" w:space="0" w:color="auto"/>
              <w:right w:val="single" w:sz="6" w:space="0" w:color="auto"/>
            </w:tcBorders>
            <w:vAlign w:val="center"/>
            <w:hideMark/>
          </w:tcPr>
          <w:p w14:paraId="0E29A5FA" w14:textId="63F548F4" w:rsidR="00D06F69" w:rsidRPr="00DE05BF" w:rsidDel="006E7BFC" w:rsidRDefault="00D06F69" w:rsidP="00D06F69">
            <w:pPr>
              <w:spacing w:after="0" w:line="240" w:lineRule="auto"/>
              <w:jc w:val="center"/>
              <w:textAlignment w:val="baseline"/>
              <w:rPr>
                <w:rFonts w:ascii="Arial" w:eastAsia="Arial" w:hAnsi="Arial" w:cs="Arial"/>
                <w:color w:val="000000" w:themeColor="text1"/>
                <w:sz w:val="20"/>
                <w:szCs w:val="20"/>
                <w:lang w:eastAsia="lt-LT"/>
              </w:rPr>
            </w:pPr>
            <w:r w:rsidRPr="00DE05BF" w:rsidDel="006E7BFC">
              <w:rPr>
                <w:rFonts w:ascii="Arial" w:eastAsia="Arial" w:hAnsi="Arial" w:cs="Arial"/>
                <w:color w:val="000000" w:themeColor="text1"/>
                <w:sz w:val="20"/>
                <w:szCs w:val="20"/>
                <w:lang w:eastAsia="lt-LT"/>
              </w:rPr>
              <w:t>Ilgio matavimo tikslumas 80% patikimumu</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ED12017" w14:textId="07F02F02" w:rsidR="00D06F69" w:rsidRPr="00DE05BF" w:rsidDel="006E7BFC" w:rsidRDefault="504811C8" w:rsidP="00D06F69">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±10</w:t>
            </w:r>
            <w:r w:rsidR="3A42A213"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mm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67C8FC01" w14:textId="46CCD632" w:rsidR="00D06F69" w:rsidRPr="00DE05BF" w:rsidDel="006E7BFC" w:rsidRDefault="504811C8" w:rsidP="00D06F69">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±30</w:t>
            </w:r>
            <w:r w:rsidR="6BEE841D"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mm</w:t>
            </w:r>
          </w:p>
        </w:tc>
        <w:tc>
          <w:tcPr>
            <w:tcW w:w="1270" w:type="dxa"/>
            <w:tcBorders>
              <w:top w:val="single" w:sz="6" w:space="0" w:color="auto"/>
              <w:left w:val="single" w:sz="6" w:space="0" w:color="auto"/>
              <w:bottom w:val="single" w:sz="6" w:space="0" w:color="auto"/>
              <w:right w:val="single" w:sz="6" w:space="0" w:color="auto"/>
            </w:tcBorders>
            <w:vAlign w:val="center"/>
            <w:hideMark/>
          </w:tcPr>
          <w:p w14:paraId="247890B3" w14:textId="1200DDFF" w:rsidR="00D06F69" w:rsidRPr="00DE05BF" w:rsidDel="006E7BFC" w:rsidRDefault="504811C8" w:rsidP="00D06F69">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±10</w:t>
            </w:r>
            <w:r w:rsidR="13D17F7C"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mm</w:t>
            </w:r>
          </w:p>
        </w:tc>
        <w:tc>
          <w:tcPr>
            <w:tcW w:w="1707" w:type="dxa"/>
            <w:tcBorders>
              <w:top w:val="single" w:sz="6" w:space="0" w:color="auto"/>
              <w:left w:val="single" w:sz="6" w:space="0" w:color="auto"/>
              <w:bottom w:val="single" w:sz="6" w:space="0" w:color="auto"/>
              <w:right w:val="single" w:sz="6" w:space="0" w:color="auto"/>
            </w:tcBorders>
            <w:vAlign w:val="center"/>
            <w:hideMark/>
          </w:tcPr>
          <w:p w14:paraId="4053F0CE" w14:textId="76320CA6" w:rsidR="00D06F69" w:rsidRPr="00DE05BF" w:rsidDel="006E7BFC" w:rsidRDefault="504811C8" w:rsidP="00D06F69">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±10</w:t>
            </w:r>
            <w:r w:rsidR="227FFC5F" w:rsidRPr="2DC82E9E">
              <w:rPr>
                <w:rFonts w:ascii="Arial" w:eastAsia="Arial" w:hAnsi="Arial" w:cs="Arial"/>
                <w:color w:val="000000" w:themeColor="text1"/>
                <w:sz w:val="20"/>
                <w:szCs w:val="20"/>
                <w:lang w:eastAsia="lt-LT"/>
              </w:rPr>
              <w:t xml:space="preserve"> </w:t>
            </w:r>
            <w:r w:rsidRPr="2DC82E9E">
              <w:rPr>
                <w:rFonts w:ascii="Arial" w:eastAsia="Arial" w:hAnsi="Arial" w:cs="Arial"/>
                <w:color w:val="000000" w:themeColor="text1"/>
                <w:sz w:val="20"/>
                <w:szCs w:val="20"/>
                <w:lang w:eastAsia="lt-LT"/>
              </w:rPr>
              <w:t>mm</w:t>
            </w:r>
          </w:p>
        </w:tc>
      </w:tr>
    </w:tbl>
    <w:p w14:paraId="39FE065A" w14:textId="77777777" w:rsidR="005A1C09" w:rsidRPr="00DE05BF" w:rsidRDefault="005A1C09" w:rsidP="2D2C2EF1">
      <w:pPr>
        <w:spacing w:before="60" w:after="60" w:line="240" w:lineRule="auto"/>
        <w:jc w:val="both"/>
        <w:rPr>
          <w:rFonts w:ascii="Arial" w:eastAsia="Arial" w:hAnsi="Arial" w:cs="Arial"/>
          <w:b/>
          <w:bCs/>
          <w:sz w:val="20"/>
          <w:szCs w:val="20"/>
        </w:rPr>
      </w:pPr>
    </w:p>
    <w:tbl>
      <w:tblPr>
        <w:tblStyle w:val="TableGrid"/>
        <w:tblW w:w="9815" w:type="dxa"/>
        <w:tblLook w:val="04A0" w:firstRow="1" w:lastRow="0" w:firstColumn="1" w:lastColumn="0" w:noHBand="0" w:noVBand="1"/>
      </w:tblPr>
      <w:tblGrid>
        <w:gridCol w:w="1125"/>
        <w:gridCol w:w="8690"/>
      </w:tblGrid>
      <w:tr w:rsidR="00D21052" w:rsidRPr="00DE05BF" w14:paraId="6D06FA26" w14:textId="77777777" w:rsidTr="00AD7AC1">
        <w:trPr>
          <w:trHeight w:val="300"/>
        </w:trPr>
        <w:tc>
          <w:tcPr>
            <w:tcW w:w="1125" w:type="dxa"/>
            <w:tcBorders>
              <w:top w:val="single" w:sz="4" w:space="0" w:color="auto"/>
              <w:left w:val="single" w:sz="4" w:space="0" w:color="auto"/>
              <w:bottom w:val="single" w:sz="4" w:space="0" w:color="auto"/>
              <w:right w:val="single" w:sz="4" w:space="0" w:color="auto"/>
            </w:tcBorders>
          </w:tcPr>
          <w:p w14:paraId="5F5DBBA4" w14:textId="75041833" w:rsidR="00D21052" w:rsidRPr="00DE05BF" w:rsidRDefault="00D21052" w:rsidP="004B1B28">
            <w:pPr>
              <w:pStyle w:val="ListParagraph"/>
              <w:numPr>
                <w:ilvl w:val="1"/>
                <w:numId w:val="2"/>
              </w:numPr>
              <w:spacing w:before="60" w:after="60"/>
              <w:jc w:val="center"/>
              <w:rPr>
                <w:rFonts w:ascii="Arial" w:eastAsia="Arial" w:hAnsi="Arial" w:cs="Arial"/>
                <w:b/>
                <w:bCs/>
                <w:sz w:val="20"/>
                <w:szCs w:val="20"/>
              </w:rPr>
            </w:pPr>
          </w:p>
        </w:tc>
        <w:tc>
          <w:tcPr>
            <w:tcW w:w="8690" w:type="dxa"/>
            <w:tcBorders>
              <w:top w:val="single" w:sz="4" w:space="0" w:color="auto"/>
              <w:left w:val="single" w:sz="4" w:space="0" w:color="auto"/>
              <w:bottom w:val="single" w:sz="4" w:space="0" w:color="auto"/>
              <w:right w:val="single" w:sz="4" w:space="0" w:color="auto"/>
            </w:tcBorders>
          </w:tcPr>
          <w:p w14:paraId="29F4597F" w14:textId="494A5FB8" w:rsidR="00D21052" w:rsidRPr="00DE05BF" w:rsidRDefault="21B09D46" w:rsidP="006E7BFC">
            <w:pPr>
              <w:spacing w:before="60" w:after="60"/>
              <w:contextualSpacing/>
              <w:jc w:val="both"/>
              <w:rPr>
                <w:rFonts w:ascii="Arial" w:eastAsia="Arial" w:hAnsi="Arial" w:cs="Arial"/>
                <w:color w:val="FF0000"/>
                <w:sz w:val="20"/>
                <w:szCs w:val="20"/>
              </w:rPr>
            </w:pPr>
            <w:r w:rsidRPr="2DC82E9E">
              <w:rPr>
                <w:rFonts w:ascii="Arial" w:eastAsia="Calibri" w:hAnsi="Arial" w:cs="Arial"/>
                <w:color w:val="000000" w:themeColor="text1"/>
                <w:sz w:val="20"/>
                <w:szCs w:val="20"/>
              </w:rPr>
              <w:t xml:space="preserve">Sienelės storio matavimo paklaida turi būti </w:t>
            </w:r>
            <w:r w:rsidRPr="2DC82E9E">
              <w:rPr>
                <w:rFonts w:ascii="Arial" w:hAnsi="Arial" w:cs="Arial"/>
                <w:color w:val="000000" w:themeColor="text1"/>
                <w:sz w:val="20"/>
                <w:szCs w:val="20"/>
              </w:rPr>
              <w:t>±1</w:t>
            </w:r>
            <w:r w:rsidR="6C1BAAC5" w:rsidRPr="2DC82E9E">
              <w:rPr>
                <w:rFonts w:ascii="Arial" w:hAnsi="Arial" w:cs="Arial"/>
                <w:color w:val="000000" w:themeColor="text1"/>
                <w:sz w:val="20"/>
                <w:szCs w:val="20"/>
              </w:rPr>
              <w:t xml:space="preserve"> </w:t>
            </w:r>
            <w:r w:rsidRPr="2DC82E9E">
              <w:rPr>
                <w:rFonts w:ascii="Arial" w:hAnsi="Arial" w:cs="Arial"/>
                <w:color w:val="000000" w:themeColor="text1"/>
                <w:sz w:val="20"/>
                <w:szCs w:val="20"/>
              </w:rPr>
              <w:t xml:space="preserve">mm arba ±0.10t </w:t>
            </w:r>
            <w:r w:rsidRPr="2DC82E9E">
              <w:rPr>
                <w:rFonts w:ascii="Arial" w:eastAsia="Arial" w:hAnsi="Arial" w:cs="Arial"/>
                <w:sz w:val="20"/>
                <w:szCs w:val="20"/>
              </w:rPr>
              <w:t>priklausomai nuo to, kuri reikšmė yra didesnė, esant 80 % patikimumui.</w:t>
            </w:r>
          </w:p>
        </w:tc>
      </w:tr>
      <w:tr w:rsidR="00D21052" w:rsidRPr="00DE05BF" w14:paraId="202C558A" w14:textId="77777777" w:rsidTr="00AD7AC1">
        <w:trPr>
          <w:trHeight w:val="300"/>
        </w:trPr>
        <w:tc>
          <w:tcPr>
            <w:tcW w:w="9815"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46E8204E" w14:textId="77777777" w:rsidR="00D21052" w:rsidRPr="00DE05BF" w:rsidRDefault="00D21052">
            <w:pPr>
              <w:spacing w:before="60" w:after="60"/>
              <w:jc w:val="both"/>
              <w:rPr>
                <w:rFonts w:ascii="Arial" w:eastAsia="Arial" w:hAnsi="Arial" w:cs="Arial"/>
                <w:b/>
                <w:bCs/>
                <w:sz w:val="20"/>
                <w:szCs w:val="20"/>
              </w:rPr>
            </w:pPr>
          </w:p>
        </w:tc>
      </w:tr>
      <w:tr w:rsidR="00D21052" w:rsidRPr="00DE05BF" w14:paraId="41E384E4" w14:textId="77777777" w:rsidTr="00C74FD0">
        <w:trPr>
          <w:trHeight w:val="300"/>
        </w:trPr>
        <w:tc>
          <w:tcPr>
            <w:tcW w:w="9815" w:type="dxa"/>
            <w:gridSpan w:val="2"/>
            <w:tcBorders>
              <w:top w:val="single" w:sz="4" w:space="0" w:color="auto"/>
              <w:left w:val="single" w:sz="4" w:space="0" w:color="auto"/>
              <w:bottom w:val="single" w:sz="4" w:space="0" w:color="auto"/>
              <w:right w:val="single" w:sz="4" w:space="0" w:color="auto"/>
            </w:tcBorders>
            <w:vAlign w:val="center"/>
          </w:tcPr>
          <w:p w14:paraId="1447786C" w14:textId="77777777" w:rsidR="00D21052" w:rsidRPr="00DE05BF" w:rsidRDefault="00D21052" w:rsidP="004B1B28">
            <w:pPr>
              <w:pStyle w:val="ListParagraph"/>
              <w:numPr>
                <w:ilvl w:val="0"/>
                <w:numId w:val="2"/>
              </w:numPr>
              <w:spacing w:before="60" w:after="60"/>
              <w:rPr>
                <w:rFonts w:ascii="Arial" w:eastAsia="Arial" w:hAnsi="Arial" w:cs="Arial"/>
                <w:b/>
                <w:bCs/>
                <w:sz w:val="20"/>
                <w:szCs w:val="20"/>
              </w:rPr>
            </w:pPr>
            <w:r w:rsidRPr="00DE05BF">
              <w:rPr>
                <w:rFonts w:ascii="Arial" w:eastAsia="Arial" w:hAnsi="Arial" w:cs="Arial"/>
                <w:b/>
                <w:bCs/>
                <w:sz w:val="20"/>
                <w:szCs w:val="20"/>
              </w:rPr>
              <w:t>Sutarties vykdymo metu pateikiama dokumentacija</w:t>
            </w:r>
          </w:p>
        </w:tc>
      </w:tr>
      <w:tr w:rsidR="00D21052" w:rsidRPr="00DE05BF" w14:paraId="2E33C633" w14:textId="77777777" w:rsidTr="00C74FD0">
        <w:trPr>
          <w:trHeight w:val="300"/>
        </w:trPr>
        <w:tc>
          <w:tcPr>
            <w:tcW w:w="1125" w:type="dxa"/>
            <w:tcBorders>
              <w:top w:val="single" w:sz="4" w:space="0" w:color="auto"/>
              <w:left w:val="single" w:sz="4" w:space="0" w:color="auto"/>
              <w:bottom w:val="single" w:sz="4" w:space="0" w:color="auto"/>
              <w:right w:val="single" w:sz="4" w:space="0" w:color="auto"/>
            </w:tcBorders>
          </w:tcPr>
          <w:p w14:paraId="3BAC55D6" w14:textId="0B77B16B" w:rsidR="00D21052" w:rsidRPr="00DE05BF" w:rsidRDefault="00D21052" w:rsidP="004B1B28">
            <w:pPr>
              <w:pStyle w:val="ListParagraph"/>
              <w:numPr>
                <w:ilvl w:val="1"/>
                <w:numId w:val="2"/>
              </w:numPr>
              <w:spacing w:before="60" w:after="60"/>
              <w:jc w:val="both"/>
              <w:rPr>
                <w:rFonts w:ascii="Arial" w:eastAsia="Arial" w:hAnsi="Arial" w:cs="Arial"/>
                <w:b/>
                <w:bCs/>
                <w:sz w:val="20"/>
                <w:szCs w:val="20"/>
              </w:rPr>
            </w:pPr>
          </w:p>
        </w:tc>
        <w:tc>
          <w:tcPr>
            <w:tcW w:w="8690" w:type="dxa"/>
            <w:tcBorders>
              <w:top w:val="single" w:sz="4" w:space="0" w:color="auto"/>
              <w:left w:val="single" w:sz="4" w:space="0" w:color="auto"/>
              <w:bottom w:val="single" w:sz="4" w:space="0" w:color="auto"/>
              <w:right w:val="single" w:sz="4" w:space="0" w:color="auto"/>
            </w:tcBorders>
          </w:tcPr>
          <w:p w14:paraId="5D65B9D9" w14:textId="08985B05" w:rsidR="00D21052" w:rsidRPr="00DE05BF" w:rsidRDefault="2BC5D757" w:rsidP="669B6E1A">
            <w:pPr>
              <w:spacing w:before="60" w:after="60"/>
              <w:contextualSpacing/>
              <w:jc w:val="both"/>
              <w:rPr>
                <w:rFonts w:ascii="Arial" w:eastAsia="Calibri" w:hAnsi="Arial" w:cs="Arial"/>
                <w:color w:val="000000" w:themeColor="text1"/>
                <w:sz w:val="20"/>
                <w:szCs w:val="20"/>
              </w:rPr>
            </w:pPr>
            <w:r w:rsidRPr="669B6E1A">
              <w:rPr>
                <w:rFonts w:ascii="Arial" w:eastAsia="Calibri" w:hAnsi="Arial" w:cs="Arial"/>
                <w:color w:val="000000" w:themeColor="text1"/>
                <w:sz w:val="20"/>
                <w:szCs w:val="20"/>
              </w:rPr>
              <w:t xml:space="preserve"> Tiekėjas privalo Pirkėjui pateikti preliminarią ataskaitą per 30 kalendorinių dienų nuo ILI diagnostikos atlikimo. Galutinė ataskaita turi būti pateikta per 20 kalendorinių dienų nuo to </w:t>
            </w:r>
            <w:r w:rsidRPr="669B6E1A">
              <w:rPr>
                <w:rFonts w:ascii="Arial" w:eastAsia="Calibri" w:hAnsi="Arial" w:cs="Arial"/>
                <w:color w:val="000000" w:themeColor="text1"/>
                <w:sz w:val="20"/>
                <w:szCs w:val="20"/>
              </w:rPr>
              <w:lastRenderedPageBreak/>
              <w:t>momento, kai Pirkėjas pateikė pastabas dėl preliminarios ataskaitos ir (jei taikoma) atliko vamzdyno patikrinimus atsikasant.</w:t>
            </w:r>
          </w:p>
        </w:tc>
      </w:tr>
      <w:tr w:rsidR="69434BBE" w14:paraId="1BC08437" w14:textId="77777777" w:rsidTr="00C74FD0">
        <w:trPr>
          <w:trHeight w:val="300"/>
        </w:trPr>
        <w:tc>
          <w:tcPr>
            <w:tcW w:w="1125" w:type="dxa"/>
            <w:tcBorders>
              <w:top w:val="single" w:sz="4" w:space="0" w:color="auto"/>
              <w:left w:val="single" w:sz="4" w:space="0" w:color="auto"/>
              <w:bottom w:val="single" w:sz="4" w:space="0" w:color="auto"/>
              <w:right w:val="single" w:sz="4" w:space="0" w:color="auto"/>
            </w:tcBorders>
          </w:tcPr>
          <w:p w14:paraId="678894A6" w14:textId="77777777" w:rsidR="69434BBE" w:rsidRDefault="69434BBE" w:rsidP="004B1B28">
            <w:pPr>
              <w:pStyle w:val="ListParagraph"/>
              <w:numPr>
                <w:ilvl w:val="1"/>
                <w:numId w:val="2"/>
              </w:numPr>
              <w:spacing w:before="60" w:after="60"/>
              <w:jc w:val="both"/>
              <w:rPr>
                <w:rFonts w:ascii="Arial" w:eastAsia="Arial" w:hAnsi="Arial" w:cs="Arial"/>
                <w:b/>
                <w:bCs/>
                <w:sz w:val="20"/>
                <w:szCs w:val="20"/>
              </w:rPr>
            </w:pPr>
          </w:p>
        </w:tc>
        <w:tc>
          <w:tcPr>
            <w:tcW w:w="8690" w:type="dxa"/>
            <w:tcBorders>
              <w:top w:val="single" w:sz="4" w:space="0" w:color="auto"/>
              <w:left w:val="single" w:sz="4" w:space="0" w:color="auto"/>
              <w:bottom w:val="single" w:sz="4" w:space="0" w:color="auto"/>
              <w:right w:val="single" w:sz="4" w:space="0" w:color="auto"/>
            </w:tcBorders>
          </w:tcPr>
          <w:p w14:paraId="409FAA35" w14:textId="292FDA47" w:rsidR="536892D9" w:rsidRDefault="028D1B3B" w:rsidP="669B6E1A">
            <w:pPr>
              <w:spacing w:before="60" w:after="60"/>
              <w:contextualSpacing/>
              <w:jc w:val="both"/>
              <w:rPr>
                <w:rFonts w:ascii="Arial" w:eastAsia="Calibri" w:hAnsi="Arial" w:cs="Arial"/>
                <w:color w:val="000000" w:themeColor="text1"/>
                <w:sz w:val="20"/>
                <w:szCs w:val="20"/>
              </w:rPr>
            </w:pPr>
            <w:r w:rsidRPr="669B6E1A">
              <w:rPr>
                <w:rFonts w:ascii="Arial" w:eastAsia="Calibri" w:hAnsi="Arial" w:cs="Arial"/>
                <w:color w:val="000000" w:themeColor="text1"/>
                <w:sz w:val="20"/>
                <w:szCs w:val="20"/>
              </w:rPr>
              <w:t>Galutinė ataskait</w:t>
            </w:r>
            <w:r w:rsidR="47617A18" w:rsidRPr="669B6E1A">
              <w:rPr>
                <w:rFonts w:ascii="Arial" w:eastAsia="Calibri" w:hAnsi="Arial" w:cs="Arial"/>
                <w:color w:val="000000" w:themeColor="text1"/>
                <w:sz w:val="20"/>
                <w:szCs w:val="20"/>
              </w:rPr>
              <w:t>a</w:t>
            </w:r>
            <w:r w:rsidRPr="669B6E1A">
              <w:rPr>
                <w:rFonts w:ascii="Arial" w:eastAsia="Calibri" w:hAnsi="Arial" w:cs="Arial"/>
                <w:color w:val="000000" w:themeColor="text1"/>
                <w:sz w:val="20"/>
                <w:szCs w:val="20"/>
              </w:rPr>
              <w:t xml:space="preserve"> turi atitikti dokumentacijai, kuri priimt</w:t>
            </w:r>
            <w:r w:rsidR="77D3332D" w:rsidRPr="669B6E1A">
              <w:rPr>
                <w:rFonts w:ascii="Arial" w:eastAsia="Calibri" w:hAnsi="Arial" w:cs="Arial"/>
                <w:color w:val="000000" w:themeColor="text1"/>
                <w:sz w:val="20"/>
                <w:szCs w:val="20"/>
              </w:rPr>
              <w:t>a</w:t>
            </w:r>
            <w:r w:rsidRPr="669B6E1A">
              <w:rPr>
                <w:rFonts w:ascii="Arial" w:eastAsia="Calibri" w:hAnsi="Arial" w:cs="Arial"/>
                <w:color w:val="000000" w:themeColor="text1"/>
                <w:sz w:val="20"/>
                <w:szCs w:val="20"/>
              </w:rPr>
              <w:t xml:space="preserve"> Europos vamzdynų transporto operatorių asociacijos (POF), vadovaujantis </w:t>
            </w:r>
            <w:r w:rsidR="0EB84457" w:rsidRPr="669B6E1A">
              <w:rPr>
                <w:rFonts w:ascii="Arial" w:eastAsia="Calibri" w:hAnsi="Arial" w:cs="Arial"/>
                <w:color w:val="000000" w:themeColor="text1"/>
                <w:sz w:val="20"/>
                <w:szCs w:val="20"/>
              </w:rPr>
              <w:t xml:space="preserve">Sutarties sudarymo dieną galiojančia  </w:t>
            </w:r>
            <w:r w:rsidRPr="669B6E1A">
              <w:rPr>
                <w:rFonts w:ascii="Arial" w:eastAsia="Calibri" w:hAnsi="Arial" w:cs="Arial"/>
                <w:color w:val="000000" w:themeColor="text1"/>
                <w:sz w:val="20"/>
                <w:szCs w:val="20"/>
              </w:rPr>
              <w:t>versija – POF „Specifikacijos ir reikalavimai vamzdynų vidinei diagnostikai“.</w:t>
            </w:r>
          </w:p>
        </w:tc>
      </w:tr>
      <w:tr w:rsidR="00D21052" w:rsidRPr="00DE05BF" w14:paraId="7F74DD41" w14:textId="77777777" w:rsidTr="00C74FD0">
        <w:trPr>
          <w:trHeight w:val="300"/>
        </w:trPr>
        <w:tc>
          <w:tcPr>
            <w:tcW w:w="1125" w:type="dxa"/>
            <w:tcBorders>
              <w:top w:val="single" w:sz="4" w:space="0" w:color="auto"/>
              <w:left w:val="single" w:sz="4" w:space="0" w:color="auto"/>
              <w:bottom w:val="single" w:sz="4" w:space="0" w:color="auto"/>
              <w:right w:val="single" w:sz="4" w:space="0" w:color="auto"/>
            </w:tcBorders>
          </w:tcPr>
          <w:p w14:paraId="332AB212" w14:textId="77777777" w:rsidR="00D21052" w:rsidRPr="00DE05BF" w:rsidRDefault="00D21052" w:rsidP="004B1B28">
            <w:pPr>
              <w:pStyle w:val="ListParagraph"/>
              <w:numPr>
                <w:ilvl w:val="1"/>
                <w:numId w:val="2"/>
              </w:numPr>
              <w:spacing w:before="60" w:after="60"/>
              <w:jc w:val="both"/>
              <w:rPr>
                <w:rFonts w:ascii="Arial" w:eastAsia="Arial" w:hAnsi="Arial" w:cs="Arial"/>
                <w:b/>
                <w:bCs/>
                <w:sz w:val="20"/>
                <w:szCs w:val="20"/>
              </w:rPr>
            </w:pPr>
          </w:p>
        </w:tc>
        <w:tc>
          <w:tcPr>
            <w:tcW w:w="8690" w:type="dxa"/>
            <w:tcBorders>
              <w:top w:val="single" w:sz="4" w:space="0" w:color="auto"/>
              <w:left w:val="single" w:sz="4" w:space="0" w:color="auto"/>
              <w:bottom w:val="single" w:sz="4" w:space="0" w:color="auto"/>
              <w:right w:val="single" w:sz="4" w:space="0" w:color="auto"/>
            </w:tcBorders>
          </w:tcPr>
          <w:p w14:paraId="07FE23BA" w14:textId="16B896EF" w:rsidR="00D21052" w:rsidRPr="00DE05BF" w:rsidRDefault="00D21052" w:rsidP="005A1C09">
            <w:pPr>
              <w:spacing w:before="60" w:after="60"/>
              <w:contextualSpacing/>
              <w:jc w:val="both"/>
              <w:rPr>
                <w:rFonts w:ascii="Arial" w:eastAsia="Calibri" w:hAnsi="Arial" w:cs="Arial"/>
                <w:color w:val="000000" w:themeColor="text1"/>
                <w:sz w:val="20"/>
                <w:szCs w:val="20"/>
              </w:rPr>
            </w:pPr>
            <w:r w:rsidRPr="00DE05BF">
              <w:rPr>
                <w:rFonts w:ascii="Arial" w:eastAsia="Calibri" w:hAnsi="Arial" w:cs="Arial"/>
                <w:color w:val="000000" w:themeColor="text1"/>
                <w:sz w:val="20"/>
                <w:szCs w:val="20"/>
              </w:rPr>
              <w:t xml:space="preserve">Visą dokumentaciją, įskaitant kvalifikacijos sertifikatus, techninę dokumentaciją ir ataskaitas, Tiekėjas turi pateikti anglų arba lietuvių kalba kartu su galutiniu pasiūlymu. </w:t>
            </w:r>
          </w:p>
        </w:tc>
      </w:tr>
      <w:tr w:rsidR="3CFB75C8" w14:paraId="56AC7203" w14:textId="77777777" w:rsidTr="00C74FD0">
        <w:trPr>
          <w:trHeight w:val="300"/>
        </w:trPr>
        <w:tc>
          <w:tcPr>
            <w:tcW w:w="1125" w:type="dxa"/>
            <w:tcBorders>
              <w:top w:val="single" w:sz="4" w:space="0" w:color="auto"/>
              <w:left w:val="single" w:sz="4" w:space="0" w:color="auto"/>
              <w:bottom w:val="single" w:sz="4" w:space="0" w:color="auto"/>
              <w:right w:val="single" w:sz="4" w:space="0" w:color="auto"/>
            </w:tcBorders>
          </w:tcPr>
          <w:p w14:paraId="3036B4FA" w14:textId="77777777" w:rsidR="3CFB75C8" w:rsidRDefault="3CFB75C8" w:rsidP="004B1B28">
            <w:pPr>
              <w:pStyle w:val="ListParagraph"/>
              <w:numPr>
                <w:ilvl w:val="1"/>
                <w:numId w:val="2"/>
              </w:numPr>
              <w:spacing w:before="60" w:after="60"/>
              <w:jc w:val="both"/>
              <w:rPr>
                <w:rFonts w:ascii="Arial" w:eastAsia="Arial" w:hAnsi="Arial" w:cs="Arial"/>
                <w:b/>
                <w:bCs/>
                <w:sz w:val="20"/>
                <w:szCs w:val="20"/>
              </w:rPr>
            </w:pPr>
          </w:p>
        </w:tc>
        <w:tc>
          <w:tcPr>
            <w:tcW w:w="8690" w:type="dxa"/>
            <w:tcBorders>
              <w:top w:val="single" w:sz="4" w:space="0" w:color="auto"/>
              <w:left w:val="single" w:sz="4" w:space="0" w:color="auto"/>
              <w:bottom w:val="single" w:sz="4" w:space="0" w:color="auto"/>
              <w:right w:val="single" w:sz="4" w:space="0" w:color="auto"/>
            </w:tcBorders>
          </w:tcPr>
          <w:p w14:paraId="203BAA0C" w14:textId="28FEB621" w:rsidR="7F7F9F99" w:rsidRDefault="7F7F9F99" w:rsidP="3CFB75C8">
            <w:pPr>
              <w:spacing w:before="60" w:after="60"/>
              <w:jc w:val="both"/>
              <w:rPr>
                <w:rFonts w:ascii="Arial" w:eastAsia="Arial" w:hAnsi="Arial" w:cs="Arial"/>
                <w:color w:val="000000" w:themeColor="text1"/>
                <w:sz w:val="20"/>
                <w:szCs w:val="20"/>
              </w:rPr>
            </w:pPr>
            <w:r w:rsidRPr="3CFB75C8">
              <w:rPr>
                <w:rFonts w:ascii="Arial" w:eastAsia="Arial" w:hAnsi="Arial" w:cs="Arial"/>
                <w:color w:val="000000" w:themeColor="text1"/>
                <w:sz w:val="20"/>
                <w:szCs w:val="20"/>
              </w:rPr>
              <w:t>Kartu su ataskaitomis, Tiekėjas Pirkėjui pateikia apdorotus duomenis iš ILI įrenginių ir programinės įrangos su technine pagalba defektų vizualizacijai.</w:t>
            </w:r>
          </w:p>
        </w:tc>
      </w:tr>
      <w:tr w:rsidR="00D21052" w:rsidRPr="00DE05BF" w14:paraId="0D979BDB" w14:textId="77777777" w:rsidTr="00C74FD0">
        <w:trPr>
          <w:trHeight w:val="300"/>
        </w:trPr>
        <w:tc>
          <w:tcPr>
            <w:tcW w:w="9815"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1167562" w14:textId="77777777" w:rsidR="00D21052" w:rsidRPr="00DE05BF" w:rsidRDefault="00D21052">
            <w:pPr>
              <w:spacing w:before="60" w:after="60"/>
              <w:jc w:val="both"/>
              <w:rPr>
                <w:rFonts w:ascii="Arial" w:eastAsia="Arial" w:hAnsi="Arial" w:cs="Arial"/>
                <w:b/>
                <w:bCs/>
                <w:sz w:val="20"/>
                <w:szCs w:val="20"/>
              </w:rPr>
            </w:pPr>
          </w:p>
        </w:tc>
      </w:tr>
      <w:tr w:rsidR="00D21052" w:rsidRPr="00DE05BF" w14:paraId="1F351B83" w14:textId="77777777" w:rsidTr="00C74FD0">
        <w:trPr>
          <w:trHeight w:val="300"/>
        </w:trPr>
        <w:tc>
          <w:tcPr>
            <w:tcW w:w="9815" w:type="dxa"/>
            <w:gridSpan w:val="2"/>
            <w:tcBorders>
              <w:top w:val="single" w:sz="4" w:space="0" w:color="auto"/>
              <w:left w:val="single" w:sz="4" w:space="0" w:color="auto"/>
              <w:bottom w:val="single" w:sz="4" w:space="0" w:color="auto"/>
              <w:right w:val="single" w:sz="4" w:space="0" w:color="auto"/>
            </w:tcBorders>
          </w:tcPr>
          <w:p w14:paraId="2101E7B8" w14:textId="77777777" w:rsidR="00D21052" w:rsidRPr="00DE05BF" w:rsidRDefault="00D21052" w:rsidP="00A775FA">
            <w:pPr>
              <w:spacing w:before="60" w:after="60"/>
              <w:jc w:val="both"/>
              <w:rPr>
                <w:rFonts w:ascii="Arial" w:eastAsia="Arial" w:hAnsi="Arial" w:cs="Arial"/>
                <w:b/>
                <w:bCs/>
                <w:sz w:val="20"/>
                <w:szCs w:val="20"/>
              </w:rPr>
            </w:pPr>
            <w:r w:rsidRPr="00DE05BF">
              <w:rPr>
                <w:rFonts w:ascii="Arial" w:eastAsia="Arial" w:hAnsi="Arial" w:cs="Arial"/>
                <w:b/>
                <w:bCs/>
                <w:sz w:val="20"/>
                <w:szCs w:val="20"/>
              </w:rPr>
              <w:t>PASLAUGŲ ORGANIZAVIMAS</w:t>
            </w:r>
          </w:p>
        </w:tc>
      </w:tr>
      <w:tr w:rsidR="00D21052" w:rsidRPr="00DE05BF" w14:paraId="461B2E50" w14:textId="77777777" w:rsidTr="00C74FD0">
        <w:trPr>
          <w:trHeight w:val="300"/>
        </w:trPr>
        <w:tc>
          <w:tcPr>
            <w:tcW w:w="9815" w:type="dxa"/>
            <w:gridSpan w:val="2"/>
            <w:tcBorders>
              <w:top w:val="single" w:sz="4" w:space="0" w:color="auto"/>
              <w:left w:val="single" w:sz="4" w:space="0" w:color="auto"/>
              <w:bottom w:val="single" w:sz="4" w:space="0" w:color="auto"/>
              <w:right w:val="single" w:sz="4" w:space="0" w:color="auto"/>
            </w:tcBorders>
          </w:tcPr>
          <w:p w14:paraId="47A4773A" w14:textId="77777777" w:rsidR="00D21052" w:rsidRPr="00DE05BF" w:rsidRDefault="00D21052" w:rsidP="004B1B28">
            <w:pPr>
              <w:pStyle w:val="ListParagraph"/>
              <w:numPr>
                <w:ilvl w:val="0"/>
                <w:numId w:val="2"/>
              </w:numPr>
              <w:spacing w:before="60" w:after="60"/>
              <w:jc w:val="both"/>
              <w:rPr>
                <w:rFonts w:ascii="Arial" w:eastAsia="Arial" w:hAnsi="Arial" w:cs="Arial"/>
                <w:b/>
                <w:bCs/>
                <w:sz w:val="20"/>
                <w:szCs w:val="20"/>
                <w:lang w:val="en-US"/>
              </w:rPr>
            </w:pPr>
            <w:proofErr w:type="spellStart"/>
            <w:r w:rsidRPr="00DE05BF">
              <w:rPr>
                <w:rFonts w:ascii="Arial" w:eastAsia="Arial" w:hAnsi="Arial" w:cs="Arial"/>
                <w:b/>
                <w:bCs/>
                <w:sz w:val="20"/>
                <w:szCs w:val="20"/>
                <w:lang w:val="en-US"/>
              </w:rPr>
              <w:t>Tiekėjo</w:t>
            </w:r>
            <w:proofErr w:type="spellEnd"/>
            <w:r w:rsidRPr="00DE05BF">
              <w:rPr>
                <w:rFonts w:ascii="Arial" w:eastAsia="Arial" w:hAnsi="Arial" w:cs="Arial"/>
                <w:b/>
                <w:bCs/>
                <w:sz w:val="20"/>
                <w:szCs w:val="20"/>
                <w:lang w:val="en-US"/>
              </w:rPr>
              <w:t xml:space="preserve"> </w:t>
            </w:r>
            <w:proofErr w:type="spellStart"/>
            <w:r w:rsidRPr="00DE05BF">
              <w:rPr>
                <w:rFonts w:ascii="Arial" w:eastAsia="Arial" w:hAnsi="Arial" w:cs="Arial"/>
                <w:b/>
                <w:bCs/>
                <w:sz w:val="20"/>
                <w:szCs w:val="20"/>
                <w:lang w:val="en-US"/>
              </w:rPr>
              <w:t>pareigos</w:t>
            </w:r>
            <w:proofErr w:type="spellEnd"/>
          </w:p>
        </w:tc>
      </w:tr>
      <w:tr w:rsidR="008B252C" w:rsidRPr="00DE05BF" w14:paraId="1D787D5C" w14:textId="77777777" w:rsidTr="00C74FD0">
        <w:trPr>
          <w:trHeight w:val="300"/>
        </w:trPr>
        <w:tc>
          <w:tcPr>
            <w:tcW w:w="1125" w:type="dxa"/>
            <w:tcBorders>
              <w:top w:val="single" w:sz="4" w:space="0" w:color="auto"/>
              <w:left w:val="single" w:sz="4" w:space="0" w:color="auto"/>
              <w:bottom w:val="single" w:sz="4" w:space="0" w:color="auto"/>
              <w:right w:val="single" w:sz="4" w:space="0" w:color="auto"/>
            </w:tcBorders>
          </w:tcPr>
          <w:p w14:paraId="6FE4F094" w14:textId="77777777" w:rsidR="008B252C" w:rsidRPr="00DE05BF" w:rsidRDefault="008B252C" w:rsidP="004B1B28">
            <w:pPr>
              <w:pStyle w:val="ListParagraph"/>
              <w:numPr>
                <w:ilvl w:val="1"/>
                <w:numId w:val="2"/>
              </w:numPr>
              <w:spacing w:before="60" w:after="60"/>
              <w:jc w:val="both"/>
              <w:rPr>
                <w:rFonts w:ascii="Arial" w:eastAsia="Arial" w:hAnsi="Arial" w:cs="Arial"/>
                <w:b/>
                <w:bCs/>
                <w:sz w:val="20"/>
                <w:szCs w:val="20"/>
              </w:rPr>
            </w:pPr>
          </w:p>
        </w:tc>
        <w:tc>
          <w:tcPr>
            <w:tcW w:w="8690" w:type="dxa"/>
            <w:tcBorders>
              <w:top w:val="single" w:sz="4" w:space="0" w:color="auto"/>
              <w:left w:val="single" w:sz="4" w:space="0" w:color="auto"/>
              <w:bottom w:val="single" w:sz="4" w:space="0" w:color="auto"/>
              <w:right w:val="single" w:sz="4" w:space="0" w:color="auto"/>
            </w:tcBorders>
          </w:tcPr>
          <w:p w14:paraId="3CEE4FCF" w14:textId="42E33DB7" w:rsidR="008B252C" w:rsidRPr="00DE05BF" w:rsidRDefault="0FACD602" w:rsidP="39A30C86">
            <w:pPr>
              <w:spacing w:before="60" w:after="60"/>
              <w:contextualSpacing/>
              <w:jc w:val="both"/>
              <w:rPr>
                <w:rFonts w:ascii="Arial" w:eastAsia="Calibri" w:hAnsi="Arial" w:cs="Arial"/>
                <w:color w:val="000000" w:themeColor="text1"/>
                <w:sz w:val="20"/>
                <w:szCs w:val="20"/>
              </w:rPr>
            </w:pPr>
            <w:r w:rsidRPr="39A30C86">
              <w:rPr>
                <w:rFonts w:ascii="Arial" w:eastAsia="Calibri" w:hAnsi="Arial" w:cs="Arial"/>
                <w:color w:val="000000" w:themeColor="text1"/>
                <w:sz w:val="20"/>
                <w:szCs w:val="20"/>
              </w:rPr>
              <w:t>Tiekėjas yra visiškai atsakingas už diagnostikai naudojamos įrangos parinkimą ir parengimą,</w:t>
            </w:r>
            <w:r w:rsidR="6C8FC837">
              <w:br/>
            </w:r>
            <w:r w:rsidRPr="39A30C86">
              <w:rPr>
                <w:rFonts w:ascii="Arial" w:eastAsia="Calibri" w:hAnsi="Arial" w:cs="Arial"/>
                <w:color w:val="000000" w:themeColor="text1"/>
                <w:sz w:val="20"/>
                <w:szCs w:val="20"/>
              </w:rPr>
              <w:t>atsižvelgiant į dujotiekio specifiką (pvz., konstrukcinius elementus, skirtingus vidinius</w:t>
            </w:r>
            <w:r w:rsidR="6C8FC837">
              <w:br/>
            </w:r>
            <w:r w:rsidRPr="39A30C86">
              <w:rPr>
                <w:rFonts w:ascii="Arial" w:eastAsia="Calibri" w:hAnsi="Arial" w:cs="Arial"/>
                <w:color w:val="000000" w:themeColor="text1"/>
                <w:sz w:val="20"/>
                <w:szCs w:val="20"/>
              </w:rPr>
              <w:t>diametrus, vamzdžių sienelių šiurkštumą, vidini</w:t>
            </w:r>
            <w:r w:rsidR="38C7D5DE" w:rsidRPr="39A30C86">
              <w:rPr>
                <w:rFonts w:ascii="Arial" w:eastAsia="Calibri" w:hAnsi="Arial" w:cs="Arial"/>
                <w:color w:val="000000" w:themeColor="text1"/>
                <w:sz w:val="20"/>
                <w:szCs w:val="20"/>
              </w:rPr>
              <w:t>us</w:t>
            </w:r>
            <w:r w:rsidRPr="39A30C86">
              <w:rPr>
                <w:rFonts w:ascii="Arial" w:eastAsia="Calibri" w:hAnsi="Arial" w:cs="Arial"/>
                <w:color w:val="000000" w:themeColor="text1"/>
                <w:sz w:val="20"/>
                <w:szCs w:val="20"/>
              </w:rPr>
              <w:t xml:space="preserve"> žied</w:t>
            </w:r>
            <w:r w:rsidR="0B4FDC74" w:rsidRPr="39A30C86">
              <w:rPr>
                <w:rFonts w:ascii="Arial" w:eastAsia="Calibri" w:hAnsi="Arial" w:cs="Arial"/>
                <w:color w:val="000000" w:themeColor="text1"/>
                <w:sz w:val="20"/>
                <w:szCs w:val="20"/>
              </w:rPr>
              <w:t>us</w:t>
            </w:r>
            <w:r w:rsidRPr="39A30C86">
              <w:rPr>
                <w:rFonts w:ascii="Arial" w:eastAsia="Calibri" w:hAnsi="Arial" w:cs="Arial"/>
                <w:color w:val="000000" w:themeColor="text1"/>
                <w:sz w:val="20"/>
                <w:szCs w:val="20"/>
              </w:rPr>
              <w:t xml:space="preserve"> ir pan.).</w:t>
            </w:r>
          </w:p>
        </w:tc>
      </w:tr>
      <w:tr w:rsidR="00D21052" w:rsidRPr="00DE05BF" w14:paraId="74E6517D" w14:textId="77777777" w:rsidTr="00C74FD0">
        <w:trPr>
          <w:trHeight w:val="300"/>
        </w:trPr>
        <w:tc>
          <w:tcPr>
            <w:tcW w:w="1125" w:type="dxa"/>
            <w:tcBorders>
              <w:top w:val="single" w:sz="4" w:space="0" w:color="auto"/>
              <w:left w:val="single" w:sz="4" w:space="0" w:color="auto"/>
              <w:bottom w:val="single" w:sz="4" w:space="0" w:color="auto"/>
              <w:right w:val="single" w:sz="4" w:space="0" w:color="auto"/>
            </w:tcBorders>
          </w:tcPr>
          <w:p w14:paraId="5466BE18" w14:textId="77777777" w:rsidR="00D21052" w:rsidRPr="00DE05BF" w:rsidRDefault="00D21052" w:rsidP="004B1B28">
            <w:pPr>
              <w:pStyle w:val="ListParagraph"/>
              <w:numPr>
                <w:ilvl w:val="1"/>
                <w:numId w:val="2"/>
              </w:numPr>
              <w:spacing w:before="60" w:after="60"/>
              <w:jc w:val="both"/>
              <w:rPr>
                <w:rFonts w:ascii="Arial" w:eastAsia="Arial" w:hAnsi="Arial" w:cs="Arial"/>
                <w:b/>
                <w:bCs/>
                <w:sz w:val="20"/>
                <w:szCs w:val="20"/>
              </w:rPr>
            </w:pPr>
          </w:p>
        </w:tc>
        <w:tc>
          <w:tcPr>
            <w:tcW w:w="8690" w:type="dxa"/>
            <w:tcBorders>
              <w:top w:val="single" w:sz="4" w:space="0" w:color="auto"/>
              <w:left w:val="single" w:sz="4" w:space="0" w:color="auto"/>
              <w:bottom w:val="single" w:sz="4" w:space="0" w:color="auto"/>
              <w:right w:val="single" w:sz="4" w:space="0" w:color="auto"/>
            </w:tcBorders>
          </w:tcPr>
          <w:p w14:paraId="04976F6C" w14:textId="62E79C46" w:rsidR="00D21052" w:rsidRPr="00DE05BF" w:rsidRDefault="00D21052" w:rsidP="005A1C09">
            <w:pPr>
              <w:spacing w:before="60" w:after="60"/>
              <w:contextualSpacing/>
              <w:jc w:val="both"/>
              <w:rPr>
                <w:rFonts w:ascii="Arial" w:eastAsia="Calibri" w:hAnsi="Arial" w:cs="Arial"/>
                <w:color w:val="000000" w:themeColor="text1"/>
                <w:sz w:val="20"/>
                <w:szCs w:val="20"/>
              </w:rPr>
            </w:pPr>
            <w:r w:rsidRPr="78B9B90E">
              <w:rPr>
                <w:rFonts w:ascii="Arial" w:eastAsia="Calibri" w:hAnsi="Arial" w:cs="Arial"/>
                <w:color w:val="000000" w:themeColor="text1"/>
                <w:sz w:val="20"/>
                <w:szCs w:val="20"/>
              </w:rPr>
              <w:t>Jei diagnostikos metu Tiekėjo įranga buvo sugadinta, Tiekėjas privalo ją suremontuoti arba, jei remontas nėra įmanomas, pristatyti naują įrangą.</w:t>
            </w:r>
            <w:r w:rsidR="0090540D" w:rsidRPr="78B9B90E">
              <w:rPr>
                <w:rFonts w:ascii="Arial" w:eastAsia="Calibri" w:hAnsi="Arial" w:cs="Arial"/>
                <w:color w:val="000000" w:themeColor="text1"/>
                <w:sz w:val="20"/>
                <w:szCs w:val="20"/>
              </w:rPr>
              <w:t xml:space="preserve"> Nepaisant įprasto nusidėvėjimo, </w:t>
            </w:r>
            <w:r w:rsidRPr="78B9B90E">
              <w:rPr>
                <w:rFonts w:ascii="Arial" w:eastAsia="Calibri" w:hAnsi="Arial" w:cs="Arial"/>
                <w:color w:val="000000" w:themeColor="text1"/>
                <w:sz w:val="20"/>
                <w:szCs w:val="20"/>
              </w:rPr>
              <w:t>Pirkėjas atlygina už sugadintą įrangą tik tuo atveju, jei nustatoma, kad įranga sugadinta dėl Pirkėjo kaltės. </w:t>
            </w:r>
            <w:r w:rsidR="00D15D67" w:rsidRPr="78B9B90E">
              <w:rPr>
                <w:rFonts w:ascii="Arial" w:eastAsia="Calibri" w:hAnsi="Arial" w:cs="Arial"/>
                <w:color w:val="000000" w:themeColor="text1"/>
                <w:sz w:val="20"/>
                <w:szCs w:val="20"/>
              </w:rPr>
              <w:t xml:space="preserve">Pareiga </w:t>
            </w:r>
            <w:r w:rsidR="00AB3836" w:rsidRPr="78B9B90E">
              <w:rPr>
                <w:rFonts w:ascii="Arial" w:eastAsia="Calibri" w:hAnsi="Arial" w:cs="Arial"/>
                <w:color w:val="000000" w:themeColor="text1"/>
                <w:sz w:val="20"/>
                <w:szCs w:val="20"/>
              </w:rPr>
              <w:t>Pirkėjo kaltę įrodyti tenka Tiekėjui.</w:t>
            </w:r>
          </w:p>
        </w:tc>
      </w:tr>
    </w:tbl>
    <w:p w14:paraId="678E01A5" w14:textId="6DA07936" w:rsidR="3CFB75C8" w:rsidRDefault="3CFB75C8"/>
    <w:p w14:paraId="2FE2ECE9" w14:textId="77777777" w:rsidR="000D659B" w:rsidRDefault="000D659B"/>
    <w:p w14:paraId="4430324D" w14:textId="77777777" w:rsidR="000D659B" w:rsidRDefault="000D659B"/>
    <w:p w14:paraId="7F9209B0" w14:textId="77777777" w:rsidR="000D659B" w:rsidRDefault="000D659B"/>
    <w:p w14:paraId="7F72E47A" w14:textId="77777777" w:rsidR="000D659B" w:rsidRDefault="000D659B"/>
    <w:p w14:paraId="1A3E2C6D" w14:textId="77777777" w:rsidR="000D659B" w:rsidRDefault="000D659B"/>
    <w:p w14:paraId="1AFEE767" w14:textId="77777777" w:rsidR="000D659B" w:rsidRDefault="000D659B"/>
    <w:p w14:paraId="5E750C9A" w14:textId="77777777" w:rsidR="000D659B" w:rsidRDefault="000D659B"/>
    <w:p w14:paraId="55F46100" w14:textId="77777777" w:rsidR="000D659B" w:rsidRDefault="000D659B"/>
    <w:p w14:paraId="1D65D4F9" w14:textId="77777777" w:rsidR="000D659B" w:rsidRDefault="000D659B"/>
    <w:p w14:paraId="56F4B11E" w14:textId="77777777" w:rsidR="000D659B" w:rsidRDefault="000D659B"/>
    <w:p w14:paraId="7F4C5596" w14:textId="77777777" w:rsidR="000D659B" w:rsidRDefault="000D659B"/>
    <w:p w14:paraId="75017FF5" w14:textId="77777777" w:rsidR="000D659B" w:rsidRDefault="000D659B"/>
    <w:p w14:paraId="173B1535" w14:textId="77777777" w:rsidR="000D659B" w:rsidRDefault="000D659B"/>
    <w:p w14:paraId="0B886A38" w14:textId="77777777" w:rsidR="000D659B" w:rsidRDefault="000D659B"/>
    <w:p w14:paraId="316FFBB6" w14:textId="77777777" w:rsidR="000D659B" w:rsidRDefault="000D659B"/>
    <w:p w14:paraId="5C237A8A" w14:textId="77777777" w:rsidR="00F972B8" w:rsidRDefault="00F972B8"/>
    <w:p w14:paraId="709D6093" w14:textId="77777777" w:rsidR="00C74FD0" w:rsidRDefault="00C74FD0"/>
    <w:p w14:paraId="4183B099" w14:textId="77777777" w:rsidR="00C74FD0" w:rsidRDefault="00C74FD0"/>
    <w:p w14:paraId="38EDDE1E" w14:textId="77777777" w:rsidR="00AD7AC1" w:rsidRDefault="00AD7AC1"/>
    <w:p w14:paraId="5F5B9133" w14:textId="77777777" w:rsidR="00C74FD0" w:rsidRPr="000D659B" w:rsidRDefault="00C74FD0" w:rsidP="00C74FD0">
      <w:pPr>
        <w:pStyle w:val="Heading1"/>
        <w:spacing w:before="63"/>
        <w:ind w:left="82" w:right="223"/>
        <w:jc w:val="center"/>
      </w:pPr>
      <w:r w:rsidRPr="000D659B">
        <w:rPr>
          <w:spacing w:val="-2"/>
        </w:rPr>
        <w:lastRenderedPageBreak/>
        <w:t>TECHNICAL</w:t>
      </w:r>
      <w:r w:rsidRPr="000D659B">
        <w:rPr>
          <w:spacing w:val="3"/>
        </w:rPr>
        <w:t xml:space="preserve"> </w:t>
      </w:r>
      <w:r w:rsidRPr="000D659B">
        <w:rPr>
          <w:spacing w:val="-2"/>
        </w:rPr>
        <w:t>SPECIFICATION</w:t>
      </w:r>
    </w:p>
    <w:p w14:paraId="56DE491D" w14:textId="77777777" w:rsidR="00C74FD0" w:rsidRPr="000D659B" w:rsidRDefault="00C74FD0" w:rsidP="00C74FD0">
      <w:pPr>
        <w:pStyle w:val="BodyText0"/>
        <w:spacing w:before="118"/>
        <w:rPr>
          <w:b/>
        </w:rPr>
      </w:pPr>
    </w:p>
    <w:p w14:paraId="28A7B37B" w14:textId="77777777" w:rsidR="00C74FD0" w:rsidRPr="000D659B" w:rsidRDefault="00C74FD0" w:rsidP="00C74FD0">
      <w:pPr>
        <w:pStyle w:val="ListParagraph"/>
        <w:widowControl w:val="0"/>
        <w:numPr>
          <w:ilvl w:val="1"/>
          <w:numId w:val="11"/>
        </w:numPr>
        <w:tabs>
          <w:tab w:val="left" w:pos="358"/>
        </w:tabs>
        <w:autoSpaceDE w:val="0"/>
        <w:autoSpaceDN w:val="0"/>
        <w:spacing w:after="0" w:line="240" w:lineRule="auto"/>
        <w:ind w:left="358" w:hanging="357"/>
        <w:contextualSpacing w:val="0"/>
        <w:jc w:val="both"/>
        <w:rPr>
          <w:rFonts w:ascii="Arial" w:hAnsi="Arial" w:cs="Arial"/>
          <w:sz w:val="20"/>
          <w:szCs w:val="20"/>
        </w:rPr>
      </w:pPr>
      <w:r w:rsidRPr="000D659B">
        <w:rPr>
          <w:rFonts w:ascii="Arial" w:hAnsi="Arial" w:cs="Arial"/>
          <w:sz w:val="20"/>
          <w:szCs w:val="20"/>
        </w:rPr>
        <w:t>Data</w:t>
      </w:r>
      <w:r w:rsidRPr="000D659B">
        <w:rPr>
          <w:rFonts w:ascii="Arial" w:hAnsi="Arial" w:cs="Arial"/>
          <w:spacing w:val="-6"/>
          <w:sz w:val="20"/>
          <w:szCs w:val="20"/>
        </w:rPr>
        <w:t xml:space="preserve"> </w:t>
      </w:r>
      <w:r w:rsidRPr="000D659B">
        <w:rPr>
          <w:rFonts w:ascii="Arial" w:hAnsi="Arial" w:cs="Arial"/>
          <w:sz w:val="20"/>
          <w:szCs w:val="20"/>
        </w:rPr>
        <w:t>–</w:t>
      </w:r>
      <w:r w:rsidRPr="000D659B">
        <w:rPr>
          <w:rFonts w:ascii="Arial" w:hAnsi="Arial" w:cs="Arial"/>
          <w:spacing w:val="-6"/>
          <w:sz w:val="20"/>
          <w:szCs w:val="20"/>
        </w:rPr>
        <w:t xml:space="preserve"> </w:t>
      </w:r>
      <w:proofErr w:type="spellStart"/>
      <w:r w:rsidRPr="000D659B">
        <w:rPr>
          <w:rFonts w:ascii="Arial" w:hAnsi="Arial" w:cs="Arial"/>
          <w:sz w:val="20"/>
          <w:szCs w:val="20"/>
        </w:rPr>
        <w:t>raw</w:t>
      </w:r>
      <w:proofErr w:type="spellEnd"/>
      <w:r w:rsidRPr="000D659B">
        <w:rPr>
          <w:rFonts w:ascii="Arial" w:hAnsi="Arial" w:cs="Arial"/>
          <w:spacing w:val="-7"/>
          <w:sz w:val="20"/>
          <w:szCs w:val="20"/>
        </w:rPr>
        <w:t xml:space="preserve"> </w:t>
      </w:r>
      <w:proofErr w:type="spellStart"/>
      <w:r w:rsidRPr="000D659B">
        <w:rPr>
          <w:rFonts w:ascii="Arial" w:hAnsi="Arial" w:cs="Arial"/>
          <w:sz w:val="20"/>
          <w:szCs w:val="20"/>
        </w:rPr>
        <w:t>and</w:t>
      </w:r>
      <w:proofErr w:type="spellEnd"/>
      <w:r w:rsidRPr="000D659B">
        <w:rPr>
          <w:rFonts w:ascii="Arial" w:hAnsi="Arial" w:cs="Arial"/>
          <w:spacing w:val="-6"/>
          <w:sz w:val="20"/>
          <w:szCs w:val="20"/>
        </w:rPr>
        <w:t xml:space="preserve"> </w:t>
      </w:r>
      <w:proofErr w:type="spellStart"/>
      <w:r w:rsidRPr="000D659B">
        <w:rPr>
          <w:rFonts w:ascii="Arial" w:hAnsi="Arial" w:cs="Arial"/>
          <w:sz w:val="20"/>
          <w:szCs w:val="20"/>
        </w:rPr>
        <w:t>processed</w:t>
      </w:r>
      <w:proofErr w:type="spellEnd"/>
      <w:r w:rsidRPr="000D659B">
        <w:rPr>
          <w:rFonts w:ascii="Arial" w:hAnsi="Arial" w:cs="Arial"/>
          <w:spacing w:val="-6"/>
          <w:sz w:val="20"/>
          <w:szCs w:val="20"/>
        </w:rPr>
        <w:t xml:space="preserve"> </w:t>
      </w:r>
      <w:proofErr w:type="spellStart"/>
      <w:r w:rsidRPr="000D659B">
        <w:rPr>
          <w:rFonts w:ascii="Arial" w:hAnsi="Arial" w:cs="Arial"/>
          <w:sz w:val="20"/>
          <w:szCs w:val="20"/>
        </w:rPr>
        <w:t>diagnostic</w:t>
      </w:r>
      <w:proofErr w:type="spellEnd"/>
      <w:r w:rsidRPr="000D659B">
        <w:rPr>
          <w:rFonts w:ascii="Arial" w:hAnsi="Arial" w:cs="Arial"/>
          <w:spacing w:val="-6"/>
          <w:sz w:val="20"/>
          <w:szCs w:val="20"/>
        </w:rPr>
        <w:t xml:space="preserve"> </w:t>
      </w:r>
      <w:r w:rsidRPr="000D659B">
        <w:rPr>
          <w:rFonts w:ascii="Arial" w:hAnsi="Arial" w:cs="Arial"/>
          <w:sz w:val="20"/>
          <w:szCs w:val="20"/>
        </w:rPr>
        <w:t>data</w:t>
      </w:r>
      <w:r w:rsidRPr="000D659B">
        <w:rPr>
          <w:rFonts w:ascii="Arial" w:hAnsi="Arial" w:cs="Arial"/>
          <w:spacing w:val="-7"/>
          <w:sz w:val="20"/>
          <w:szCs w:val="20"/>
        </w:rPr>
        <w:t xml:space="preserve"> </w:t>
      </w:r>
      <w:proofErr w:type="spellStart"/>
      <w:r w:rsidRPr="000D659B">
        <w:rPr>
          <w:rFonts w:ascii="Arial" w:hAnsi="Arial" w:cs="Arial"/>
          <w:sz w:val="20"/>
          <w:szCs w:val="20"/>
        </w:rPr>
        <w:t>related</w:t>
      </w:r>
      <w:proofErr w:type="spellEnd"/>
      <w:r w:rsidRPr="000D659B">
        <w:rPr>
          <w:rFonts w:ascii="Arial" w:hAnsi="Arial" w:cs="Arial"/>
          <w:spacing w:val="-7"/>
          <w:sz w:val="20"/>
          <w:szCs w:val="20"/>
        </w:rPr>
        <w:t xml:space="preserve"> </w:t>
      </w:r>
      <w:r w:rsidRPr="000D659B">
        <w:rPr>
          <w:rFonts w:ascii="Arial" w:hAnsi="Arial" w:cs="Arial"/>
          <w:sz w:val="20"/>
          <w:szCs w:val="20"/>
        </w:rPr>
        <w:t>to</w:t>
      </w:r>
      <w:r w:rsidRPr="000D659B">
        <w:rPr>
          <w:rFonts w:ascii="Arial" w:hAnsi="Arial" w:cs="Arial"/>
          <w:spacing w:val="-5"/>
          <w:sz w:val="20"/>
          <w:szCs w:val="20"/>
        </w:rPr>
        <w:t xml:space="preserve"> </w:t>
      </w:r>
      <w:r w:rsidRPr="000D659B">
        <w:rPr>
          <w:rFonts w:ascii="Arial" w:hAnsi="Arial" w:cs="Arial"/>
          <w:sz w:val="20"/>
          <w:szCs w:val="20"/>
        </w:rPr>
        <w:t>a</w:t>
      </w:r>
      <w:r w:rsidRPr="000D659B">
        <w:rPr>
          <w:rFonts w:ascii="Arial" w:hAnsi="Arial" w:cs="Arial"/>
          <w:spacing w:val="-5"/>
          <w:sz w:val="20"/>
          <w:szCs w:val="20"/>
        </w:rPr>
        <w:t xml:space="preserve"> </w:t>
      </w:r>
      <w:proofErr w:type="spellStart"/>
      <w:r w:rsidRPr="000D659B">
        <w:rPr>
          <w:rFonts w:ascii="Arial" w:hAnsi="Arial" w:cs="Arial"/>
          <w:sz w:val="20"/>
          <w:szCs w:val="20"/>
        </w:rPr>
        <w:t>specific</w:t>
      </w:r>
      <w:proofErr w:type="spellEnd"/>
      <w:r w:rsidRPr="000D659B">
        <w:rPr>
          <w:rFonts w:ascii="Arial" w:hAnsi="Arial" w:cs="Arial"/>
          <w:spacing w:val="-6"/>
          <w:sz w:val="20"/>
          <w:szCs w:val="20"/>
        </w:rPr>
        <w:t xml:space="preserve"> </w:t>
      </w:r>
      <w:proofErr w:type="spellStart"/>
      <w:r w:rsidRPr="000D659B">
        <w:rPr>
          <w:rFonts w:ascii="Arial" w:hAnsi="Arial" w:cs="Arial"/>
          <w:spacing w:val="-4"/>
          <w:sz w:val="20"/>
          <w:szCs w:val="20"/>
        </w:rPr>
        <w:t>run</w:t>
      </w:r>
      <w:proofErr w:type="spellEnd"/>
      <w:r w:rsidRPr="000D659B">
        <w:rPr>
          <w:rFonts w:ascii="Arial" w:hAnsi="Arial" w:cs="Arial"/>
          <w:spacing w:val="-4"/>
          <w:sz w:val="20"/>
          <w:szCs w:val="20"/>
        </w:rPr>
        <w:t>.</w:t>
      </w:r>
    </w:p>
    <w:p w14:paraId="449D3646" w14:textId="77777777" w:rsidR="00C74FD0" w:rsidRPr="000D659B" w:rsidRDefault="00C74FD0" w:rsidP="00C74FD0">
      <w:pPr>
        <w:pStyle w:val="ListParagraph"/>
        <w:widowControl w:val="0"/>
        <w:numPr>
          <w:ilvl w:val="1"/>
          <w:numId w:val="11"/>
        </w:numPr>
        <w:tabs>
          <w:tab w:val="left" w:pos="361"/>
        </w:tabs>
        <w:autoSpaceDE w:val="0"/>
        <w:autoSpaceDN w:val="0"/>
        <w:spacing w:before="61" w:after="0" w:line="240" w:lineRule="auto"/>
        <w:ind w:right="150"/>
        <w:contextualSpacing w:val="0"/>
        <w:jc w:val="both"/>
        <w:rPr>
          <w:rFonts w:ascii="Arial" w:hAnsi="Arial" w:cs="Arial"/>
          <w:sz w:val="20"/>
          <w:szCs w:val="20"/>
        </w:rPr>
      </w:pPr>
      <w:r w:rsidRPr="5078E35E">
        <w:rPr>
          <w:rFonts w:ascii="Arial" w:hAnsi="Arial" w:cs="Arial"/>
          <w:sz w:val="20"/>
          <w:szCs w:val="20"/>
        </w:rPr>
        <w:t xml:space="preserve">ILI – </w:t>
      </w:r>
      <w:proofErr w:type="spellStart"/>
      <w:r w:rsidRPr="5078E35E">
        <w:rPr>
          <w:rFonts w:ascii="Arial" w:hAnsi="Arial" w:cs="Arial"/>
          <w:sz w:val="20"/>
          <w:szCs w:val="20"/>
        </w:rPr>
        <w:t>in</w:t>
      </w:r>
      <w:proofErr w:type="spellEnd"/>
      <w:r w:rsidRPr="5078E35E">
        <w:rPr>
          <w:rFonts w:ascii="Arial" w:hAnsi="Arial" w:cs="Arial"/>
          <w:sz w:val="20"/>
          <w:szCs w:val="20"/>
        </w:rPr>
        <w:t xml:space="preserve">-line </w:t>
      </w:r>
      <w:proofErr w:type="spellStart"/>
      <w:r w:rsidRPr="5078E35E">
        <w:rPr>
          <w:rFonts w:ascii="Arial" w:hAnsi="Arial" w:cs="Arial"/>
          <w:sz w:val="20"/>
          <w:szCs w:val="20"/>
        </w:rPr>
        <w:t>inspection</w:t>
      </w:r>
      <w:proofErr w:type="spellEnd"/>
      <w:r w:rsidRPr="5078E35E">
        <w:rPr>
          <w:rFonts w:ascii="Arial" w:hAnsi="Arial" w:cs="Arial"/>
          <w:sz w:val="20"/>
          <w:szCs w:val="20"/>
        </w:rPr>
        <w:t>.</w:t>
      </w:r>
    </w:p>
    <w:p w14:paraId="5E37E4EF" w14:textId="77777777" w:rsidR="00C74FD0" w:rsidRPr="000D659B" w:rsidRDefault="00C74FD0" w:rsidP="00C74FD0">
      <w:pPr>
        <w:pStyle w:val="ListParagraph"/>
        <w:widowControl w:val="0"/>
        <w:numPr>
          <w:ilvl w:val="1"/>
          <w:numId w:val="11"/>
        </w:numPr>
        <w:tabs>
          <w:tab w:val="left" w:pos="361"/>
        </w:tabs>
        <w:autoSpaceDE w:val="0"/>
        <w:autoSpaceDN w:val="0"/>
        <w:spacing w:before="1" w:after="0" w:line="240" w:lineRule="auto"/>
        <w:ind w:right="145"/>
        <w:contextualSpacing w:val="0"/>
        <w:jc w:val="both"/>
        <w:rPr>
          <w:rFonts w:ascii="Arial" w:hAnsi="Arial" w:cs="Arial"/>
          <w:sz w:val="20"/>
          <w:szCs w:val="20"/>
        </w:rPr>
      </w:pPr>
      <w:proofErr w:type="spellStart"/>
      <w:r w:rsidRPr="000D659B">
        <w:rPr>
          <w:rFonts w:ascii="Arial" w:hAnsi="Arial" w:cs="Arial"/>
          <w:sz w:val="20"/>
          <w:szCs w:val="20"/>
        </w:rPr>
        <w:t>Equipment</w:t>
      </w:r>
      <w:proofErr w:type="spellEnd"/>
      <w:r w:rsidRPr="000D659B">
        <w:rPr>
          <w:rFonts w:ascii="Arial" w:hAnsi="Arial" w:cs="Arial"/>
          <w:sz w:val="20"/>
          <w:szCs w:val="20"/>
        </w:rPr>
        <w:t xml:space="preserve"> – </w:t>
      </w:r>
      <w:proofErr w:type="spellStart"/>
      <w:r w:rsidRPr="000D659B">
        <w:rPr>
          <w:rFonts w:ascii="Arial" w:hAnsi="Arial" w:cs="Arial"/>
          <w:sz w:val="20"/>
          <w:szCs w:val="20"/>
        </w:rPr>
        <w:t>any</w:t>
      </w:r>
      <w:proofErr w:type="spellEnd"/>
      <w:r w:rsidRPr="000D659B">
        <w:rPr>
          <w:rFonts w:ascii="Arial" w:hAnsi="Arial" w:cs="Arial"/>
          <w:sz w:val="20"/>
          <w:szCs w:val="20"/>
        </w:rPr>
        <w:t xml:space="preserve"> </w:t>
      </w:r>
      <w:proofErr w:type="spellStart"/>
      <w:r w:rsidRPr="000D659B">
        <w:rPr>
          <w:rFonts w:ascii="Arial" w:hAnsi="Arial" w:cs="Arial"/>
          <w:sz w:val="20"/>
          <w:szCs w:val="20"/>
        </w:rPr>
        <w:t>devices</w:t>
      </w:r>
      <w:proofErr w:type="spellEnd"/>
      <w:r w:rsidRPr="000D659B">
        <w:rPr>
          <w:rFonts w:ascii="Arial" w:hAnsi="Arial" w:cs="Arial"/>
          <w:sz w:val="20"/>
          <w:szCs w:val="20"/>
        </w:rPr>
        <w:t xml:space="preserve"> </w:t>
      </w:r>
      <w:proofErr w:type="spellStart"/>
      <w:r w:rsidRPr="000D659B">
        <w:rPr>
          <w:rFonts w:ascii="Arial" w:hAnsi="Arial" w:cs="Arial"/>
          <w:sz w:val="20"/>
          <w:szCs w:val="20"/>
        </w:rPr>
        <w:t>and</w:t>
      </w:r>
      <w:proofErr w:type="spellEnd"/>
      <w:r w:rsidRPr="000D659B">
        <w:rPr>
          <w:rFonts w:ascii="Arial" w:hAnsi="Arial" w:cs="Arial"/>
          <w:sz w:val="20"/>
          <w:szCs w:val="20"/>
        </w:rPr>
        <w:t xml:space="preserve"> </w:t>
      </w:r>
      <w:proofErr w:type="spellStart"/>
      <w:r w:rsidRPr="000D659B">
        <w:rPr>
          <w:rFonts w:ascii="Arial" w:hAnsi="Arial" w:cs="Arial"/>
          <w:sz w:val="20"/>
          <w:szCs w:val="20"/>
        </w:rPr>
        <w:t>parts</w:t>
      </w:r>
      <w:proofErr w:type="spellEnd"/>
      <w:r w:rsidRPr="000D659B">
        <w:rPr>
          <w:rFonts w:ascii="Arial" w:hAnsi="Arial" w:cs="Arial"/>
          <w:sz w:val="20"/>
          <w:szCs w:val="20"/>
        </w:rPr>
        <w:t xml:space="preserve"> </w:t>
      </w:r>
      <w:proofErr w:type="spellStart"/>
      <w:r w:rsidRPr="000D659B">
        <w:rPr>
          <w:rFonts w:ascii="Arial" w:hAnsi="Arial" w:cs="Arial"/>
          <w:sz w:val="20"/>
          <w:szCs w:val="20"/>
        </w:rPr>
        <w:t>thereof</w:t>
      </w:r>
      <w:proofErr w:type="spellEnd"/>
      <w:r w:rsidRPr="000D659B">
        <w:rPr>
          <w:rFonts w:ascii="Arial" w:hAnsi="Arial" w:cs="Arial"/>
          <w:sz w:val="20"/>
          <w:szCs w:val="20"/>
        </w:rPr>
        <w:t xml:space="preserve"> </w:t>
      </w:r>
      <w:proofErr w:type="spellStart"/>
      <w:r w:rsidRPr="000D659B">
        <w:rPr>
          <w:rFonts w:ascii="Arial" w:hAnsi="Arial" w:cs="Arial"/>
          <w:sz w:val="20"/>
          <w:szCs w:val="20"/>
        </w:rPr>
        <w:t>that</w:t>
      </w:r>
      <w:proofErr w:type="spellEnd"/>
      <w:r w:rsidRPr="000D659B">
        <w:rPr>
          <w:rFonts w:ascii="Arial" w:hAnsi="Arial" w:cs="Arial"/>
          <w:sz w:val="20"/>
          <w:szCs w:val="20"/>
        </w:rPr>
        <w:t xml:space="preserve"> are </w:t>
      </w:r>
      <w:proofErr w:type="spellStart"/>
      <w:r w:rsidRPr="000D659B">
        <w:rPr>
          <w:rFonts w:ascii="Arial" w:hAnsi="Arial" w:cs="Arial"/>
          <w:sz w:val="20"/>
          <w:szCs w:val="20"/>
        </w:rPr>
        <w:t>inserted</w:t>
      </w:r>
      <w:proofErr w:type="spellEnd"/>
      <w:r w:rsidRPr="000D659B">
        <w:rPr>
          <w:rFonts w:ascii="Arial" w:hAnsi="Arial" w:cs="Arial"/>
          <w:sz w:val="20"/>
          <w:szCs w:val="20"/>
        </w:rPr>
        <w:t xml:space="preserve"> </w:t>
      </w:r>
      <w:proofErr w:type="spellStart"/>
      <w:r w:rsidRPr="000D659B">
        <w:rPr>
          <w:rFonts w:ascii="Arial" w:hAnsi="Arial" w:cs="Arial"/>
          <w:sz w:val="20"/>
          <w:szCs w:val="20"/>
        </w:rPr>
        <w:t>into</w:t>
      </w:r>
      <w:proofErr w:type="spellEnd"/>
      <w:r w:rsidRPr="000D659B">
        <w:rPr>
          <w:rFonts w:ascii="Arial" w:hAnsi="Arial" w:cs="Arial"/>
          <w:sz w:val="20"/>
          <w:szCs w:val="20"/>
        </w:rPr>
        <w:t xml:space="preserve"> </w:t>
      </w:r>
      <w:proofErr w:type="spellStart"/>
      <w:r w:rsidRPr="000D659B">
        <w:rPr>
          <w:rFonts w:ascii="Arial" w:hAnsi="Arial" w:cs="Arial"/>
          <w:sz w:val="20"/>
          <w:szCs w:val="20"/>
        </w:rPr>
        <w:t>the</w:t>
      </w:r>
      <w:proofErr w:type="spellEnd"/>
      <w:r w:rsidRPr="000D659B">
        <w:rPr>
          <w:rFonts w:ascii="Arial" w:hAnsi="Arial" w:cs="Arial"/>
          <w:sz w:val="20"/>
          <w:szCs w:val="20"/>
        </w:rPr>
        <w:t xml:space="preserve"> </w:t>
      </w:r>
      <w:proofErr w:type="spellStart"/>
      <w:r w:rsidRPr="000D659B">
        <w:rPr>
          <w:rFonts w:ascii="Arial" w:hAnsi="Arial" w:cs="Arial"/>
          <w:sz w:val="20"/>
          <w:szCs w:val="20"/>
        </w:rPr>
        <w:t>pipeline</w:t>
      </w:r>
      <w:proofErr w:type="spellEnd"/>
      <w:r w:rsidRPr="000D659B">
        <w:rPr>
          <w:rFonts w:ascii="Arial" w:hAnsi="Arial" w:cs="Arial"/>
          <w:sz w:val="20"/>
          <w:szCs w:val="20"/>
        </w:rPr>
        <w:t xml:space="preserve"> </w:t>
      </w:r>
      <w:proofErr w:type="spellStart"/>
      <w:r w:rsidRPr="000D659B">
        <w:rPr>
          <w:rFonts w:ascii="Arial" w:hAnsi="Arial" w:cs="Arial"/>
          <w:sz w:val="20"/>
          <w:szCs w:val="20"/>
        </w:rPr>
        <w:t>for</w:t>
      </w:r>
      <w:proofErr w:type="spellEnd"/>
      <w:r w:rsidRPr="000D659B">
        <w:rPr>
          <w:rFonts w:ascii="Arial" w:hAnsi="Arial" w:cs="Arial"/>
          <w:sz w:val="20"/>
          <w:szCs w:val="20"/>
        </w:rPr>
        <w:t xml:space="preserve"> </w:t>
      </w:r>
      <w:proofErr w:type="spellStart"/>
      <w:r w:rsidRPr="000D659B">
        <w:rPr>
          <w:rFonts w:ascii="Arial" w:hAnsi="Arial" w:cs="Arial"/>
          <w:sz w:val="20"/>
          <w:szCs w:val="20"/>
        </w:rPr>
        <w:t>cleaning</w:t>
      </w:r>
      <w:proofErr w:type="spellEnd"/>
      <w:r w:rsidRPr="000D659B">
        <w:rPr>
          <w:rFonts w:ascii="Arial" w:hAnsi="Arial" w:cs="Arial"/>
          <w:sz w:val="20"/>
          <w:szCs w:val="20"/>
        </w:rPr>
        <w:t xml:space="preserve">, </w:t>
      </w:r>
      <w:proofErr w:type="spellStart"/>
      <w:r w:rsidRPr="000D659B">
        <w:rPr>
          <w:rFonts w:ascii="Arial" w:hAnsi="Arial" w:cs="Arial"/>
          <w:sz w:val="20"/>
          <w:szCs w:val="20"/>
        </w:rPr>
        <w:t>flow</w:t>
      </w:r>
      <w:proofErr w:type="spellEnd"/>
      <w:r w:rsidRPr="000D659B">
        <w:rPr>
          <w:rFonts w:ascii="Arial" w:hAnsi="Arial" w:cs="Arial"/>
          <w:sz w:val="20"/>
          <w:szCs w:val="20"/>
        </w:rPr>
        <w:t xml:space="preserve"> </w:t>
      </w:r>
      <w:proofErr w:type="spellStart"/>
      <w:r w:rsidRPr="000D659B">
        <w:rPr>
          <w:rFonts w:ascii="Arial" w:hAnsi="Arial" w:cs="Arial"/>
          <w:sz w:val="20"/>
          <w:szCs w:val="20"/>
        </w:rPr>
        <w:t>testing</w:t>
      </w:r>
      <w:proofErr w:type="spellEnd"/>
      <w:r w:rsidRPr="000D659B">
        <w:rPr>
          <w:rFonts w:ascii="Arial" w:hAnsi="Arial" w:cs="Arial"/>
          <w:sz w:val="20"/>
          <w:szCs w:val="20"/>
        </w:rPr>
        <w:t xml:space="preserve">, </w:t>
      </w:r>
      <w:proofErr w:type="spellStart"/>
      <w:r w:rsidRPr="000D659B">
        <w:rPr>
          <w:rFonts w:ascii="Arial" w:hAnsi="Arial" w:cs="Arial"/>
          <w:sz w:val="20"/>
          <w:szCs w:val="20"/>
        </w:rPr>
        <w:t>diagnostics</w:t>
      </w:r>
      <w:proofErr w:type="spellEnd"/>
      <w:r w:rsidRPr="000D659B">
        <w:rPr>
          <w:rFonts w:ascii="Arial" w:hAnsi="Arial" w:cs="Arial"/>
          <w:sz w:val="20"/>
          <w:szCs w:val="20"/>
        </w:rPr>
        <w:t xml:space="preserve">, </w:t>
      </w:r>
      <w:proofErr w:type="spellStart"/>
      <w:r w:rsidRPr="000D659B">
        <w:rPr>
          <w:rFonts w:ascii="Arial" w:hAnsi="Arial" w:cs="Arial"/>
          <w:sz w:val="20"/>
          <w:szCs w:val="20"/>
        </w:rPr>
        <w:t>monitoring</w:t>
      </w:r>
      <w:proofErr w:type="spellEnd"/>
      <w:r w:rsidRPr="000D659B">
        <w:rPr>
          <w:rFonts w:ascii="Arial" w:hAnsi="Arial" w:cs="Arial"/>
          <w:sz w:val="20"/>
          <w:szCs w:val="20"/>
        </w:rPr>
        <w:t xml:space="preserve">, </w:t>
      </w:r>
      <w:proofErr w:type="spellStart"/>
      <w:r w:rsidRPr="000D659B">
        <w:rPr>
          <w:rFonts w:ascii="Arial" w:hAnsi="Arial" w:cs="Arial"/>
          <w:sz w:val="20"/>
          <w:szCs w:val="20"/>
        </w:rPr>
        <w:t>pushing</w:t>
      </w:r>
      <w:proofErr w:type="spellEnd"/>
      <w:r w:rsidRPr="000D659B">
        <w:rPr>
          <w:rFonts w:ascii="Arial" w:hAnsi="Arial" w:cs="Arial"/>
          <w:sz w:val="20"/>
          <w:szCs w:val="20"/>
        </w:rPr>
        <w:t xml:space="preserve">, </w:t>
      </w:r>
      <w:proofErr w:type="spellStart"/>
      <w:r w:rsidRPr="000D659B">
        <w:rPr>
          <w:rFonts w:ascii="Arial" w:hAnsi="Arial" w:cs="Arial"/>
          <w:sz w:val="20"/>
          <w:szCs w:val="20"/>
        </w:rPr>
        <w:t>moving</w:t>
      </w:r>
      <w:proofErr w:type="spellEnd"/>
      <w:r w:rsidRPr="000D659B">
        <w:rPr>
          <w:rFonts w:ascii="Arial" w:hAnsi="Arial" w:cs="Arial"/>
          <w:sz w:val="20"/>
          <w:szCs w:val="20"/>
        </w:rPr>
        <w:t xml:space="preserve"> </w:t>
      </w:r>
      <w:proofErr w:type="spellStart"/>
      <w:r w:rsidRPr="000D659B">
        <w:rPr>
          <w:rFonts w:ascii="Arial" w:hAnsi="Arial" w:cs="Arial"/>
          <w:sz w:val="20"/>
          <w:szCs w:val="20"/>
        </w:rPr>
        <w:t>or</w:t>
      </w:r>
      <w:proofErr w:type="spellEnd"/>
      <w:r w:rsidRPr="000D659B">
        <w:rPr>
          <w:rFonts w:ascii="Arial" w:hAnsi="Arial" w:cs="Arial"/>
          <w:sz w:val="20"/>
          <w:szCs w:val="20"/>
        </w:rPr>
        <w:t xml:space="preserve"> </w:t>
      </w:r>
      <w:proofErr w:type="spellStart"/>
      <w:r w:rsidRPr="000D659B">
        <w:rPr>
          <w:rFonts w:ascii="Arial" w:hAnsi="Arial" w:cs="Arial"/>
          <w:sz w:val="20"/>
          <w:szCs w:val="20"/>
        </w:rPr>
        <w:t>removing</w:t>
      </w:r>
      <w:proofErr w:type="spellEnd"/>
      <w:r w:rsidRPr="000D659B">
        <w:rPr>
          <w:rFonts w:ascii="Arial" w:hAnsi="Arial" w:cs="Arial"/>
          <w:sz w:val="20"/>
          <w:szCs w:val="20"/>
        </w:rPr>
        <w:t xml:space="preserve"> </w:t>
      </w:r>
      <w:proofErr w:type="spellStart"/>
      <w:r w:rsidRPr="000D659B">
        <w:rPr>
          <w:rFonts w:ascii="Arial" w:hAnsi="Arial" w:cs="Arial"/>
          <w:sz w:val="20"/>
          <w:szCs w:val="20"/>
        </w:rPr>
        <w:t>stuck</w:t>
      </w:r>
      <w:proofErr w:type="spellEnd"/>
      <w:r w:rsidRPr="000D659B">
        <w:rPr>
          <w:rFonts w:ascii="Arial" w:hAnsi="Arial" w:cs="Arial"/>
          <w:sz w:val="20"/>
          <w:szCs w:val="20"/>
        </w:rPr>
        <w:t xml:space="preserve"> </w:t>
      </w:r>
      <w:proofErr w:type="spellStart"/>
      <w:r w:rsidRPr="000D659B">
        <w:rPr>
          <w:rFonts w:ascii="Arial" w:hAnsi="Arial" w:cs="Arial"/>
          <w:sz w:val="20"/>
          <w:szCs w:val="20"/>
        </w:rPr>
        <w:t>equipment</w:t>
      </w:r>
      <w:proofErr w:type="spellEnd"/>
      <w:r w:rsidRPr="000D659B">
        <w:rPr>
          <w:rFonts w:ascii="Arial" w:hAnsi="Arial" w:cs="Arial"/>
          <w:sz w:val="20"/>
          <w:szCs w:val="20"/>
        </w:rPr>
        <w:t xml:space="preserve"> (</w:t>
      </w:r>
      <w:proofErr w:type="spellStart"/>
      <w:r w:rsidRPr="000D659B">
        <w:rPr>
          <w:rFonts w:ascii="Arial" w:hAnsi="Arial" w:cs="Arial"/>
          <w:sz w:val="20"/>
          <w:szCs w:val="20"/>
        </w:rPr>
        <w:t>including</w:t>
      </w:r>
      <w:proofErr w:type="spellEnd"/>
      <w:r w:rsidRPr="000D659B">
        <w:rPr>
          <w:rFonts w:ascii="Arial" w:hAnsi="Arial" w:cs="Arial"/>
          <w:sz w:val="20"/>
          <w:szCs w:val="20"/>
        </w:rPr>
        <w:t xml:space="preserve"> </w:t>
      </w:r>
      <w:proofErr w:type="spellStart"/>
      <w:r w:rsidRPr="000D659B">
        <w:rPr>
          <w:rFonts w:ascii="Arial" w:hAnsi="Arial" w:cs="Arial"/>
          <w:sz w:val="20"/>
          <w:szCs w:val="20"/>
        </w:rPr>
        <w:t>cleaning</w:t>
      </w:r>
      <w:proofErr w:type="spellEnd"/>
      <w:r w:rsidRPr="000D659B">
        <w:rPr>
          <w:rFonts w:ascii="Arial" w:hAnsi="Arial" w:cs="Arial"/>
          <w:sz w:val="20"/>
          <w:szCs w:val="20"/>
        </w:rPr>
        <w:t xml:space="preserve"> </w:t>
      </w:r>
      <w:proofErr w:type="spellStart"/>
      <w:r w:rsidRPr="000D659B">
        <w:rPr>
          <w:rFonts w:ascii="Arial" w:hAnsi="Arial" w:cs="Arial"/>
          <w:sz w:val="20"/>
          <w:szCs w:val="20"/>
        </w:rPr>
        <w:t>pistons</w:t>
      </w:r>
      <w:proofErr w:type="spellEnd"/>
      <w:r w:rsidRPr="000D659B">
        <w:rPr>
          <w:rFonts w:ascii="Arial" w:hAnsi="Arial" w:cs="Arial"/>
          <w:sz w:val="20"/>
          <w:szCs w:val="20"/>
        </w:rPr>
        <w:t xml:space="preserve">, </w:t>
      </w:r>
      <w:proofErr w:type="spellStart"/>
      <w:r w:rsidRPr="000D659B">
        <w:rPr>
          <w:rFonts w:ascii="Arial" w:hAnsi="Arial" w:cs="Arial"/>
          <w:sz w:val="20"/>
          <w:szCs w:val="20"/>
        </w:rPr>
        <w:t>calibration</w:t>
      </w:r>
      <w:proofErr w:type="spellEnd"/>
      <w:r w:rsidRPr="000D659B">
        <w:rPr>
          <w:rFonts w:ascii="Arial" w:hAnsi="Arial" w:cs="Arial"/>
          <w:sz w:val="20"/>
          <w:szCs w:val="20"/>
        </w:rPr>
        <w:t xml:space="preserve"> </w:t>
      </w:r>
      <w:proofErr w:type="spellStart"/>
      <w:r w:rsidRPr="000D659B">
        <w:rPr>
          <w:rFonts w:ascii="Arial" w:hAnsi="Arial" w:cs="Arial"/>
          <w:sz w:val="20"/>
          <w:szCs w:val="20"/>
        </w:rPr>
        <w:t>devices</w:t>
      </w:r>
      <w:proofErr w:type="spellEnd"/>
      <w:r w:rsidRPr="000D659B">
        <w:rPr>
          <w:rFonts w:ascii="Arial" w:hAnsi="Arial" w:cs="Arial"/>
          <w:sz w:val="20"/>
          <w:szCs w:val="20"/>
        </w:rPr>
        <w:t xml:space="preserve">, </w:t>
      </w:r>
      <w:proofErr w:type="spellStart"/>
      <w:r w:rsidRPr="000D659B">
        <w:rPr>
          <w:rFonts w:ascii="Arial" w:hAnsi="Arial" w:cs="Arial"/>
          <w:sz w:val="20"/>
          <w:szCs w:val="20"/>
        </w:rPr>
        <w:t>geometric</w:t>
      </w:r>
      <w:proofErr w:type="spellEnd"/>
      <w:r w:rsidRPr="000D659B">
        <w:rPr>
          <w:rFonts w:ascii="Arial" w:hAnsi="Arial" w:cs="Arial"/>
          <w:sz w:val="20"/>
          <w:szCs w:val="20"/>
        </w:rPr>
        <w:t xml:space="preserve"> </w:t>
      </w:r>
      <w:proofErr w:type="spellStart"/>
      <w:r w:rsidRPr="000D659B">
        <w:rPr>
          <w:rFonts w:ascii="Arial" w:hAnsi="Arial" w:cs="Arial"/>
          <w:sz w:val="20"/>
          <w:szCs w:val="20"/>
        </w:rPr>
        <w:t>devices</w:t>
      </w:r>
      <w:proofErr w:type="spellEnd"/>
      <w:r w:rsidRPr="000D659B">
        <w:rPr>
          <w:rFonts w:ascii="Arial" w:hAnsi="Arial" w:cs="Arial"/>
          <w:sz w:val="20"/>
          <w:szCs w:val="20"/>
        </w:rPr>
        <w:t xml:space="preserve">, </w:t>
      </w:r>
      <w:proofErr w:type="spellStart"/>
      <w:r w:rsidRPr="000D659B">
        <w:rPr>
          <w:rFonts w:ascii="Arial" w:hAnsi="Arial" w:cs="Arial"/>
          <w:sz w:val="20"/>
          <w:szCs w:val="20"/>
        </w:rPr>
        <w:t>diagnostic</w:t>
      </w:r>
      <w:proofErr w:type="spellEnd"/>
      <w:r w:rsidRPr="000D659B">
        <w:rPr>
          <w:rFonts w:ascii="Arial" w:hAnsi="Arial" w:cs="Arial"/>
          <w:sz w:val="20"/>
          <w:szCs w:val="20"/>
        </w:rPr>
        <w:t xml:space="preserve"> </w:t>
      </w:r>
      <w:proofErr w:type="spellStart"/>
      <w:r w:rsidRPr="000D659B">
        <w:rPr>
          <w:rFonts w:ascii="Arial" w:hAnsi="Arial" w:cs="Arial"/>
          <w:sz w:val="20"/>
          <w:szCs w:val="20"/>
        </w:rPr>
        <w:t>devices</w:t>
      </w:r>
      <w:proofErr w:type="spellEnd"/>
      <w:r w:rsidRPr="000D659B">
        <w:rPr>
          <w:rFonts w:ascii="Arial" w:hAnsi="Arial" w:cs="Arial"/>
          <w:sz w:val="20"/>
          <w:szCs w:val="20"/>
        </w:rPr>
        <w:t xml:space="preserve">, </w:t>
      </w:r>
      <w:proofErr w:type="spellStart"/>
      <w:r w:rsidRPr="000D659B">
        <w:rPr>
          <w:rFonts w:ascii="Arial" w:hAnsi="Arial" w:cs="Arial"/>
          <w:sz w:val="20"/>
          <w:szCs w:val="20"/>
        </w:rPr>
        <w:t>tracking</w:t>
      </w:r>
      <w:proofErr w:type="spellEnd"/>
      <w:r w:rsidRPr="000D659B">
        <w:rPr>
          <w:rFonts w:ascii="Arial" w:hAnsi="Arial" w:cs="Arial"/>
          <w:sz w:val="20"/>
          <w:szCs w:val="20"/>
        </w:rPr>
        <w:t xml:space="preserve"> </w:t>
      </w:r>
      <w:proofErr w:type="spellStart"/>
      <w:r w:rsidRPr="000D659B">
        <w:rPr>
          <w:rFonts w:ascii="Arial" w:hAnsi="Arial" w:cs="Arial"/>
          <w:sz w:val="20"/>
          <w:szCs w:val="20"/>
        </w:rPr>
        <w:t>transmitters</w:t>
      </w:r>
      <w:proofErr w:type="spellEnd"/>
      <w:r w:rsidRPr="000D659B">
        <w:rPr>
          <w:rFonts w:ascii="Arial" w:hAnsi="Arial" w:cs="Arial"/>
          <w:sz w:val="20"/>
          <w:szCs w:val="20"/>
        </w:rPr>
        <w:t xml:space="preserve">, </w:t>
      </w:r>
      <w:proofErr w:type="spellStart"/>
      <w:r w:rsidRPr="000D659B">
        <w:rPr>
          <w:rFonts w:ascii="Arial" w:hAnsi="Arial" w:cs="Arial"/>
          <w:sz w:val="20"/>
          <w:szCs w:val="20"/>
        </w:rPr>
        <w:t>sealing</w:t>
      </w:r>
      <w:proofErr w:type="spellEnd"/>
      <w:r w:rsidRPr="000D659B">
        <w:rPr>
          <w:rFonts w:ascii="Arial" w:hAnsi="Arial" w:cs="Arial"/>
          <w:sz w:val="20"/>
          <w:szCs w:val="20"/>
        </w:rPr>
        <w:t xml:space="preserve"> </w:t>
      </w:r>
      <w:proofErr w:type="spellStart"/>
      <w:r w:rsidRPr="000D659B">
        <w:rPr>
          <w:rFonts w:ascii="Arial" w:hAnsi="Arial" w:cs="Arial"/>
          <w:sz w:val="20"/>
          <w:szCs w:val="20"/>
        </w:rPr>
        <w:t>elements</w:t>
      </w:r>
      <w:proofErr w:type="spellEnd"/>
      <w:r w:rsidRPr="000D659B">
        <w:rPr>
          <w:rFonts w:ascii="Arial" w:hAnsi="Arial" w:cs="Arial"/>
          <w:sz w:val="20"/>
          <w:szCs w:val="20"/>
        </w:rPr>
        <w:t xml:space="preserve">, </w:t>
      </w:r>
      <w:proofErr w:type="spellStart"/>
      <w:r w:rsidRPr="000D659B">
        <w:rPr>
          <w:rFonts w:ascii="Arial" w:hAnsi="Arial" w:cs="Arial"/>
          <w:sz w:val="20"/>
          <w:szCs w:val="20"/>
        </w:rPr>
        <w:t>and</w:t>
      </w:r>
      <w:proofErr w:type="spellEnd"/>
      <w:r w:rsidRPr="000D659B">
        <w:rPr>
          <w:rFonts w:ascii="Arial" w:hAnsi="Arial" w:cs="Arial"/>
          <w:sz w:val="20"/>
          <w:szCs w:val="20"/>
        </w:rPr>
        <w:t xml:space="preserve"> </w:t>
      </w:r>
      <w:proofErr w:type="spellStart"/>
      <w:r w:rsidRPr="000D659B">
        <w:rPr>
          <w:rFonts w:ascii="Arial" w:hAnsi="Arial" w:cs="Arial"/>
          <w:sz w:val="20"/>
          <w:szCs w:val="20"/>
        </w:rPr>
        <w:t>other</w:t>
      </w:r>
      <w:proofErr w:type="spellEnd"/>
      <w:r w:rsidRPr="000D659B">
        <w:rPr>
          <w:rFonts w:ascii="Arial" w:hAnsi="Arial" w:cs="Arial"/>
          <w:sz w:val="20"/>
          <w:szCs w:val="20"/>
        </w:rPr>
        <w:t xml:space="preserve"> </w:t>
      </w:r>
      <w:proofErr w:type="spellStart"/>
      <w:r w:rsidRPr="000D659B">
        <w:rPr>
          <w:rFonts w:ascii="Arial" w:hAnsi="Arial" w:cs="Arial"/>
          <w:sz w:val="20"/>
          <w:szCs w:val="20"/>
        </w:rPr>
        <w:t>similar</w:t>
      </w:r>
      <w:proofErr w:type="spellEnd"/>
      <w:r w:rsidRPr="000D659B">
        <w:rPr>
          <w:rFonts w:ascii="Arial" w:hAnsi="Arial" w:cs="Arial"/>
          <w:sz w:val="20"/>
          <w:szCs w:val="20"/>
        </w:rPr>
        <w:t xml:space="preserve"> </w:t>
      </w:r>
      <w:proofErr w:type="spellStart"/>
      <w:r w:rsidRPr="000D659B">
        <w:rPr>
          <w:rFonts w:ascii="Arial" w:hAnsi="Arial" w:cs="Arial"/>
          <w:sz w:val="20"/>
          <w:szCs w:val="20"/>
        </w:rPr>
        <w:t>devices</w:t>
      </w:r>
      <w:proofErr w:type="spellEnd"/>
      <w:r w:rsidRPr="000D659B">
        <w:rPr>
          <w:rFonts w:ascii="Arial" w:hAnsi="Arial" w:cs="Arial"/>
          <w:sz w:val="20"/>
          <w:szCs w:val="20"/>
        </w:rPr>
        <w:t>).</w:t>
      </w:r>
    </w:p>
    <w:p w14:paraId="215685EF" w14:textId="77777777" w:rsidR="00C74FD0" w:rsidRPr="000D659B" w:rsidRDefault="00C74FD0" w:rsidP="00C74FD0">
      <w:pPr>
        <w:pStyle w:val="ListParagraph"/>
        <w:widowControl w:val="0"/>
        <w:numPr>
          <w:ilvl w:val="1"/>
          <w:numId w:val="11"/>
        </w:numPr>
        <w:tabs>
          <w:tab w:val="left" w:pos="361"/>
        </w:tabs>
        <w:autoSpaceDE w:val="0"/>
        <w:autoSpaceDN w:val="0"/>
        <w:spacing w:after="0" w:line="240" w:lineRule="auto"/>
        <w:ind w:right="150"/>
        <w:contextualSpacing w:val="0"/>
        <w:jc w:val="both"/>
        <w:rPr>
          <w:rFonts w:ascii="Arial" w:hAnsi="Arial" w:cs="Arial"/>
          <w:sz w:val="20"/>
          <w:szCs w:val="20"/>
        </w:rPr>
      </w:pPr>
      <w:proofErr w:type="spellStart"/>
      <w:r w:rsidRPr="000D659B">
        <w:rPr>
          <w:rFonts w:ascii="Arial" w:hAnsi="Arial" w:cs="Arial"/>
          <w:sz w:val="20"/>
          <w:szCs w:val="20"/>
        </w:rPr>
        <w:t>Non-conformity</w:t>
      </w:r>
      <w:proofErr w:type="spellEnd"/>
      <w:r w:rsidRPr="000D659B">
        <w:rPr>
          <w:rFonts w:ascii="Arial" w:hAnsi="Arial" w:cs="Arial"/>
          <w:sz w:val="20"/>
          <w:szCs w:val="20"/>
        </w:rPr>
        <w:t xml:space="preserve"> – </w:t>
      </w:r>
      <w:proofErr w:type="spellStart"/>
      <w:r w:rsidRPr="000D659B">
        <w:rPr>
          <w:rFonts w:ascii="Arial" w:hAnsi="Arial" w:cs="Arial"/>
          <w:sz w:val="20"/>
          <w:szCs w:val="20"/>
        </w:rPr>
        <w:t>any</w:t>
      </w:r>
      <w:proofErr w:type="spellEnd"/>
      <w:r w:rsidRPr="000D659B">
        <w:rPr>
          <w:rFonts w:ascii="Arial" w:hAnsi="Arial" w:cs="Arial"/>
          <w:sz w:val="20"/>
          <w:szCs w:val="20"/>
        </w:rPr>
        <w:t xml:space="preserve"> </w:t>
      </w:r>
      <w:proofErr w:type="spellStart"/>
      <w:r w:rsidRPr="000D659B">
        <w:rPr>
          <w:rFonts w:ascii="Arial" w:hAnsi="Arial" w:cs="Arial"/>
          <w:sz w:val="20"/>
          <w:szCs w:val="20"/>
        </w:rPr>
        <w:t>discrepancy</w:t>
      </w:r>
      <w:proofErr w:type="spellEnd"/>
      <w:r w:rsidRPr="000D659B">
        <w:rPr>
          <w:rFonts w:ascii="Arial" w:hAnsi="Arial" w:cs="Arial"/>
          <w:sz w:val="20"/>
          <w:szCs w:val="20"/>
        </w:rPr>
        <w:t xml:space="preserve"> </w:t>
      </w:r>
      <w:proofErr w:type="spellStart"/>
      <w:r w:rsidRPr="000D659B">
        <w:rPr>
          <w:rFonts w:ascii="Arial" w:hAnsi="Arial" w:cs="Arial"/>
          <w:sz w:val="20"/>
          <w:szCs w:val="20"/>
        </w:rPr>
        <w:t>between</w:t>
      </w:r>
      <w:proofErr w:type="spellEnd"/>
      <w:r w:rsidRPr="000D659B">
        <w:rPr>
          <w:rFonts w:ascii="Arial" w:hAnsi="Arial" w:cs="Arial"/>
          <w:sz w:val="20"/>
          <w:szCs w:val="20"/>
        </w:rPr>
        <w:t xml:space="preserve"> </w:t>
      </w:r>
      <w:proofErr w:type="spellStart"/>
      <w:r w:rsidRPr="000D659B">
        <w:rPr>
          <w:rFonts w:ascii="Arial" w:hAnsi="Arial" w:cs="Arial"/>
          <w:sz w:val="20"/>
          <w:szCs w:val="20"/>
        </w:rPr>
        <w:t>the</w:t>
      </w:r>
      <w:proofErr w:type="spellEnd"/>
      <w:r w:rsidRPr="000D659B">
        <w:rPr>
          <w:rFonts w:ascii="Arial" w:hAnsi="Arial" w:cs="Arial"/>
          <w:sz w:val="20"/>
          <w:szCs w:val="20"/>
        </w:rPr>
        <w:t xml:space="preserve"> </w:t>
      </w:r>
      <w:proofErr w:type="spellStart"/>
      <w:r w:rsidRPr="000D659B">
        <w:rPr>
          <w:rFonts w:ascii="Arial" w:hAnsi="Arial" w:cs="Arial"/>
          <w:sz w:val="20"/>
          <w:szCs w:val="20"/>
        </w:rPr>
        <w:t>actual</w:t>
      </w:r>
      <w:proofErr w:type="spellEnd"/>
      <w:r w:rsidRPr="000D659B">
        <w:rPr>
          <w:rFonts w:ascii="Arial" w:hAnsi="Arial" w:cs="Arial"/>
          <w:sz w:val="20"/>
          <w:szCs w:val="20"/>
        </w:rPr>
        <w:t xml:space="preserve"> </w:t>
      </w:r>
      <w:proofErr w:type="spellStart"/>
      <w:r w:rsidRPr="000D659B">
        <w:rPr>
          <w:rFonts w:ascii="Arial" w:hAnsi="Arial" w:cs="Arial"/>
          <w:sz w:val="20"/>
          <w:szCs w:val="20"/>
        </w:rPr>
        <w:t>conditions</w:t>
      </w:r>
      <w:proofErr w:type="spellEnd"/>
      <w:r w:rsidRPr="000D659B">
        <w:rPr>
          <w:rFonts w:ascii="Arial" w:hAnsi="Arial" w:cs="Arial"/>
          <w:sz w:val="20"/>
          <w:szCs w:val="20"/>
        </w:rPr>
        <w:t xml:space="preserve"> </w:t>
      </w:r>
      <w:proofErr w:type="spellStart"/>
      <w:r w:rsidRPr="000D659B">
        <w:rPr>
          <w:rFonts w:ascii="Arial" w:hAnsi="Arial" w:cs="Arial"/>
          <w:sz w:val="20"/>
          <w:szCs w:val="20"/>
        </w:rPr>
        <w:t>or</w:t>
      </w:r>
      <w:proofErr w:type="spellEnd"/>
      <w:r w:rsidRPr="000D659B">
        <w:rPr>
          <w:rFonts w:ascii="Arial" w:hAnsi="Arial" w:cs="Arial"/>
          <w:sz w:val="20"/>
          <w:szCs w:val="20"/>
        </w:rPr>
        <w:t xml:space="preserve"> </w:t>
      </w:r>
      <w:proofErr w:type="spellStart"/>
      <w:r w:rsidRPr="000D659B">
        <w:rPr>
          <w:rFonts w:ascii="Arial" w:hAnsi="Arial" w:cs="Arial"/>
          <w:sz w:val="20"/>
          <w:szCs w:val="20"/>
        </w:rPr>
        <w:t>parameters</w:t>
      </w:r>
      <w:proofErr w:type="spellEnd"/>
      <w:r w:rsidRPr="000D659B">
        <w:rPr>
          <w:rFonts w:ascii="Arial" w:hAnsi="Arial" w:cs="Arial"/>
          <w:sz w:val="20"/>
          <w:szCs w:val="20"/>
        </w:rPr>
        <w:t xml:space="preserve"> </w:t>
      </w:r>
      <w:proofErr w:type="spellStart"/>
      <w:r w:rsidRPr="000D659B">
        <w:rPr>
          <w:rFonts w:ascii="Arial" w:hAnsi="Arial" w:cs="Arial"/>
          <w:sz w:val="20"/>
          <w:szCs w:val="20"/>
        </w:rPr>
        <w:t>of</w:t>
      </w:r>
      <w:proofErr w:type="spellEnd"/>
      <w:r w:rsidRPr="000D659B">
        <w:rPr>
          <w:rFonts w:ascii="Arial" w:hAnsi="Arial" w:cs="Arial"/>
          <w:sz w:val="20"/>
          <w:szCs w:val="20"/>
        </w:rPr>
        <w:t xml:space="preserve"> </w:t>
      </w:r>
      <w:proofErr w:type="spellStart"/>
      <w:r w:rsidRPr="000D659B">
        <w:rPr>
          <w:rFonts w:ascii="Arial" w:hAnsi="Arial" w:cs="Arial"/>
          <w:sz w:val="20"/>
          <w:szCs w:val="20"/>
        </w:rPr>
        <w:t>the</w:t>
      </w:r>
      <w:proofErr w:type="spellEnd"/>
      <w:r w:rsidRPr="000D659B">
        <w:rPr>
          <w:rFonts w:ascii="Arial" w:hAnsi="Arial" w:cs="Arial"/>
          <w:sz w:val="20"/>
          <w:szCs w:val="20"/>
        </w:rPr>
        <w:t xml:space="preserve"> </w:t>
      </w:r>
      <w:proofErr w:type="spellStart"/>
      <w:r w:rsidRPr="000D659B">
        <w:rPr>
          <w:rFonts w:ascii="Arial" w:hAnsi="Arial" w:cs="Arial"/>
          <w:sz w:val="20"/>
          <w:szCs w:val="20"/>
        </w:rPr>
        <w:t>pipeline</w:t>
      </w:r>
      <w:proofErr w:type="spellEnd"/>
      <w:r w:rsidRPr="000D659B">
        <w:rPr>
          <w:rFonts w:ascii="Arial" w:hAnsi="Arial" w:cs="Arial"/>
          <w:sz w:val="20"/>
          <w:szCs w:val="20"/>
        </w:rPr>
        <w:t xml:space="preserve"> </w:t>
      </w:r>
      <w:proofErr w:type="spellStart"/>
      <w:r w:rsidRPr="000D659B">
        <w:rPr>
          <w:rFonts w:ascii="Arial" w:hAnsi="Arial" w:cs="Arial"/>
          <w:sz w:val="20"/>
          <w:szCs w:val="20"/>
        </w:rPr>
        <w:t>and</w:t>
      </w:r>
      <w:proofErr w:type="spellEnd"/>
      <w:r w:rsidRPr="000D659B">
        <w:rPr>
          <w:rFonts w:ascii="Arial" w:hAnsi="Arial" w:cs="Arial"/>
          <w:sz w:val="20"/>
          <w:szCs w:val="20"/>
        </w:rPr>
        <w:t xml:space="preserve"> </w:t>
      </w:r>
      <w:proofErr w:type="spellStart"/>
      <w:r w:rsidRPr="000D659B">
        <w:rPr>
          <w:rFonts w:ascii="Arial" w:hAnsi="Arial" w:cs="Arial"/>
          <w:sz w:val="20"/>
          <w:szCs w:val="20"/>
        </w:rPr>
        <w:t>the</w:t>
      </w:r>
      <w:proofErr w:type="spellEnd"/>
      <w:r w:rsidRPr="000D659B">
        <w:rPr>
          <w:rFonts w:ascii="Arial" w:hAnsi="Arial" w:cs="Arial"/>
          <w:sz w:val="20"/>
          <w:szCs w:val="20"/>
        </w:rPr>
        <w:t xml:space="preserve"> </w:t>
      </w:r>
      <w:proofErr w:type="spellStart"/>
      <w:r w:rsidRPr="000D659B">
        <w:rPr>
          <w:rFonts w:ascii="Arial" w:hAnsi="Arial" w:cs="Arial"/>
          <w:sz w:val="20"/>
          <w:szCs w:val="20"/>
        </w:rPr>
        <w:t>equipment</w:t>
      </w:r>
      <w:proofErr w:type="spellEnd"/>
      <w:r w:rsidRPr="000D659B">
        <w:rPr>
          <w:rFonts w:ascii="Arial" w:hAnsi="Arial" w:cs="Arial"/>
          <w:sz w:val="20"/>
          <w:szCs w:val="20"/>
        </w:rPr>
        <w:t xml:space="preserve"> </w:t>
      </w:r>
      <w:proofErr w:type="spellStart"/>
      <w:r w:rsidRPr="000D659B">
        <w:rPr>
          <w:rFonts w:ascii="Arial" w:hAnsi="Arial" w:cs="Arial"/>
          <w:sz w:val="20"/>
          <w:szCs w:val="20"/>
        </w:rPr>
        <w:t>or</w:t>
      </w:r>
      <w:proofErr w:type="spellEnd"/>
      <w:r w:rsidRPr="000D659B">
        <w:rPr>
          <w:rFonts w:ascii="Arial" w:hAnsi="Arial" w:cs="Arial"/>
          <w:sz w:val="20"/>
          <w:szCs w:val="20"/>
        </w:rPr>
        <w:t xml:space="preserve"> </w:t>
      </w:r>
      <w:proofErr w:type="spellStart"/>
      <w:r w:rsidRPr="000D659B">
        <w:rPr>
          <w:rFonts w:ascii="Arial" w:hAnsi="Arial" w:cs="Arial"/>
          <w:sz w:val="20"/>
          <w:szCs w:val="20"/>
        </w:rPr>
        <w:t>work</w:t>
      </w:r>
      <w:proofErr w:type="spellEnd"/>
      <w:r w:rsidRPr="000D659B">
        <w:rPr>
          <w:rFonts w:ascii="Arial" w:hAnsi="Arial" w:cs="Arial"/>
          <w:sz w:val="20"/>
          <w:szCs w:val="20"/>
        </w:rPr>
        <w:t xml:space="preserve"> </w:t>
      </w:r>
      <w:proofErr w:type="spellStart"/>
      <w:r w:rsidRPr="000D659B">
        <w:rPr>
          <w:rFonts w:ascii="Arial" w:hAnsi="Arial" w:cs="Arial"/>
          <w:sz w:val="20"/>
          <w:szCs w:val="20"/>
        </w:rPr>
        <w:t>program</w:t>
      </w:r>
      <w:proofErr w:type="spellEnd"/>
      <w:r w:rsidRPr="000D659B">
        <w:rPr>
          <w:rFonts w:ascii="Arial" w:hAnsi="Arial" w:cs="Arial"/>
          <w:sz w:val="20"/>
          <w:szCs w:val="20"/>
        </w:rPr>
        <w:t xml:space="preserve"> </w:t>
      </w:r>
      <w:proofErr w:type="spellStart"/>
      <w:r w:rsidRPr="000D659B">
        <w:rPr>
          <w:rFonts w:ascii="Arial" w:hAnsi="Arial" w:cs="Arial"/>
          <w:sz w:val="20"/>
          <w:szCs w:val="20"/>
        </w:rPr>
        <w:t>selected</w:t>
      </w:r>
      <w:proofErr w:type="spellEnd"/>
      <w:r w:rsidRPr="000D659B">
        <w:rPr>
          <w:rFonts w:ascii="Arial" w:hAnsi="Arial" w:cs="Arial"/>
          <w:sz w:val="20"/>
          <w:szCs w:val="20"/>
        </w:rPr>
        <w:t xml:space="preserve"> </w:t>
      </w:r>
      <w:proofErr w:type="spellStart"/>
      <w:r w:rsidRPr="000D659B">
        <w:rPr>
          <w:rFonts w:ascii="Arial" w:hAnsi="Arial" w:cs="Arial"/>
          <w:sz w:val="20"/>
          <w:szCs w:val="20"/>
        </w:rPr>
        <w:t>by</w:t>
      </w:r>
      <w:proofErr w:type="spellEnd"/>
      <w:r w:rsidRPr="000D659B">
        <w:rPr>
          <w:rFonts w:ascii="Arial" w:hAnsi="Arial" w:cs="Arial"/>
          <w:sz w:val="20"/>
          <w:szCs w:val="20"/>
        </w:rPr>
        <w:t xml:space="preserve"> </w:t>
      </w:r>
      <w:proofErr w:type="spellStart"/>
      <w:r w:rsidRPr="000D659B">
        <w:rPr>
          <w:rFonts w:ascii="Arial" w:hAnsi="Arial" w:cs="Arial"/>
          <w:sz w:val="20"/>
          <w:szCs w:val="20"/>
        </w:rPr>
        <w:t>the</w:t>
      </w:r>
      <w:proofErr w:type="spellEnd"/>
      <w:r w:rsidRPr="000D659B">
        <w:rPr>
          <w:rFonts w:ascii="Arial" w:hAnsi="Arial" w:cs="Arial"/>
          <w:sz w:val="20"/>
          <w:szCs w:val="20"/>
        </w:rPr>
        <w:t xml:space="preserve"> </w:t>
      </w:r>
      <w:proofErr w:type="spellStart"/>
      <w:r w:rsidRPr="000D659B">
        <w:rPr>
          <w:rFonts w:ascii="Arial" w:hAnsi="Arial" w:cs="Arial"/>
          <w:sz w:val="20"/>
          <w:szCs w:val="20"/>
        </w:rPr>
        <w:t>Supplier</w:t>
      </w:r>
      <w:proofErr w:type="spellEnd"/>
      <w:r w:rsidRPr="000D659B">
        <w:rPr>
          <w:rFonts w:ascii="Arial" w:hAnsi="Arial" w:cs="Arial"/>
          <w:sz w:val="20"/>
          <w:szCs w:val="20"/>
        </w:rPr>
        <w:t>.</w:t>
      </w:r>
    </w:p>
    <w:p w14:paraId="0F5CE4E3" w14:textId="77777777" w:rsidR="00C74FD0" w:rsidRPr="000D659B" w:rsidRDefault="00C74FD0" w:rsidP="00C74FD0">
      <w:pPr>
        <w:pStyle w:val="ListParagraph"/>
        <w:widowControl w:val="0"/>
        <w:numPr>
          <w:ilvl w:val="1"/>
          <w:numId w:val="11"/>
        </w:numPr>
        <w:tabs>
          <w:tab w:val="left" w:pos="358"/>
        </w:tabs>
        <w:autoSpaceDE w:val="0"/>
        <w:autoSpaceDN w:val="0"/>
        <w:spacing w:after="0" w:line="229" w:lineRule="exact"/>
        <w:ind w:left="358" w:hanging="357"/>
        <w:contextualSpacing w:val="0"/>
        <w:jc w:val="both"/>
        <w:rPr>
          <w:rFonts w:ascii="Arial" w:hAnsi="Arial" w:cs="Arial"/>
          <w:sz w:val="20"/>
          <w:szCs w:val="20"/>
        </w:rPr>
      </w:pPr>
      <w:proofErr w:type="spellStart"/>
      <w:r w:rsidRPr="000D659B">
        <w:rPr>
          <w:rFonts w:ascii="Arial" w:hAnsi="Arial" w:cs="Arial"/>
          <w:sz w:val="20"/>
          <w:szCs w:val="20"/>
        </w:rPr>
        <w:t>The</w:t>
      </w:r>
      <w:proofErr w:type="spellEnd"/>
      <w:r w:rsidRPr="000D659B">
        <w:rPr>
          <w:rFonts w:ascii="Arial" w:hAnsi="Arial" w:cs="Arial"/>
          <w:spacing w:val="-7"/>
          <w:sz w:val="20"/>
          <w:szCs w:val="20"/>
        </w:rPr>
        <w:t xml:space="preserve"> </w:t>
      </w:r>
      <w:proofErr w:type="spellStart"/>
      <w:r w:rsidRPr="000D659B">
        <w:rPr>
          <w:rFonts w:ascii="Arial" w:hAnsi="Arial" w:cs="Arial"/>
          <w:sz w:val="20"/>
          <w:szCs w:val="20"/>
        </w:rPr>
        <w:t>Buyer</w:t>
      </w:r>
      <w:proofErr w:type="spellEnd"/>
      <w:r w:rsidRPr="000D659B">
        <w:rPr>
          <w:rFonts w:ascii="Arial" w:hAnsi="Arial" w:cs="Arial"/>
          <w:sz w:val="20"/>
          <w:szCs w:val="20"/>
        </w:rPr>
        <w:t>,</w:t>
      </w:r>
      <w:r w:rsidRPr="000D659B">
        <w:rPr>
          <w:rFonts w:ascii="Arial" w:hAnsi="Arial" w:cs="Arial"/>
          <w:spacing w:val="-6"/>
          <w:sz w:val="20"/>
          <w:szCs w:val="20"/>
        </w:rPr>
        <w:t xml:space="preserve"> </w:t>
      </w:r>
      <w:proofErr w:type="spellStart"/>
      <w:r w:rsidRPr="000D659B">
        <w:rPr>
          <w:rFonts w:ascii="Arial" w:hAnsi="Arial" w:cs="Arial"/>
          <w:sz w:val="20"/>
          <w:szCs w:val="20"/>
        </w:rPr>
        <w:t>the</w:t>
      </w:r>
      <w:proofErr w:type="spellEnd"/>
      <w:r w:rsidRPr="000D659B">
        <w:rPr>
          <w:rFonts w:ascii="Arial" w:hAnsi="Arial" w:cs="Arial"/>
          <w:spacing w:val="-6"/>
          <w:sz w:val="20"/>
          <w:szCs w:val="20"/>
        </w:rPr>
        <w:t xml:space="preserve"> </w:t>
      </w:r>
      <w:proofErr w:type="spellStart"/>
      <w:r w:rsidRPr="000D659B">
        <w:rPr>
          <w:rFonts w:ascii="Arial" w:hAnsi="Arial" w:cs="Arial"/>
          <w:sz w:val="20"/>
          <w:szCs w:val="20"/>
        </w:rPr>
        <w:t>Customer</w:t>
      </w:r>
      <w:proofErr w:type="spellEnd"/>
      <w:r w:rsidRPr="000D659B">
        <w:rPr>
          <w:rFonts w:ascii="Arial" w:hAnsi="Arial" w:cs="Arial"/>
          <w:spacing w:val="-1"/>
          <w:sz w:val="20"/>
          <w:szCs w:val="20"/>
        </w:rPr>
        <w:t xml:space="preserve"> </w:t>
      </w:r>
      <w:r w:rsidRPr="000D659B">
        <w:rPr>
          <w:rFonts w:ascii="Arial" w:hAnsi="Arial" w:cs="Arial"/>
          <w:sz w:val="20"/>
          <w:szCs w:val="20"/>
        </w:rPr>
        <w:t>–</w:t>
      </w:r>
      <w:r w:rsidRPr="000D659B">
        <w:rPr>
          <w:rFonts w:ascii="Arial" w:hAnsi="Arial" w:cs="Arial"/>
          <w:spacing w:val="-5"/>
          <w:sz w:val="20"/>
          <w:szCs w:val="20"/>
        </w:rPr>
        <w:t xml:space="preserve"> </w:t>
      </w:r>
      <w:r w:rsidRPr="000D659B">
        <w:rPr>
          <w:rFonts w:ascii="Arial" w:hAnsi="Arial" w:cs="Arial"/>
          <w:sz w:val="20"/>
          <w:szCs w:val="20"/>
        </w:rPr>
        <w:t>AB</w:t>
      </w:r>
      <w:r w:rsidRPr="000D659B">
        <w:rPr>
          <w:rFonts w:ascii="Arial" w:hAnsi="Arial" w:cs="Arial"/>
          <w:spacing w:val="-6"/>
          <w:sz w:val="20"/>
          <w:szCs w:val="20"/>
        </w:rPr>
        <w:t xml:space="preserve"> </w:t>
      </w:r>
      <w:r w:rsidRPr="000D659B">
        <w:rPr>
          <w:rFonts w:ascii="Arial" w:hAnsi="Arial" w:cs="Arial"/>
          <w:sz w:val="20"/>
          <w:szCs w:val="20"/>
        </w:rPr>
        <w:t>“</w:t>
      </w:r>
      <w:proofErr w:type="spellStart"/>
      <w:r w:rsidRPr="000D659B">
        <w:rPr>
          <w:rFonts w:ascii="Arial" w:hAnsi="Arial" w:cs="Arial"/>
          <w:sz w:val="20"/>
          <w:szCs w:val="20"/>
        </w:rPr>
        <w:t>Amber</w:t>
      </w:r>
      <w:proofErr w:type="spellEnd"/>
      <w:r w:rsidRPr="000D659B">
        <w:rPr>
          <w:rFonts w:ascii="Arial" w:hAnsi="Arial" w:cs="Arial"/>
          <w:spacing w:val="-5"/>
          <w:sz w:val="20"/>
          <w:szCs w:val="20"/>
        </w:rPr>
        <w:t xml:space="preserve"> </w:t>
      </w:r>
      <w:proofErr w:type="spellStart"/>
      <w:r w:rsidRPr="000D659B">
        <w:rPr>
          <w:rFonts w:ascii="Arial" w:hAnsi="Arial" w:cs="Arial"/>
          <w:spacing w:val="-2"/>
          <w:sz w:val="20"/>
          <w:szCs w:val="20"/>
        </w:rPr>
        <w:t>Grid</w:t>
      </w:r>
      <w:proofErr w:type="spellEnd"/>
      <w:r w:rsidRPr="000D659B">
        <w:rPr>
          <w:rFonts w:ascii="Arial" w:hAnsi="Arial" w:cs="Arial"/>
          <w:spacing w:val="-2"/>
          <w:sz w:val="20"/>
          <w:szCs w:val="20"/>
        </w:rPr>
        <w:t>”.</w:t>
      </w:r>
    </w:p>
    <w:p w14:paraId="79C5A1BE" w14:textId="77777777" w:rsidR="00C74FD0" w:rsidRPr="000D659B" w:rsidRDefault="00C74FD0" w:rsidP="00C74FD0">
      <w:pPr>
        <w:pStyle w:val="ListParagraph"/>
        <w:widowControl w:val="0"/>
        <w:numPr>
          <w:ilvl w:val="1"/>
          <w:numId w:val="11"/>
        </w:numPr>
        <w:tabs>
          <w:tab w:val="left" w:pos="361"/>
        </w:tabs>
        <w:autoSpaceDE w:val="0"/>
        <w:autoSpaceDN w:val="0"/>
        <w:spacing w:after="0" w:line="240" w:lineRule="auto"/>
        <w:ind w:right="151"/>
        <w:contextualSpacing w:val="0"/>
        <w:jc w:val="both"/>
        <w:rPr>
          <w:rFonts w:ascii="Arial" w:hAnsi="Arial" w:cs="Arial"/>
          <w:sz w:val="20"/>
          <w:szCs w:val="20"/>
        </w:rPr>
      </w:pPr>
      <w:proofErr w:type="spellStart"/>
      <w:r w:rsidRPr="000D659B">
        <w:rPr>
          <w:rFonts w:ascii="Arial" w:hAnsi="Arial" w:cs="Arial"/>
          <w:sz w:val="20"/>
          <w:szCs w:val="20"/>
        </w:rPr>
        <w:t>Agreement</w:t>
      </w:r>
      <w:proofErr w:type="spellEnd"/>
      <w:r w:rsidRPr="000D659B">
        <w:rPr>
          <w:rFonts w:ascii="Arial" w:hAnsi="Arial" w:cs="Arial"/>
          <w:sz w:val="20"/>
          <w:szCs w:val="20"/>
        </w:rPr>
        <w:t xml:space="preserve"> – </w:t>
      </w:r>
      <w:proofErr w:type="spellStart"/>
      <w:r w:rsidRPr="000D659B">
        <w:rPr>
          <w:rFonts w:ascii="Arial" w:hAnsi="Arial" w:cs="Arial"/>
          <w:sz w:val="20"/>
          <w:szCs w:val="20"/>
        </w:rPr>
        <w:t>an</w:t>
      </w:r>
      <w:proofErr w:type="spellEnd"/>
      <w:r w:rsidRPr="000D659B">
        <w:rPr>
          <w:rFonts w:ascii="Arial" w:hAnsi="Arial" w:cs="Arial"/>
          <w:sz w:val="20"/>
          <w:szCs w:val="20"/>
        </w:rPr>
        <w:t xml:space="preserve"> </w:t>
      </w:r>
      <w:proofErr w:type="spellStart"/>
      <w:r w:rsidRPr="000D659B">
        <w:rPr>
          <w:rFonts w:ascii="Arial" w:hAnsi="Arial" w:cs="Arial"/>
          <w:sz w:val="20"/>
          <w:szCs w:val="20"/>
        </w:rPr>
        <w:t>agreement</w:t>
      </w:r>
      <w:proofErr w:type="spellEnd"/>
      <w:r w:rsidRPr="000D659B">
        <w:rPr>
          <w:rFonts w:ascii="Arial" w:hAnsi="Arial" w:cs="Arial"/>
          <w:sz w:val="20"/>
          <w:szCs w:val="20"/>
        </w:rPr>
        <w:t xml:space="preserve"> </w:t>
      </w:r>
      <w:proofErr w:type="spellStart"/>
      <w:r w:rsidRPr="000D659B">
        <w:rPr>
          <w:rFonts w:ascii="Arial" w:hAnsi="Arial" w:cs="Arial"/>
          <w:sz w:val="20"/>
          <w:szCs w:val="20"/>
        </w:rPr>
        <w:t>concluded</w:t>
      </w:r>
      <w:proofErr w:type="spellEnd"/>
      <w:r w:rsidRPr="000D659B">
        <w:rPr>
          <w:rFonts w:ascii="Arial" w:hAnsi="Arial" w:cs="Arial"/>
          <w:sz w:val="20"/>
          <w:szCs w:val="20"/>
        </w:rPr>
        <w:t xml:space="preserve"> </w:t>
      </w:r>
      <w:proofErr w:type="spellStart"/>
      <w:r w:rsidRPr="000D659B">
        <w:rPr>
          <w:rFonts w:ascii="Arial" w:hAnsi="Arial" w:cs="Arial"/>
          <w:sz w:val="20"/>
          <w:szCs w:val="20"/>
        </w:rPr>
        <w:t>between</w:t>
      </w:r>
      <w:proofErr w:type="spellEnd"/>
      <w:r w:rsidRPr="000D659B">
        <w:rPr>
          <w:rFonts w:ascii="Arial" w:hAnsi="Arial" w:cs="Arial"/>
          <w:sz w:val="20"/>
          <w:szCs w:val="20"/>
        </w:rPr>
        <w:t xml:space="preserve"> </w:t>
      </w:r>
      <w:proofErr w:type="spellStart"/>
      <w:r w:rsidRPr="000D659B">
        <w:rPr>
          <w:rFonts w:ascii="Arial" w:hAnsi="Arial" w:cs="Arial"/>
          <w:sz w:val="20"/>
          <w:szCs w:val="20"/>
        </w:rPr>
        <w:t>the</w:t>
      </w:r>
      <w:proofErr w:type="spellEnd"/>
      <w:r w:rsidRPr="000D659B">
        <w:rPr>
          <w:rFonts w:ascii="Arial" w:hAnsi="Arial" w:cs="Arial"/>
          <w:sz w:val="20"/>
          <w:szCs w:val="20"/>
        </w:rPr>
        <w:t xml:space="preserve"> </w:t>
      </w:r>
      <w:proofErr w:type="spellStart"/>
      <w:r w:rsidRPr="000D659B">
        <w:rPr>
          <w:rFonts w:ascii="Arial" w:hAnsi="Arial" w:cs="Arial"/>
          <w:sz w:val="20"/>
          <w:szCs w:val="20"/>
        </w:rPr>
        <w:t>Supplier</w:t>
      </w:r>
      <w:proofErr w:type="spellEnd"/>
      <w:r w:rsidRPr="000D659B">
        <w:rPr>
          <w:rFonts w:ascii="Arial" w:hAnsi="Arial" w:cs="Arial"/>
          <w:sz w:val="20"/>
          <w:szCs w:val="20"/>
        </w:rPr>
        <w:t xml:space="preserve"> </w:t>
      </w:r>
      <w:proofErr w:type="spellStart"/>
      <w:r w:rsidRPr="000D659B">
        <w:rPr>
          <w:rFonts w:ascii="Arial" w:hAnsi="Arial" w:cs="Arial"/>
          <w:sz w:val="20"/>
          <w:szCs w:val="20"/>
        </w:rPr>
        <w:t>and</w:t>
      </w:r>
      <w:proofErr w:type="spellEnd"/>
      <w:r w:rsidRPr="000D659B">
        <w:rPr>
          <w:rFonts w:ascii="Arial" w:hAnsi="Arial" w:cs="Arial"/>
          <w:sz w:val="20"/>
          <w:szCs w:val="20"/>
        </w:rPr>
        <w:t xml:space="preserve"> </w:t>
      </w:r>
      <w:proofErr w:type="spellStart"/>
      <w:r w:rsidRPr="000D659B">
        <w:rPr>
          <w:rFonts w:ascii="Arial" w:hAnsi="Arial" w:cs="Arial"/>
          <w:sz w:val="20"/>
          <w:szCs w:val="20"/>
        </w:rPr>
        <w:t>the</w:t>
      </w:r>
      <w:proofErr w:type="spellEnd"/>
      <w:r w:rsidRPr="000D659B">
        <w:rPr>
          <w:rFonts w:ascii="Arial" w:hAnsi="Arial" w:cs="Arial"/>
          <w:sz w:val="20"/>
          <w:szCs w:val="20"/>
        </w:rPr>
        <w:t xml:space="preserve"> </w:t>
      </w:r>
      <w:proofErr w:type="spellStart"/>
      <w:r w:rsidRPr="000D659B">
        <w:rPr>
          <w:rFonts w:ascii="Arial" w:hAnsi="Arial" w:cs="Arial"/>
          <w:sz w:val="20"/>
          <w:szCs w:val="20"/>
        </w:rPr>
        <w:t>Buyer</w:t>
      </w:r>
      <w:proofErr w:type="spellEnd"/>
      <w:r w:rsidRPr="000D659B">
        <w:rPr>
          <w:rFonts w:ascii="Arial" w:hAnsi="Arial" w:cs="Arial"/>
          <w:sz w:val="20"/>
          <w:szCs w:val="20"/>
        </w:rPr>
        <w:t xml:space="preserve"> </w:t>
      </w:r>
      <w:proofErr w:type="spellStart"/>
      <w:r w:rsidRPr="000D659B">
        <w:rPr>
          <w:rFonts w:ascii="Arial" w:hAnsi="Arial" w:cs="Arial"/>
          <w:sz w:val="20"/>
          <w:szCs w:val="20"/>
        </w:rPr>
        <w:t>regarding</w:t>
      </w:r>
      <w:proofErr w:type="spellEnd"/>
      <w:r w:rsidRPr="000D659B">
        <w:rPr>
          <w:rFonts w:ascii="Arial" w:hAnsi="Arial" w:cs="Arial"/>
          <w:sz w:val="20"/>
          <w:szCs w:val="20"/>
        </w:rPr>
        <w:t xml:space="preserve"> </w:t>
      </w:r>
      <w:proofErr w:type="spellStart"/>
      <w:r w:rsidRPr="000D659B">
        <w:rPr>
          <w:rFonts w:ascii="Arial" w:hAnsi="Arial" w:cs="Arial"/>
          <w:sz w:val="20"/>
          <w:szCs w:val="20"/>
        </w:rPr>
        <w:t>the</w:t>
      </w:r>
      <w:proofErr w:type="spellEnd"/>
      <w:r w:rsidRPr="000D659B">
        <w:rPr>
          <w:rFonts w:ascii="Arial" w:hAnsi="Arial" w:cs="Arial"/>
          <w:sz w:val="20"/>
          <w:szCs w:val="20"/>
        </w:rPr>
        <w:t xml:space="preserve"> </w:t>
      </w:r>
      <w:proofErr w:type="spellStart"/>
      <w:r w:rsidRPr="000D659B">
        <w:rPr>
          <w:rFonts w:ascii="Arial" w:hAnsi="Arial" w:cs="Arial"/>
          <w:sz w:val="20"/>
          <w:szCs w:val="20"/>
        </w:rPr>
        <w:t>Procurement</w:t>
      </w:r>
      <w:proofErr w:type="spellEnd"/>
      <w:r w:rsidRPr="000D659B">
        <w:rPr>
          <w:rFonts w:ascii="Arial" w:hAnsi="Arial" w:cs="Arial"/>
          <w:sz w:val="20"/>
          <w:szCs w:val="20"/>
        </w:rPr>
        <w:t xml:space="preserve"> </w:t>
      </w:r>
      <w:proofErr w:type="spellStart"/>
      <w:r w:rsidRPr="000D659B">
        <w:rPr>
          <w:rFonts w:ascii="Arial" w:hAnsi="Arial" w:cs="Arial"/>
          <w:spacing w:val="-2"/>
          <w:sz w:val="20"/>
          <w:szCs w:val="20"/>
        </w:rPr>
        <w:t>object</w:t>
      </w:r>
      <w:proofErr w:type="spellEnd"/>
      <w:r w:rsidRPr="000D659B">
        <w:rPr>
          <w:rFonts w:ascii="Arial" w:hAnsi="Arial" w:cs="Arial"/>
          <w:spacing w:val="-2"/>
          <w:sz w:val="20"/>
          <w:szCs w:val="20"/>
        </w:rPr>
        <w:t>.</w:t>
      </w:r>
    </w:p>
    <w:p w14:paraId="2DDAE897" w14:textId="77777777" w:rsidR="00C74FD0" w:rsidRPr="000D659B" w:rsidRDefault="00C74FD0" w:rsidP="00C74FD0">
      <w:pPr>
        <w:pStyle w:val="ListParagraph"/>
        <w:widowControl w:val="0"/>
        <w:numPr>
          <w:ilvl w:val="1"/>
          <w:numId w:val="11"/>
        </w:numPr>
        <w:tabs>
          <w:tab w:val="left" w:pos="361"/>
        </w:tabs>
        <w:autoSpaceDE w:val="0"/>
        <w:autoSpaceDN w:val="0"/>
        <w:spacing w:after="0" w:line="240" w:lineRule="auto"/>
        <w:ind w:right="145"/>
        <w:contextualSpacing w:val="0"/>
        <w:jc w:val="both"/>
        <w:rPr>
          <w:rFonts w:ascii="Arial" w:hAnsi="Arial" w:cs="Arial"/>
          <w:sz w:val="20"/>
          <w:szCs w:val="20"/>
        </w:rPr>
      </w:pPr>
      <w:proofErr w:type="spellStart"/>
      <w:r w:rsidRPr="000D659B">
        <w:rPr>
          <w:rFonts w:ascii="Arial" w:hAnsi="Arial" w:cs="Arial"/>
          <w:sz w:val="20"/>
          <w:szCs w:val="20"/>
        </w:rPr>
        <w:t>Supplier</w:t>
      </w:r>
      <w:proofErr w:type="spellEnd"/>
      <w:r w:rsidRPr="000D659B">
        <w:rPr>
          <w:rFonts w:ascii="Arial" w:hAnsi="Arial" w:cs="Arial"/>
          <w:spacing w:val="-5"/>
          <w:sz w:val="20"/>
          <w:szCs w:val="20"/>
        </w:rPr>
        <w:t xml:space="preserve"> </w:t>
      </w:r>
      <w:r w:rsidRPr="000D659B">
        <w:rPr>
          <w:rFonts w:ascii="Arial" w:hAnsi="Arial" w:cs="Arial"/>
          <w:sz w:val="20"/>
          <w:szCs w:val="20"/>
        </w:rPr>
        <w:t>–</w:t>
      </w:r>
      <w:r w:rsidRPr="000D659B">
        <w:rPr>
          <w:rFonts w:ascii="Arial" w:hAnsi="Arial" w:cs="Arial"/>
          <w:spacing w:val="-7"/>
          <w:sz w:val="20"/>
          <w:szCs w:val="20"/>
        </w:rPr>
        <w:t xml:space="preserve"> </w:t>
      </w:r>
      <w:proofErr w:type="spellStart"/>
      <w:r w:rsidRPr="000D659B">
        <w:rPr>
          <w:rFonts w:ascii="Arial" w:hAnsi="Arial" w:cs="Arial"/>
          <w:sz w:val="20"/>
          <w:szCs w:val="20"/>
        </w:rPr>
        <w:t>an</w:t>
      </w:r>
      <w:proofErr w:type="spellEnd"/>
      <w:r w:rsidRPr="000D659B">
        <w:rPr>
          <w:rFonts w:ascii="Arial" w:hAnsi="Arial" w:cs="Arial"/>
          <w:spacing w:val="-7"/>
          <w:sz w:val="20"/>
          <w:szCs w:val="20"/>
        </w:rPr>
        <w:t xml:space="preserve"> </w:t>
      </w:r>
      <w:proofErr w:type="spellStart"/>
      <w:r w:rsidRPr="000D659B">
        <w:rPr>
          <w:rFonts w:ascii="Arial" w:hAnsi="Arial" w:cs="Arial"/>
          <w:sz w:val="20"/>
          <w:szCs w:val="20"/>
        </w:rPr>
        <w:t>economic</w:t>
      </w:r>
      <w:proofErr w:type="spellEnd"/>
      <w:r w:rsidRPr="000D659B">
        <w:rPr>
          <w:rFonts w:ascii="Arial" w:hAnsi="Arial" w:cs="Arial"/>
          <w:spacing w:val="-5"/>
          <w:sz w:val="20"/>
          <w:szCs w:val="20"/>
        </w:rPr>
        <w:t xml:space="preserve"> </w:t>
      </w:r>
      <w:proofErr w:type="spellStart"/>
      <w:r w:rsidRPr="000D659B">
        <w:rPr>
          <w:rFonts w:ascii="Arial" w:hAnsi="Arial" w:cs="Arial"/>
          <w:sz w:val="20"/>
          <w:szCs w:val="20"/>
        </w:rPr>
        <w:t>entity</w:t>
      </w:r>
      <w:proofErr w:type="spellEnd"/>
      <w:r w:rsidRPr="000D659B">
        <w:rPr>
          <w:rFonts w:ascii="Arial" w:hAnsi="Arial" w:cs="Arial"/>
          <w:spacing w:val="-3"/>
          <w:sz w:val="20"/>
          <w:szCs w:val="20"/>
        </w:rPr>
        <w:t xml:space="preserve"> </w:t>
      </w:r>
      <w:r w:rsidRPr="000D659B">
        <w:rPr>
          <w:rFonts w:ascii="Arial" w:hAnsi="Arial" w:cs="Arial"/>
          <w:sz w:val="20"/>
          <w:szCs w:val="20"/>
        </w:rPr>
        <w:t>–</w:t>
      </w:r>
      <w:r w:rsidRPr="000D659B">
        <w:rPr>
          <w:rFonts w:ascii="Arial" w:hAnsi="Arial" w:cs="Arial"/>
          <w:spacing w:val="-7"/>
          <w:sz w:val="20"/>
          <w:szCs w:val="20"/>
        </w:rPr>
        <w:t xml:space="preserve"> </w:t>
      </w:r>
      <w:r w:rsidRPr="000D659B">
        <w:rPr>
          <w:rFonts w:ascii="Arial" w:hAnsi="Arial" w:cs="Arial"/>
          <w:sz w:val="20"/>
          <w:szCs w:val="20"/>
        </w:rPr>
        <w:t>a</w:t>
      </w:r>
      <w:r w:rsidRPr="000D659B">
        <w:rPr>
          <w:rFonts w:ascii="Arial" w:hAnsi="Arial" w:cs="Arial"/>
          <w:spacing w:val="-7"/>
          <w:sz w:val="20"/>
          <w:szCs w:val="20"/>
        </w:rPr>
        <w:t xml:space="preserve"> </w:t>
      </w:r>
      <w:proofErr w:type="spellStart"/>
      <w:r w:rsidRPr="000D659B">
        <w:rPr>
          <w:rFonts w:ascii="Arial" w:hAnsi="Arial" w:cs="Arial"/>
          <w:sz w:val="20"/>
          <w:szCs w:val="20"/>
        </w:rPr>
        <w:t>natural</w:t>
      </w:r>
      <w:proofErr w:type="spellEnd"/>
      <w:r w:rsidRPr="000D659B">
        <w:rPr>
          <w:rFonts w:ascii="Arial" w:hAnsi="Arial" w:cs="Arial"/>
          <w:spacing w:val="-7"/>
          <w:sz w:val="20"/>
          <w:szCs w:val="20"/>
        </w:rPr>
        <w:t xml:space="preserve"> </w:t>
      </w:r>
      <w:proofErr w:type="spellStart"/>
      <w:r w:rsidRPr="000D659B">
        <w:rPr>
          <w:rFonts w:ascii="Arial" w:hAnsi="Arial" w:cs="Arial"/>
          <w:sz w:val="20"/>
          <w:szCs w:val="20"/>
        </w:rPr>
        <w:t>person</w:t>
      </w:r>
      <w:proofErr w:type="spellEnd"/>
      <w:r w:rsidRPr="000D659B">
        <w:rPr>
          <w:rFonts w:ascii="Arial" w:hAnsi="Arial" w:cs="Arial"/>
          <w:sz w:val="20"/>
          <w:szCs w:val="20"/>
        </w:rPr>
        <w:t>,</w:t>
      </w:r>
      <w:r w:rsidRPr="000D659B">
        <w:rPr>
          <w:rFonts w:ascii="Arial" w:hAnsi="Arial" w:cs="Arial"/>
          <w:spacing w:val="-4"/>
          <w:sz w:val="20"/>
          <w:szCs w:val="20"/>
        </w:rPr>
        <w:t xml:space="preserve"> </w:t>
      </w:r>
      <w:proofErr w:type="spellStart"/>
      <w:r w:rsidRPr="000D659B">
        <w:rPr>
          <w:rFonts w:ascii="Arial" w:hAnsi="Arial" w:cs="Arial"/>
          <w:sz w:val="20"/>
          <w:szCs w:val="20"/>
        </w:rPr>
        <w:t>private</w:t>
      </w:r>
      <w:proofErr w:type="spellEnd"/>
      <w:r w:rsidRPr="000D659B">
        <w:rPr>
          <w:rFonts w:ascii="Arial" w:hAnsi="Arial" w:cs="Arial"/>
          <w:spacing w:val="-7"/>
          <w:sz w:val="20"/>
          <w:szCs w:val="20"/>
        </w:rPr>
        <w:t xml:space="preserve"> </w:t>
      </w:r>
      <w:proofErr w:type="spellStart"/>
      <w:r w:rsidRPr="000D659B">
        <w:rPr>
          <w:rFonts w:ascii="Arial" w:hAnsi="Arial" w:cs="Arial"/>
          <w:sz w:val="20"/>
          <w:szCs w:val="20"/>
        </w:rPr>
        <w:t>legal</w:t>
      </w:r>
      <w:proofErr w:type="spellEnd"/>
      <w:r w:rsidRPr="000D659B">
        <w:rPr>
          <w:rFonts w:ascii="Arial" w:hAnsi="Arial" w:cs="Arial"/>
          <w:spacing w:val="-8"/>
          <w:sz w:val="20"/>
          <w:szCs w:val="20"/>
        </w:rPr>
        <w:t xml:space="preserve"> </w:t>
      </w:r>
      <w:proofErr w:type="spellStart"/>
      <w:r w:rsidRPr="000D659B">
        <w:rPr>
          <w:rFonts w:ascii="Arial" w:hAnsi="Arial" w:cs="Arial"/>
          <w:sz w:val="20"/>
          <w:szCs w:val="20"/>
        </w:rPr>
        <w:t>entity</w:t>
      </w:r>
      <w:proofErr w:type="spellEnd"/>
      <w:r w:rsidRPr="000D659B">
        <w:rPr>
          <w:rFonts w:ascii="Arial" w:hAnsi="Arial" w:cs="Arial"/>
          <w:sz w:val="20"/>
          <w:szCs w:val="20"/>
        </w:rPr>
        <w:t>,</w:t>
      </w:r>
      <w:r w:rsidRPr="000D659B">
        <w:rPr>
          <w:rFonts w:ascii="Arial" w:hAnsi="Arial" w:cs="Arial"/>
          <w:spacing w:val="-6"/>
          <w:sz w:val="20"/>
          <w:szCs w:val="20"/>
        </w:rPr>
        <w:t xml:space="preserve"> </w:t>
      </w:r>
      <w:proofErr w:type="spellStart"/>
      <w:r w:rsidRPr="000D659B">
        <w:rPr>
          <w:rFonts w:ascii="Arial" w:hAnsi="Arial" w:cs="Arial"/>
          <w:sz w:val="20"/>
          <w:szCs w:val="20"/>
        </w:rPr>
        <w:t>public</w:t>
      </w:r>
      <w:proofErr w:type="spellEnd"/>
      <w:r w:rsidRPr="000D659B">
        <w:rPr>
          <w:rFonts w:ascii="Arial" w:hAnsi="Arial" w:cs="Arial"/>
          <w:spacing w:val="-5"/>
          <w:sz w:val="20"/>
          <w:szCs w:val="20"/>
        </w:rPr>
        <w:t xml:space="preserve"> </w:t>
      </w:r>
      <w:proofErr w:type="spellStart"/>
      <w:r w:rsidRPr="000D659B">
        <w:rPr>
          <w:rFonts w:ascii="Arial" w:hAnsi="Arial" w:cs="Arial"/>
          <w:sz w:val="20"/>
          <w:szCs w:val="20"/>
        </w:rPr>
        <w:t>legal</w:t>
      </w:r>
      <w:proofErr w:type="spellEnd"/>
      <w:r w:rsidRPr="000D659B">
        <w:rPr>
          <w:rFonts w:ascii="Arial" w:hAnsi="Arial" w:cs="Arial"/>
          <w:spacing w:val="-7"/>
          <w:sz w:val="20"/>
          <w:szCs w:val="20"/>
        </w:rPr>
        <w:t xml:space="preserve"> </w:t>
      </w:r>
      <w:proofErr w:type="spellStart"/>
      <w:r w:rsidRPr="000D659B">
        <w:rPr>
          <w:rFonts w:ascii="Arial" w:hAnsi="Arial" w:cs="Arial"/>
          <w:sz w:val="20"/>
          <w:szCs w:val="20"/>
        </w:rPr>
        <w:t>entity</w:t>
      </w:r>
      <w:proofErr w:type="spellEnd"/>
      <w:r w:rsidRPr="000D659B">
        <w:rPr>
          <w:rFonts w:ascii="Arial" w:hAnsi="Arial" w:cs="Arial"/>
          <w:sz w:val="20"/>
          <w:szCs w:val="20"/>
        </w:rPr>
        <w:t>,</w:t>
      </w:r>
      <w:r w:rsidRPr="000D659B">
        <w:rPr>
          <w:rFonts w:ascii="Arial" w:hAnsi="Arial" w:cs="Arial"/>
          <w:spacing w:val="-6"/>
          <w:sz w:val="20"/>
          <w:szCs w:val="20"/>
        </w:rPr>
        <w:t xml:space="preserve"> </w:t>
      </w:r>
      <w:proofErr w:type="spellStart"/>
      <w:r w:rsidRPr="000D659B">
        <w:rPr>
          <w:rFonts w:ascii="Arial" w:hAnsi="Arial" w:cs="Arial"/>
          <w:sz w:val="20"/>
          <w:szCs w:val="20"/>
        </w:rPr>
        <w:t>other</w:t>
      </w:r>
      <w:proofErr w:type="spellEnd"/>
      <w:r w:rsidRPr="000D659B">
        <w:rPr>
          <w:rFonts w:ascii="Arial" w:hAnsi="Arial" w:cs="Arial"/>
          <w:spacing w:val="-6"/>
          <w:sz w:val="20"/>
          <w:szCs w:val="20"/>
        </w:rPr>
        <w:t xml:space="preserve"> </w:t>
      </w:r>
      <w:proofErr w:type="spellStart"/>
      <w:r w:rsidRPr="000D659B">
        <w:rPr>
          <w:rFonts w:ascii="Arial" w:hAnsi="Arial" w:cs="Arial"/>
          <w:sz w:val="20"/>
          <w:szCs w:val="20"/>
        </w:rPr>
        <w:t>organizations</w:t>
      </w:r>
      <w:proofErr w:type="spellEnd"/>
      <w:r w:rsidRPr="000D659B">
        <w:rPr>
          <w:rFonts w:ascii="Arial" w:hAnsi="Arial" w:cs="Arial"/>
          <w:sz w:val="20"/>
          <w:szCs w:val="20"/>
        </w:rPr>
        <w:t xml:space="preserve"> </w:t>
      </w:r>
      <w:proofErr w:type="spellStart"/>
      <w:r w:rsidRPr="000D659B">
        <w:rPr>
          <w:rFonts w:ascii="Arial" w:hAnsi="Arial" w:cs="Arial"/>
          <w:sz w:val="20"/>
          <w:szCs w:val="20"/>
        </w:rPr>
        <w:t>and</w:t>
      </w:r>
      <w:proofErr w:type="spellEnd"/>
      <w:r w:rsidRPr="000D659B">
        <w:rPr>
          <w:rFonts w:ascii="Arial" w:hAnsi="Arial" w:cs="Arial"/>
          <w:spacing w:val="-11"/>
          <w:sz w:val="20"/>
          <w:szCs w:val="20"/>
        </w:rPr>
        <w:t xml:space="preserve"> </w:t>
      </w:r>
      <w:proofErr w:type="spellStart"/>
      <w:r w:rsidRPr="000D659B">
        <w:rPr>
          <w:rFonts w:ascii="Arial" w:hAnsi="Arial" w:cs="Arial"/>
          <w:sz w:val="20"/>
          <w:szCs w:val="20"/>
        </w:rPr>
        <w:t>their</w:t>
      </w:r>
      <w:proofErr w:type="spellEnd"/>
      <w:r w:rsidRPr="000D659B">
        <w:rPr>
          <w:rFonts w:ascii="Arial" w:hAnsi="Arial" w:cs="Arial"/>
          <w:spacing w:val="-10"/>
          <w:sz w:val="20"/>
          <w:szCs w:val="20"/>
        </w:rPr>
        <w:t xml:space="preserve"> </w:t>
      </w:r>
      <w:proofErr w:type="spellStart"/>
      <w:r w:rsidRPr="000D659B">
        <w:rPr>
          <w:rFonts w:ascii="Arial" w:hAnsi="Arial" w:cs="Arial"/>
          <w:sz w:val="20"/>
          <w:szCs w:val="20"/>
        </w:rPr>
        <w:t>divisions</w:t>
      </w:r>
      <w:proofErr w:type="spellEnd"/>
      <w:r w:rsidRPr="000D659B">
        <w:rPr>
          <w:rFonts w:ascii="Arial" w:hAnsi="Arial" w:cs="Arial"/>
          <w:sz w:val="20"/>
          <w:szCs w:val="20"/>
        </w:rPr>
        <w:t>,</w:t>
      </w:r>
      <w:r w:rsidRPr="000D659B">
        <w:rPr>
          <w:rFonts w:ascii="Arial" w:hAnsi="Arial" w:cs="Arial"/>
          <w:spacing w:val="-11"/>
          <w:sz w:val="20"/>
          <w:szCs w:val="20"/>
        </w:rPr>
        <w:t xml:space="preserve"> </w:t>
      </w:r>
      <w:proofErr w:type="spellStart"/>
      <w:r w:rsidRPr="000D659B">
        <w:rPr>
          <w:rFonts w:ascii="Arial" w:hAnsi="Arial" w:cs="Arial"/>
          <w:sz w:val="20"/>
          <w:szCs w:val="20"/>
        </w:rPr>
        <w:t>or</w:t>
      </w:r>
      <w:proofErr w:type="spellEnd"/>
      <w:r w:rsidRPr="000D659B">
        <w:rPr>
          <w:rFonts w:ascii="Arial" w:hAnsi="Arial" w:cs="Arial"/>
          <w:spacing w:val="-10"/>
          <w:sz w:val="20"/>
          <w:szCs w:val="20"/>
        </w:rPr>
        <w:t xml:space="preserve"> </w:t>
      </w:r>
      <w:r w:rsidRPr="000D659B">
        <w:rPr>
          <w:rFonts w:ascii="Arial" w:hAnsi="Arial" w:cs="Arial"/>
          <w:sz w:val="20"/>
          <w:szCs w:val="20"/>
        </w:rPr>
        <w:t>a</w:t>
      </w:r>
      <w:r w:rsidRPr="000D659B">
        <w:rPr>
          <w:rFonts w:ascii="Arial" w:hAnsi="Arial" w:cs="Arial"/>
          <w:spacing w:val="-9"/>
          <w:sz w:val="20"/>
          <w:szCs w:val="20"/>
        </w:rPr>
        <w:t xml:space="preserve"> </w:t>
      </w:r>
      <w:proofErr w:type="spellStart"/>
      <w:r w:rsidRPr="000D659B">
        <w:rPr>
          <w:rFonts w:ascii="Arial" w:hAnsi="Arial" w:cs="Arial"/>
          <w:sz w:val="20"/>
          <w:szCs w:val="20"/>
        </w:rPr>
        <w:t>group</w:t>
      </w:r>
      <w:proofErr w:type="spellEnd"/>
      <w:r w:rsidRPr="000D659B">
        <w:rPr>
          <w:rFonts w:ascii="Arial" w:hAnsi="Arial" w:cs="Arial"/>
          <w:spacing w:val="-12"/>
          <w:sz w:val="20"/>
          <w:szCs w:val="20"/>
        </w:rPr>
        <w:t xml:space="preserve"> </w:t>
      </w:r>
      <w:proofErr w:type="spellStart"/>
      <w:r w:rsidRPr="000D659B">
        <w:rPr>
          <w:rFonts w:ascii="Arial" w:hAnsi="Arial" w:cs="Arial"/>
          <w:sz w:val="20"/>
          <w:szCs w:val="20"/>
        </w:rPr>
        <w:t>of</w:t>
      </w:r>
      <w:proofErr w:type="spellEnd"/>
      <w:r w:rsidRPr="000D659B">
        <w:rPr>
          <w:rFonts w:ascii="Arial" w:hAnsi="Arial" w:cs="Arial"/>
          <w:spacing w:val="-9"/>
          <w:sz w:val="20"/>
          <w:szCs w:val="20"/>
        </w:rPr>
        <w:t xml:space="preserve"> </w:t>
      </w:r>
      <w:proofErr w:type="spellStart"/>
      <w:r w:rsidRPr="000D659B">
        <w:rPr>
          <w:rFonts w:ascii="Arial" w:hAnsi="Arial" w:cs="Arial"/>
          <w:sz w:val="20"/>
          <w:szCs w:val="20"/>
        </w:rPr>
        <w:t>such</w:t>
      </w:r>
      <w:proofErr w:type="spellEnd"/>
      <w:r w:rsidRPr="000D659B">
        <w:rPr>
          <w:rFonts w:ascii="Arial" w:hAnsi="Arial" w:cs="Arial"/>
          <w:spacing w:val="-11"/>
          <w:sz w:val="20"/>
          <w:szCs w:val="20"/>
        </w:rPr>
        <w:t xml:space="preserve"> </w:t>
      </w:r>
      <w:proofErr w:type="spellStart"/>
      <w:r w:rsidRPr="000D659B">
        <w:rPr>
          <w:rFonts w:ascii="Arial" w:hAnsi="Arial" w:cs="Arial"/>
          <w:sz w:val="20"/>
          <w:szCs w:val="20"/>
        </w:rPr>
        <w:t>persons</w:t>
      </w:r>
      <w:proofErr w:type="spellEnd"/>
      <w:r w:rsidRPr="000D659B">
        <w:rPr>
          <w:rFonts w:ascii="Arial" w:hAnsi="Arial" w:cs="Arial"/>
          <w:spacing w:val="-10"/>
          <w:sz w:val="20"/>
          <w:szCs w:val="20"/>
        </w:rPr>
        <w:t xml:space="preserve"> </w:t>
      </w:r>
      <w:proofErr w:type="spellStart"/>
      <w:r w:rsidRPr="000D659B">
        <w:rPr>
          <w:rFonts w:ascii="Arial" w:hAnsi="Arial" w:cs="Arial"/>
          <w:sz w:val="20"/>
          <w:szCs w:val="20"/>
        </w:rPr>
        <w:t>with</w:t>
      </w:r>
      <w:proofErr w:type="spellEnd"/>
      <w:r w:rsidRPr="000D659B">
        <w:rPr>
          <w:rFonts w:ascii="Arial" w:hAnsi="Arial" w:cs="Arial"/>
          <w:spacing w:val="-12"/>
          <w:sz w:val="20"/>
          <w:szCs w:val="20"/>
        </w:rPr>
        <w:t xml:space="preserve"> </w:t>
      </w:r>
      <w:proofErr w:type="spellStart"/>
      <w:r w:rsidRPr="000D659B">
        <w:rPr>
          <w:rFonts w:ascii="Arial" w:hAnsi="Arial" w:cs="Arial"/>
          <w:sz w:val="20"/>
          <w:szCs w:val="20"/>
        </w:rPr>
        <w:t>whom</w:t>
      </w:r>
      <w:proofErr w:type="spellEnd"/>
      <w:r w:rsidRPr="000D659B">
        <w:rPr>
          <w:rFonts w:ascii="Arial" w:hAnsi="Arial" w:cs="Arial"/>
          <w:spacing w:val="-12"/>
          <w:sz w:val="20"/>
          <w:szCs w:val="20"/>
        </w:rPr>
        <w:t xml:space="preserve"> </w:t>
      </w:r>
      <w:proofErr w:type="spellStart"/>
      <w:r w:rsidRPr="000D659B">
        <w:rPr>
          <w:rFonts w:ascii="Arial" w:hAnsi="Arial" w:cs="Arial"/>
          <w:sz w:val="20"/>
          <w:szCs w:val="20"/>
        </w:rPr>
        <w:t>the</w:t>
      </w:r>
      <w:proofErr w:type="spellEnd"/>
      <w:r w:rsidRPr="000D659B">
        <w:rPr>
          <w:rFonts w:ascii="Arial" w:hAnsi="Arial" w:cs="Arial"/>
          <w:spacing w:val="-9"/>
          <w:sz w:val="20"/>
          <w:szCs w:val="20"/>
        </w:rPr>
        <w:t xml:space="preserve"> </w:t>
      </w:r>
      <w:proofErr w:type="spellStart"/>
      <w:r w:rsidRPr="000D659B">
        <w:rPr>
          <w:rFonts w:ascii="Arial" w:hAnsi="Arial" w:cs="Arial"/>
          <w:sz w:val="20"/>
          <w:szCs w:val="20"/>
        </w:rPr>
        <w:t>Buyer</w:t>
      </w:r>
      <w:proofErr w:type="spellEnd"/>
      <w:r w:rsidRPr="000D659B">
        <w:rPr>
          <w:rFonts w:ascii="Arial" w:hAnsi="Arial" w:cs="Arial"/>
          <w:spacing w:val="-10"/>
          <w:sz w:val="20"/>
          <w:szCs w:val="20"/>
        </w:rPr>
        <w:t xml:space="preserve"> </w:t>
      </w:r>
      <w:proofErr w:type="spellStart"/>
      <w:r w:rsidRPr="000D659B">
        <w:rPr>
          <w:rFonts w:ascii="Arial" w:hAnsi="Arial" w:cs="Arial"/>
          <w:sz w:val="20"/>
          <w:szCs w:val="20"/>
        </w:rPr>
        <w:t>or</w:t>
      </w:r>
      <w:proofErr w:type="spellEnd"/>
      <w:r w:rsidRPr="000D659B">
        <w:rPr>
          <w:rFonts w:ascii="Arial" w:hAnsi="Arial" w:cs="Arial"/>
          <w:spacing w:val="-8"/>
          <w:sz w:val="20"/>
          <w:szCs w:val="20"/>
        </w:rPr>
        <w:t xml:space="preserve"> </w:t>
      </w:r>
      <w:proofErr w:type="spellStart"/>
      <w:r w:rsidRPr="000D659B">
        <w:rPr>
          <w:rFonts w:ascii="Arial" w:hAnsi="Arial" w:cs="Arial"/>
          <w:sz w:val="20"/>
          <w:szCs w:val="20"/>
        </w:rPr>
        <w:t>Customer</w:t>
      </w:r>
      <w:proofErr w:type="spellEnd"/>
      <w:r w:rsidRPr="000D659B">
        <w:rPr>
          <w:rFonts w:ascii="Arial" w:hAnsi="Arial" w:cs="Arial"/>
          <w:spacing w:val="-8"/>
          <w:sz w:val="20"/>
          <w:szCs w:val="20"/>
        </w:rPr>
        <w:t xml:space="preserve"> </w:t>
      </w:r>
      <w:proofErr w:type="spellStart"/>
      <w:r w:rsidRPr="000D659B">
        <w:rPr>
          <w:rFonts w:ascii="Arial" w:hAnsi="Arial" w:cs="Arial"/>
          <w:sz w:val="20"/>
          <w:szCs w:val="20"/>
        </w:rPr>
        <w:t>concludes</w:t>
      </w:r>
      <w:proofErr w:type="spellEnd"/>
      <w:r w:rsidRPr="000D659B">
        <w:rPr>
          <w:rFonts w:ascii="Arial" w:hAnsi="Arial" w:cs="Arial"/>
          <w:spacing w:val="-10"/>
          <w:sz w:val="20"/>
          <w:szCs w:val="20"/>
        </w:rPr>
        <w:t xml:space="preserve"> </w:t>
      </w:r>
      <w:proofErr w:type="spellStart"/>
      <w:r w:rsidRPr="000D659B">
        <w:rPr>
          <w:rFonts w:ascii="Arial" w:hAnsi="Arial" w:cs="Arial"/>
          <w:sz w:val="20"/>
          <w:szCs w:val="20"/>
        </w:rPr>
        <w:t>the</w:t>
      </w:r>
      <w:proofErr w:type="spellEnd"/>
      <w:r w:rsidRPr="000D659B">
        <w:rPr>
          <w:rFonts w:ascii="Arial" w:hAnsi="Arial" w:cs="Arial"/>
          <w:spacing w:val="-10"/>
          <w:sz w:val="20"/>
          <w:szCs w:val="20"/>
        </w:rPr>
        <w:t xml:space="preserve"> </w:t>
      </w:r>
      <w:proofErr w:type="spellStart"/>
      <w:r w:rsidRPr="000D659B">
        <w:rPr>
          <w:rFonts w:ascii="Arial" w:hAnsi="Arial" w:cs="Arial"/>
          <w:sz w:val="20"/>
          <w:szCs w:val="20"/>
        </w:rPr>
        <w:t>Agreement</w:t>
      </w:r>
      <w:proofErr w:type="spellEnd"/>
      <w:r w:rsidRPr="000D659B">
        <w:rPr>
          <w:rFonts w:ascii="Arial" w:hAnsi="Arial" w:cs="Arial"/>
          <w:sz w:val="20"/>
          <w:szCs w:val="20"/>
        </w:rPr>
        <w:t>.</w:t>
      </w:r>
    </w:p>
    <w:p w14:paraId="4219B85B" w14:textId="77777777" w:rsidR="00C74FD0" w:rsidRPr="000D659B" w:rsidRDefault="00C74FD0" w:rsidP="00C74FD0">
      <w:pPr>
        <w:pStyle w:val="ListParagraph"/>
        <w:widowControl w:val="0"/>
        <w:numPr>
          <w:ilvl w:val="1"/>
          <w:numId w:val="11"/>
        </w:numPr>
        <w:tabs>
          <w:tab w:val="left" w:pos="361"/>
        </w:tabs>
        <w:autoSpaceDE w:val="0"/>
        <w:autoSpaceDN w:val="0"/>
        <w:spacing w:before="1" w:after="0" w:line="240" w:lineRule="auto"/>
        <w:ind w:right="144"/>
        <w:contextualSpacing w:val="0"/>
        <w:jc w:val="both"/>
        <w:rPr>
          <w:rFonts w:ascii="Arial" w:hAnsi="Arial" w:cs="Arial"/>
          <w:sz w:val="20"/>
          <w:szCs w:val="20"/>
        </w:rPr>
      </w:pPr>
      <w:proofErr w:type="spellStart"/>
      <w:r w:rsidRPr="000D659B">
        <w:rPr>
          <w:rFonts w:ascii="Arial" w:hAnsi="Arial" w:cs="Arial"/>
          <w:sz w:val="20"/>
          <w:szCs w:val="20"/>
        </w:rPr>
        <w:t>Supplier</w:t>
      </w:r>
      <w:proofErr w:type="spellEnd"/>
      <w:r w:rsidRPr="000D659B">
        <w:rPr>
          <w:rFonts w:ascii="Arial" w:hAnsi="Arial" w:cs="Arial"/>
          <w:sz w:val="20"/>
          <w:szCs w:val="20"/>
        </w:rPr>
        <w:t xml:space="preserve"> </w:t>
      </w:r>
      <w:proofErr w:type="spellStart"/>
      <w:r w:rsidRPr="000D659B">
        <w:rPr>
          <w:rFonts w:ascii="Arial" w:hAnsi="Arial" w:cs="Arial"/>
          <w:sz w:val="20"/>
          <w:szCs w:val="20"/>
        </w:rPr>
        <w:t>work</w:t>
      </w:r>
      <w:proofErr w:type="spellEnd"/>
      <w:r w:rsidRPr="000D659B">
        <w:rPr>
          <w:rFonts w:ascii="Arial" w:hAnsi="Arial" w:cs="Arial"/>
          <w:sz w:val="20"/>
          <w:szCs w:val="20"/>
        </w:rPr>
        <w:t xml:space="preserve"> </w:t>
      </w:r>
      <w:proofErr w:type="spellStart"/>
      <w:r w:rsidRPr="000D659B">
        <w:rPr>
          <w:rFonts w:ascii="Arial" w:hAnsi="Arial" w:cs="Arial"/>
          <w:sz w:val="20"/>
          <w:szCs w:val="20"/>
        </w:rPr>
        <w:t>program</w:t>
      </w:r>
      <w:proofErr w:type="spellEnd"/>
      <w:r w:rsidRPr="000D659B">
        <w:rPr>
          <w:rFonts w:ascii="Arial" w:hAnsi="Arial" w:cs="Arial"/>
          <w:sz w:val="20"/>
          <w:szCs w:val="20"/>
        </w:rPr>
        <w:t xml:space="preserve"> – A </w:t>
      </w:r>
      <w:proofErr w:type="spellStart"/>
      <w:r w:rsidRPr="000D659B">
        <w:rPr>
          <w:rFonts w:ascii="Arial" w:hAnsi="Arial" w:cs="Arial"/>
          <w:sz w:val="20"/>
          <w:szCs w:val="20"/>
        </w:rPr>
        <w:t>written</w:t>
      </w:r>
      <w:proofErr w:type="spellEnd"/>
      <w:r w:rsidRPr="000D659B">
        <w:rPr>
          <w:rFonts w:ascii="Arial" w:hAnsi="Arial" w:cs="Arial"/>
          <w:sz w:val="20"/>
          <w:szCs w:val="20"/>
        </w:rPr>
        <w:t xml:space="preserve"> </w:t>
      </w:r>
      <w:proofErr w:type="spellStart"/>
      <w:r w:rsidRPr="000D659B">
        <w:rPr>
          <w:rFonts w:ascii="Arial" w:hAnsi="Arial" w:cs="Arial"/>
          <w:sz w:val="20"/>
          <w:szCs w:val="20"/>
        </w:rPr>
        <w:t>start-up</w:t>
      </w:r>
      <w:proofErr w:type="spellEnd"/>
      <w:r w:rsidRPr="000D659B">
        <w:rPr>
          <w:rFonts w:ascii="Arial" w:hAnsi="Arial" w:cs="Arial"/>
          <w:sz w:val="20"/>
          <w:szCs w:val="20"/>
        </w:rPr>
        <w:t xml:space="preserve"> </w:t>
      </w:r>
      <w:proofErr w:type="spellStart"/>
      <w:r w:rsidRPr="000D659B">
        <w:rPr>
          <w:rFonts w:ascii="Arial" w:hAnsi="Arial" w:cs="Arial"/>
          <w:sz w:val="20"/>
          <w:szCs w:val="20"/>
        </w:rPr>
        <w:t>and</w:t>
      </w:r>
      <w:proofErr w:type="spellEnd"/>
      <w:r w:rsidRPr="000D659B">
        <w:rPr>
          <w:rFonts w:ascii="Arial" w:hAnsi="Arial" w:cs="Arial"/>
          <w:sz w:val="20"/>
          <w:szCs w:val="20"/>
        </w:rPr>
        <w:t xml:space="preserve"> </w:t>
      </w:r>
      <w:proofErr w:type="spellStart"/>
      <w:r w:rsidRPr="000D659B">
        <w:rPr>
          <w:rFonts w:ascii="Arial" w:hAnsi="Arial" w:cs="Arial"/>
          <w:sz w:val="20"/>
          <w:szCs w:val="20"/>
        </w:rPr>
        <w:t>operation</w:t>
      </w:r>
      <w:proofErr w:type="spellEnd"/>
      <w:r w:rsidRPr="000D659B">
        <w:rPr>
          <w:rFonts w:ascii="Arial" w:hAnsi="Arial" w:cs="Arial"/>
          <w:sz w:val="20"/>
          <w:szCs w:val="20"/>
        </w:rPr>
        <w:t xml:space="preserve"> </w:t>
      </w:r>
      <w:proofErr w:type="spellStart"/>
      <w:r w:rsidRPr="000D659B">
        <w:rPr>
          <w:rFonts w:ascii="Arial" w:hAnsi="Arial" w:cs="Arial"/>
          <w:sz w:val="20"/>
          <w:szCs w:val="20"/>
        </w:rPr>
        <w:t>plan</w:t>
      </w:r>
      <w:proofErr w:type="spellEnd"/>
      <w:r w:rsidRPr="000D659B">
        <w:rPr>
          <w:rFonts w:ascii="Arial" w:hAnsi="Arial" w:cs="Arial"/>
          <w:sz w:val="20"/>
          <w:szCs w:val="20"/>
        </w:rPr>
        <w:t xml:space="preserve"> </w:t>
      </w:r>
      <w:proofErr w:type="spellStart"/>
      <w:r w:rsidRPr="000D659B">
        <w:rPr>
          <w:rFonts w:ascii="Arial" w:hAnsi="Arial" w:cs="Arial"/>
          <w:sz w:val="20"/>
          <w:szCs w:val="20"/>
        </w:rPr>
        <w:t>prepared</w:t>
      </w:r>
      <w:proofErr w:type="spellEnd"/>
      <w:r w:rsidRPr="000D659B">
        <w:rPr>
          <w:rFonts w:ascii="Arial" w:hAnsi="Arial" w:cs="Arial"/>
          <w:sz w:val="20"/>
          <w:szCs w:val="20"/>
        </w:rPr>
        <w:t xml:space="preserve"> </w:t>
      </w:r>
      <w:proofErr w:type="spellStart"/>
      <w:r w:rsidRPr="000D659B">
        <w:rPr>
          <w:rFonts w:ascii="Arial" w:hAnsi="Arial" w:cs="Arial"/>
          <w:sz w:val="20"/>
          <w:szCs w:val="20"/>
        </w:rPr>
        <w:t>by</w:t>
      </w:r>
      <w:proofErr w:type="spellEnd"/>
      <w:r w:rsidRPr="000D659B">
        <w:rPr>
          <w:rFonts w:ascii="Arial" w:hAnsi="Arial" w:cs="Arial"/>
          <w:sz w:val="20"/>
          <w:szCs w:val="20"/>
        </w:rPr>
        <w:t xml:space="preserve"> </w:t>
      </w:r>
      <w:proofErr w:type="spellStart"/>
      <w:r w:rsidRPr="000D659B">
        <w:rPr>
          <w:rFonts w:ascii="Arial" w:hAnsi="Arial" w:cs="Arial"/>
          <w:sz w:val="20"/>
          <w:szCs w:val="20"/>
        </w:rPr>
        <w:t>the</w:t>
      </w:r>
      <w:proofErr w:type="spellEnd"/>
      <w:r w:rsidRPr="000D659B">
        <w:rPr>
          <w:rFonts w:ascii="Arial" w:hAnsi="Arial" w:cs="Arial"/>
          <w:sz w:val="20"/>
          <w:szCs w:val="20"/>
        </w:rPr>
        <w:t xml:space="preserve"> </w:t>
      </w:r>
      <w:proofErr w:type="spellStart"/>
      <w:r w:rsidRPr="000D659B">
        <w:rPr>
          <w:rFonts w:ascii="Arial" w:hAnsi="Arial" w:cs="Arial"/>
          <w:sz w:val="20"/>
          <w:szCs w:val="20"/>
        </w:rPr>
        <w:t>Supplier</w:t>
      </w:r>
      <w:proofErr w:type="spellEnd"/>
      <w:r w:rsidRPr="000D659B">
        <w:rPr>
          <w:rFonts w:ascii="Arial" w:hAnsi="Arial" w:cs="Arial"/>
          <w:sz w:val="20"/>
          <w:szCs w:val="20"/>
        </w:rPr>
        <w:t xml:space="preserve"> (</w:t>
      </w:r>
      <w:proofErr w:type="spellStart"/>
      <w:r w:rsidRPr="000D659B">
        <w:rPr>
          <w:rFonts w:ascii="Arial" w:hAnsi="Arial" w:cs="Arial"/>
          <w:sz w:val="20"/>
          <w:szCs w:val="20"/>
        </w:rPr>
        <w:t>pressure</w:t>
      </w:r>
      <w:proofErr w:type="spellEnd"/>
      <w:r w:rsidRPr="000D659B">
        <w:rPr>
          <w:rFonts w:ascii="Arial" w:hAnsi="Arial" w:cs="Arial"/>
          <w:sz w:val="20"/>
          <w:szCs w:val="20"/>
        </w:rPr>
        <w:t xml:space="preserve">, </w:t>
      </w:r>
      <w:proofErr w:type="spellStart"/>
      <w:r w:rsidRPr="000D659B">
        <w:rPr>
          <w:rFonts w:ascii="Arial" w:hAnsi="Arial" w:cs="Arial"/>
          <w:sz w:val="20"/>
          <w:szCs w:val="20"/>
        </w:rPr>
        <w:t>flow</w:t>
      </w:r>
      <w:proofErr w:type="spellEnd"/>
      <w:r w:rsidRPr="000D659B">
        <w:rPr>
          <w:rFonts w:ascii="Arial" w:hAnsi="Arial" w:cs="Arial"/>
          <w:sz w:val="20"/>
          <w:szCs w:val="20"/>
        </w:rPr>
        <w:t xml:space="preserve"> </w:t>
      </w:r>
      <w:proofErr w:type="spellStart"/>
      <w:r w:rsidRPr="000D659B">
        <w:rPr>
          <w:rFonts w:ascii="Arial" w:hAnsi="Arial" w:cs="Arial"/>
          <w:sz w:val="20"/>
          <w:szCs w:val="20"/>
        </w:rPr>
        <w:t>modes</w:t>
      </w:r>
      <w:proofErr w:type="spellEnd"/>
      <w:r w:rsidRPr="000D659B">
        <w:rPr>
          <w:rFonts w:ascii="Arial" w:hAnsi="Arial" w:cs="Arial"/>
          <w:sz w:val="20"/>
          <w:szCs w:val="20"/>
        </w:rPr>
        <w:t xml:space="preserve">, </w:t>
      </w:r>
      <w:proofErr w:type="spellStart"/>
      <w:r w:rsidRPr="000D659B">
        <w:rPr>
          <w:rFonts w:ascii="Arial" w:hAnsi="Arial" w:cs="Arial"/>
          <w:sz w:val="20"/>
          <w:szCs w:val="20"/>
        </w:rPr>
        <w:t>permissible</w:t>
      </w:r>
      <w:proofErr w:type="spellEnd"/>
      <w:r w:rsidRPr="000D659B">
        <w:rPr>
          <w:rFonts w:ascii="Arial" w:hAnsi="Arial" w:cs="Arial"/>
          <w:sz w:val="20"/>
          <w:szCs w:val="20"/>
        </w:rPr>
        <w:t xml:space="preserve"> </w:t>
      </w:r>
      <w:proofErr w:type="spellStart"/>
      <w:r w:rsidRPr="000D659B">
        <w:rPr>
          <w:rFonts w:ascii="Arial" w:hAnsi="Arial" w:cs="Arial"/>
          <w:sz w:val="20"/>
          <w:szCs w:val="20"/>
        </w:rPr>
        <w:t>limit</w:t>
      </w:r>
      <w:proofErr w:type="spellEnd"/>
      <w:r w:rsidRPr="000D659B">
        <w:rPr>
          <w:rFonts w:ascii="Arial" w:hAnsi="Arial" w:cs="Arial"/>
          <w:sz w:val="20"/>
          <w:szCs w:val="20"/>
        </w:rPr>
        <w:t xml:space="preserve"> </w:t>
      </w:r>
      <w:proofErr w:type="spellStart"/>
      <w:r w:rsidRPr="000D659B">
        <w:rPr>
          <w:rFonts w:ascii="Arial" w:hAnsi="Arial" w:cs="Arial"/>
          <w:sz w:val="20"/>
          <w:szCs w:val="20"/>
        </w:rPr>
        <w:t>values</w:t>
      </w:r>
      <w:proofErr w:type="spellEnd"/>
      <w:r w:rsidRPr="000D659B">
        <w:rPr>
          <w:rFonts w:ascii="Arial" w:hAnsi="Arial" w:cs="Arial"/>
          <w:sz w:val="20"/>
          <w:szCs w:val="20"/>
        </w:rPr>
        <w:t xml:space="preserve">, </w:t>
      </w:r>
      <w:proofErr w:type="spellStart"/>
      <w:r w:rsidRPr="000D659B">
        <w:rPr>
          <w:rFonts w:ascii="Arial" w:hAnsi="Arial" w:cs="Arial"/>
          <w:sz w:val="20"/>
          <w:szCs w:val="20"/>
        </w:rPr>
        <w:t>sequence</w:t>
      </w:r>
      <w:proofErr w:type="spellEnd"/>
      <w:r w:rsidRPr="000D659B">
        <w:rPr>
          <w:rFonts w:ascii="Arial" w:hAnsi="Arial" w:cs="Arial"/>
          <w:sz w:val="20"/>
          <w:szCs w:val="20"/>
        </w:rPr>
        <w:t xml:space="preserve"> </w:t>
      </w:r>
      <w:proofErr w:type="spellStart"/>
      <w:r w:rsidRPr="000D659B">
        <w:rPr>
          <w:rFonts w:ascii="Arial" w:hAnsi="Arial" w:cs="Arial"/>
          <w:sz w:val="20"/>
          <w:szCs w:val="20"/>
        </w:rPr>
        <w:t>of</w:t>
      </w:r>
      <w:proofErr w:type="spellEnd"/>
      <w:r w:rsidRPr="000D659B">
        <w:rPr>
          <w:rFonts w:ascii="Arial" w:hAnsi="Arial" w:cs="Arial"/>
          <w:sz w:val="20"/>
          <w:szCs w:val="20"/>
        </w:rPr>
        <w:t xml:space="preserve"> </w:t>
      </w:r>
      <w:proofErr w:type="spellStart"/>
      <w:r w:rsidRPr="000D659B">
        <w:rPr>
          <w:rFonts w:ascii="Arial" w:hAnsi="Arial" w:cs="Arial"/>
          <w:sz w:val="20"/>
          <w:szCs w:val="20"/>
        </w:rPr>
        <w:t>actions</w:t>
      </w:r>
      <w:proofErr w:type="spellEnd"/>
      <w:r w:rsidRPr="000D659B">
        <w:rPr>
          <w:rFonts w:ascii="Arial" w:hAnsi="Arial" w:cs="Arial"/>
          <w:sz w:val="20"/>
          <w:szCs w:val="20"/>
        </w:rPr>
        <w:t xml:space="preserve">, </w:t>
      </w:r>
      <w:proofErr w:type="spellStart"/>
      <w:r w:rsidRPr="000D659B">
        <w:rPr>
          <w:rFonts w:ascii="Arial" w:hAnsi="Arial" w:cs="Arial"/>
          <w:sz w:val="20"/>
          <w:szCs w:val="20"/>
        </w:rPr>
        <w:t>shutdown</w:t>
      </w:r>
      <w:proofErr w:type="spellEnd"/>
      <w:r w:rsidRPr="000D659B">
        <w:rPr>
          <w:rFonts w:ascii="Arial" w:hAnsi="Arial" w:cs="Arial"/>
          <w:sz w:val="20"/>
          <w:szCs w:val="20"/>
        </w:rPr>
        <w:t xml:space="preserve"> </w:t>
      </w:r>
      <w:proofErr w:type="spellStart"/>
      <w:r w:rsidRPr="000D659B">
        <w:rPr>
          <w:rFonts w:ascii="Arial" w:hAnsi="Arial" w:cs="Arial"/>
          <w:sz w:val="20"/>
          <w:szCs w:val="20"/>
        </w:rPr>
        <w:t>conditions</w:t>
      </w:r>
      <w:proofErr w:type="spellEnd"/>
      <w:r w:rsidRPr="000D659B">
        <w:rPr>
          <w:rFonts w:ascii="Arial" w:hAnsi="Arial" w:cs="Arial"/>
          <w:sz w:val="20"/>
          <w:szCs w:val="20"/>
        </w:rPr>
        <w:t>).</w:t>
      </w:r>
    </w:p>
    <w:p w14:paraId="6FC24A2E" w14:textId="77777777" w:rsidR="00C74FD0" w:rsidRPr="000D659B" w:rsidRDefault="00C74FD0" w:rsidP="00C74FD0">
      <w:pPr>
        <w:pStyle w:val="ListParagraph"/>
        <w:widowControl w:val="0"/>
        <w:numPr>
          <w:ilvl w:val="1"/>
          <w:numId w:val="11"/>
        </w:numPr>
        <w:tabs>
          <w:tab w:val="left" w:pos="361"/>
        </w:tabs>
        <w:autoSpaceDE w:val="0"/>
        <w:autoSpaceDN w:val="0"/>
        <w:spacing w:after="0" w:line="240" w:lineRule="auto"/>
        <w:ind w:right="145"/>
        <w:contextualSpacing w:val="0"/>
        <w:jc w:val="both"/>
        <w:rPr>
          <w:rFonts w:ascii="Arial" w:hAnsi="Arial" w:cs="Arial"/>
          <w:sz w:val="20"/>
          <w:szCs w:val="20"/>
        </w:rPr>
      </w:pPr>
      <w:proofErr w:type="spellStart"/>
      <w:r w:rsidRPr="000D659B">
        <w:rPr>
          <w:rFonts w:ascii="Arial" w:hAnsi="Arial" w:cs="Arial"/>
          <w:sz w:val="20"/>
          <w:szCs w:val="20"/>
        </w:rPr>
        <w:t>Direct</w:t>
      </w:r>
      <w:proofErr w:type="spellEnd"/>
      <w:r w:rsidRPr="000D659B">
        <w:rPr>
          <w:rFonts w:ascii="Arial" w:hAnsi="Arial" w:cs="Arial"/>
          <w:spacing w:val="-14"/>
          <w:sz w:val="20"/>
          <w:szCs w:val="20"/>
        </w:rPr>
        <w:t xml:space="preserve"> </w:t>
      </w:r>
      <w:proofErr w:type="spellStart"/>
      <w:r w:rsidRPr="000D659B">
        <w:rPr>
          <w:rFonts w:ascii="Arial" w:hAnsi="Arial" w:cs="Arial"/>
          <w:sz w:val="20"/>
          <w:szCs w:val="20"/>
        </w:rPr>
        <w:t>costs</w:t>
      </w:r>
      <w:proofErr w:type="spellEnd"/>
      <w:r w:rsidRPr="000D659B">
        <w:rPr>
          <w:rFonts w:ascii="Arial" w:hAnsi="Arial" w:cs="Arial"/>
          <w:spacing w:val="-14"/>
          <w:sz w:val="20"/>
          <w:szCs w:val="20"/>
        </w:rPr>
        <w:t xml:space="preserve"> </w:t>
      </w:r>
      <w:r w:rsidRPr="000D659B">
        <w:rPr>
          <w:rFonts w:ascii="Arial" w:hAnsi="Arial" w:cs="Arial"/>
          <w:sz w:val="20"/>
          <w:szCs w:val="20"/>
        </w:rPr>
        <w:t>–</w:t>
      </w:r>
      <w:r w:rsidRPr="000D659B">
        <w:rPr>
          <w:rFonts w:ascii="Arial" w:hAnsi="Arial" w:cs="Arial"/>
          <w:spacing w:val="-14"/>
          <w:sz w:val="20"/>
          <w:szCs w:val="20"/>
        </w:rPr>
        <w:t xml:space="preserve"> </w:t>
      </w:r>
      <w:proofErr w:type="spellStart"/>
      <w:r w:rsidRPr="000D659B">
        <w:rPr>
          <w:rFonts w:ascii="Arial" w:hAnsi="Arial" w:cs="Arial"/>
          <w:sz w:val="20"/>
          <w:szCs w:val="20"/>
        </w:rPr>
        <w:t>costs</w:t>
      </w:r>
      <w:proofErr w:type="spellEnd"/>
      <w:r w:rsidRPr="000D659B">
        <w:rPr>
          <w:rFonts w:ascii="Arial" w:hAnsi="Arial" w:cs="Arial"/>
          <w:spacing w:val="-14"/>
          <w:sz w:val="20"/>
          <w:szCs w:val="20"/>
        </w:rPr>
        <w:t xml:space="preserve"> </w:t>
      </w:r>
      <w:proofErr w:type="spellStart"/>
      <w:r w:rsidRPr="000D659B">
        <w:rPr>
          <w:rFonts w:ascii="Arial" w:hAnsi="Arial" w:cs="Arial"/>
          <w:sz w:val="20"/>
          <w:szCs w:val="20"/>
        </w:rPr>
        <w:t>necessary</w:t>
      </w:r>
      <w:proofErr w:type="spellEnd"/>
      <w:r w:rsidRPr="000D659B">
        <w:rPr>
          <w:rFonts w:ascii="Arial" w:hAnsi="Arial" w:cs="Arial"/>
          <w:spacing w:val="-13"/>
          <w:sz w:val="20"/>
          <w:szCs w:val="20"/>
        </w:rPr>
        <w:t xml:space="preserve"> </w:t>
      </w:r>
      <w:r w:rsidRPr="000D659B">
        <w:rPr>
          <w:rFonts w:ascii="Arial" w:hAnsi="Arial" w:cs="Arial"/>
          <w:sz w:val="20"/>
          <w:szCs w:val="20"/>
        </w:rPr>
        <w:t>to</w:t>
      </w:r>
      <w:r w:rsidRPr="000D659B">
        <w:rPr>
          <w:rFonts w:ascii="Arial" w:hAnsi="Arial" w:cs="Arial"/>
          <w:spacing w:val="-14"/>
          <w:sz w:val="20"/>
          <w:szCs w:val="20"/>
        </w:rPr>
        <w:t xml:space="preserve"> </w:t>
      </w:r>
      <w:proofErr w:type="spellStart"/>
      <w:r w:rsidRPr="000D659B">
        <w:rPr>
          <w:rFonts w:ascii="Arial" w:hAnsi="Arial" w:cs="Arial"/>
          <w:sz w:val="20"/>
          <w:szCs w:val="20"/>
        </w:rPr>
        <w:t>eliminate</w:t>
      </w:r>
      <w:proofErr w:type="spellEnd"/>
      <w:r w:rsidRPr="000D659B">
        <w:rPr>
          <w:rFonts w:ascii="Arial" w:hAnsi="Arial" w:cs="Arial"/>
          <w:spacing w:val="-13"/>
          <w:sz w:val="20"/>
          <w:szCs w:val="20"/>
        </w:rPr>
        <w:t xml:space="preserve"> </w:t>
      </w:r>
      <w:proofErr w:type="spellStart"/>
      <w:r w:rsidRPr="000D659B">
        <w:rPr>
          <w:rFonts w:ascii="Arial" w:hAnsi="Arial" w:cs="Arial"/>
          <w:sz w:val="20"/>
          <w:szCs w:val="20"/>
        </w:rPr>
        <w:t>the</w:t>
      </w:r>
      <w:proofErr w:type="spellEnd"/>
      <w:r w:rsidRPr="000D659B">
        <w:rPr>
          <w:rFonts w:ascii="Arial" w:hAnsi="Arial" w:cs="Arial"/>
          <w:spacing w:val="-14"/>
          <w:sz w:val="20"/>
          <w:szCs w:val="20"/>
        </w:rPr>
        <w:t xml:space="preserve"> </w:t>
      </w:r>
      <w:proofErr w:type="spellStart"/>
      <w:r w:rsidRPr="000D659B">
        <w:rPr>
          <w:rFonts w:ascii="Arial" w:hAnsi="Arial" w:cs="Arial"/>
          <w:sz w:val="20"/>
          <w:szCs w:val="20"/>
        </w:rPr>
        <w:t>consequences</w:t>
      </w:r>
      <w:proofErr w:type="spellEnd"/>
      <w:r w:rsidRPr="000D659B">
        <w:rPr>
          <w:rFonts w:ascii="Arial" w:hAnsi="Arial" w:cs="Arial"/>
          <w:spacing w:val="-13"/>
          <w:sz w:val="20"/>
          <w:szCs w:val="20"/>
        </w:rPr>
        <w:t xml:space="preserve"> </w:t>
      </w:r>
      <w:proofErr w:type="spellStart"/>
      <w:r w:rsidRPr="000D659B">
        <w:rPr>
          <w:rFonts w:ascii="Arial" w:hAnsi="Arial" w:cs="Arial"/>
          <w:sz w:val="20"/>
          <w:szCs w:val="20"/>
        </w:rPr>
        <w:t>of</w:t>
      </w:r>
      <w:proofErr w:type="spellEnd"/>
      <w:r w:rsidRPr="000D659B">
        <w:rPr>
          <w:rFonts w:ascii="Arial" w:hAnsi="Arial" w:cs="Arial"/>
          <w:spacing w:val="-13"/>
          <w:sz w:val="20"/>
          <w:szCs w:val="20"/>
        </w:rPr>
        <w:t xml:space="preserve"> </w:t>
      </w:r>
      <w:proofErr w:type="spellStart"/>
      <w:r w:rsidRPr="000D659B">
        <w:rPr>
          <w:rFonts w:ascii="Arial" w:hAnsi="Arial" w:cs="Arial"/>
          <w:sz w:val="20"/>
          <w:szCs w:val="20"/>
        </w:rPr>
        <w:t>equipment</w:t>
      </w:r>
      <w:proofErr w:type="spellEnd"/>
      <w:r w:rsidRPr="000D659B">
        <w:rPr>
          <w:rFonts w:ascii="Arial" w:hAnsi="Arial" w:cs="Arial"/>
          <w:spacing w:val="-14"/>
          <w:sz w:val="20"/>
          <w:szCs w:val="20"/>
        </w:rPr>
        <w:t xml:space="preserve"> </w:t>
      </w:r>
      <w:proofErr w:type="spellStart"/>
      <w:r w:rsidRPr="000D659B">
        <w:rPr>
          <w:rFonts w:ascii="Arial" w:hAnsi="Arial" w:cs="Arial"/>
          <w:sz w:val="20"/>
          <w:szCs w:val="20"/>
        </w:rPr>
        <w:t>jamming</w:t>
      </w:r>
      <w:proofErr w:type="spellEnd"/>
      <w:r w:rsidRPr="000D659B">
        <w:rPr>
          <w:rFonts w:ascii="Arial" w:hAnsi="Arial" w:cs="Arial"/>
          <w:spacing w:val="-14"/>
          <w:sz w:val="20"/>
          <w:szCs w:val="20"/>
        </w:rPr>
        <w:t xml:space="preserve"> </w:t>
      </w:r>
      <w:proofErr w:type="spellStart"/>
      <w:r w:rsidRPr="000D659B">
        <w:rPr>
          <w:rFonts w:ascii="Arial" w:hAnsi="Arial" w:cs="Arial"/>
          <w:sz w:val="20"/>
          <w:szCs w:val="20"/>
        </w:rPr>
        <w:t>or</w:t>
      </w:r>
      <w:proofErr w:type="spellEnd"/>
      <w:r w:rsidRPr="000D659B">
        <w:rPr>
          <w:rFonts w:ascii="Arial" w:hAnsi="Arial" w:cs="Arial"/>
          <w:spacing w:val="-14"/>
          <w:sz w:val="20"/>
          <w:szCs w:val="20"/>
        </w:rPr>
        <w:t xml:space="preserve"> </w:t>
      </w:r>
      <w:proofErr w:type="spellStart"/>
      <w:r w:rsidRPr="000D659B">
        <w:rPr>
          <w:rFonts w:ascii="Arial" w:hAnsi="Arial" w:cs="Arial"/>
          <w:sz w:val="20"/>
          <w:szCs w:val="20"/>
        </w:rPr>
        <w:t>damage</w:t>
      </w:r>
      <w:proofErr w:type="spellEnd"/>
      <w:r w:rsidRPr="000D659B">
        <w:rPr>
          <w:rFonts w:ascii="Arial" w:hAnsi="Arial" w:cs="Arial"/>
          <w:spacing w:val="-13"/>
          <w:sz w:val="20"/>
          <w:szCs w:val="20"/>
        </w:rPr>
        <w:t xml:space="preserve"> </w:t>
      </w:r>
      <w:r w:rsidRPr="000D659B">
        <w:rPr>
          <w:rFonts w:ascii="Arial" w:hAnsi="Arial" w:cs="Arial"/>
          <w:sz w:val="20"/>
          <w:szCs w:val="20"/>
        </w:rPr>
        <w:t>(</w:t>
      </w:r>
      <w:proofErr w:type="spellStart"/>
      <w:r w:rsidRPr="000D659B">
        <w:rPr>
          <w:rFonts w:ascii="Arial" w:hAnsi="Arial" w:cs="Arial"/>
          <w:sz w:val="20"/>
          <w:szCs w:val="20"/>
        </w:rPr>
        <w:t>excavation</w:t>
      </w:r>
      <w:proofErr w:type="spellEnd"/>
      <w:r w:rsidRPr="000D659B">
        <w:rPr>
          <w:rFonts w:ascii="Arial" w:hAnsi="Arial" w:cs="Arial"/>
          <w:sz w:val="20"/>
          <w:szCs w:val="20"/>
        </w:rPr>
        <w:t xml:space="preserve"> </w:t>
      </w:r>
      <w:proofErr w:type="spellStart"/>
      <w:r w:rsidRPr="000D659B">
        <w:rPr>
          <w:rFonts w:ascii="Arial" w:hAnsi="Arial" w:cs="Arial"/>
          <w:sz w:val="20"/>
          <w:szCs w:val="20"/>
        </w:rPr>
        <w:t>works</w:t>
      </w:r>
      <w:proofErr w:type="spellEnd"/>
      <w:r w:rsidRPr="000D659B">
        <w:rPr>
          <w:rFonts w:ascii="Arial" w:hAnsi="Arial" w:cs="Arial"/>
          <w:sz w:val="20"/>
          <w:szCs w:val="20"/>
        </w:rPr>
        <w:t xml:space="preserve">, </w:t>
      </w:r>
      <w:proofErr w:type="spellStart"/>
      <w:r w:rsidRPr="000D659B">
        <w:rPr>
          <w:rFonts w:ascii="Arial" w:hAnsi="Arial" w:cs="Arial"/>
          <w:sz w:val="20"/>
          <w:szCs w:val="20"/>
        </w:rPr>
        <w:t>pipe</w:t>
      </w:r>
      <w:proofErr w:type="spellEnd"/>
      <w:r w:rsidRPr="000D659B">
        <w:rPr>
          <w:rFonts w:ascii="Arial" w:hAnsi="Arial" w:cs="Arial"/>
          <w:sz w:val="20"/>
          <w:szCs w:val="20"/>
        </w:rPr>
        <w:t xml:space="preserve"> </w:t>
      </w:r>
      <w:proofErr w:type="spellStart"/>
      <w:r w:rsidRPr="000D659B">
        <w:rPr>
          <w:rFonts w:ascii="Arial" w:hAnsi="Arial" w:cs="Arial"/>
          <w:sz w:val="20"/>
          <w:szCs w:val="20"/>
        </w:rPr>
        <w:t>opening</w:t>
      </w:r>
      <w:proofErr w:type="spellEnd"/>
      <w:r w:rsidRPr="000D659B">
        <w:rPr>
          <w:rFonts w:ascii="Arial" w:hAnsi="Arial" w:cs="Arial"/>
          <w:sz w:val="20"/>
          <w:szCs w:val="20"/>
        </w:rPr>
        <w:t xml:space="preserve">, </w:t>
      </w:r>
      <w:proofErr w:type="spellStart"/>
      <w:r w:rsidRPr="000D659B">
        <w:rPr>
          <w:rFonts w:ascii="Arial" w:hAnsi="Arial" w:cs="Arial"/>
          <w:sz w:val="20"/>
          <w:szCs w:val="20"/>
        </w:rPr>
        <w:t>cutting</w:t>
      </w:r>
      <w:proofErr w:type="spellEnd"/>
      <w:r w:rsidRPr="000D659B">
        <w:rPr>
          <w:rFonts w:ascii="Arial" w:hAnsi="Arial" w:cs="Arial"/>
          <w:sz w:val="20"/>
          <w:szCs w:val="20"/>
        </w:rPr>
        <w:t xml:space="preserve">, </w:t>
      </w:r>
      <w:proofErr w:type="spellStart"/>
      <w:r w:rsidRPr="000D659B">
        <w:rPr>
          <w:rFonts w:ascii="Arial" w:hAnsi="Arial" w:cs="Arial"/>
          <w:sz w:val="20"/>
          <w:szCs w:val="20"/>
        </w:rPr>
        <w:t>welding</w:t>
      </w:r>
      <w:proofErr w:type="spellEnd"/>
      <w:r w:rsidRPr="000D659B">
        <w:rPr>
          <w:rFonts w:ascii="Arial" w:hAnsi="Arial" w:cs="Arial"/>
          <w:sz w:val="20"/>
          <w:szCs w:val="20"/>
        </w:rPr>
        <w:t xml:space="preserve">, </w:t>
      </w:r>
      <w:proofErr w:type="spellStart"/>
      <w:r w:rsidRPr="000D659B">
        <w:rPr>
          <w:rFonts w:ascii="Arial" w:hAnsi="Arial" w:cs="Arial"/>
          <w:sz w:val="20"/>
          <w:szCs w:val="20"/>
        </w:rPr>
        <w:t>welding</w:t>
      </w:r>
      <w:proofErr w:type="spellEnd"/>
      <w:r w:rsidRPr="000D659B">
        <w:rPr>
          <w:rFonts w:ascii="Arial" w:hAnsi="Arial" w:cs="Arial"/>
          <w:sz w:val="20"/>
          <w:szCs w:val="20"/>
        </w:rPr>
        <w:t xml:space="preserve"> </w:t>
      </w:r>
      <w:proofErr w:type="spellStart"/>
      <w:r w:rsidRPr="000D659B">
        <w:rPr>
          <w:rFonts w:ascii="Arial" w:hAnsi="Arial" w:cs="Arial"/>
          <w:sz w:val="20"/>
          <w:szCs w:val="20"/>
        </w:rPr>
        <w:t>of</w:t>
      </w:r>
      <w:proofErr w:type="spellEnd"/>
      <w:r w:rsidRPr="000D659B">
        <w:rPr>
          <w:rFonts w:ascii="Arial" w:hAnsi="Arial" w:cs="Arial"/>
          <w:sz w:val="20"/>
          <w:szCs w:val="20"/>
        </w:rPr>
        <w:t xml:space="preserve"> a </w:t>
      </w:r>
      <w:proofErr w:type="spellStart"/>
      <w:r w:rsidRPr="000D659B">
        <w:rPr>
          <w:rFonts w:ascii="Arial" w:hAnsi="Arial" w:cs="Arial"/>
          <w:sz w:val="20"/>
          <w:szCs w:val="20"/>
        </w:rPr>
        <w:t>new</w:t>
      </w:r>
      <w:proofErr w:type="spellEnd"/>
      <w:r w:rsidRPr="000D659B">
        <w:rPr>
          <w:rFonts w:ascii="Arial" w:hAnsi="Arial" w:cs="Arial"/>
          <w:sz w:val="20"/>
          <w:szCs w:val="20"/>
        </w:rPr>
        <w:t xml:space="preserve"> </w:t>
      </w:r>
      <w:proofErr w:type="spellStart"/>
      <w:r w:rsidRPr="000D659B">
        <w:rPr>
          <w:rFonts w:ascii="Arial" w:hAnsi="Arial" w:cs="Arial"/>
          <w:sz w:val="20"/>
          <w:szCs w:val="20"/>
        </w:rPr>
        <w:t>section</w:t>
      </w:r>
      <w:proofErr w:type="spellEnd"/>
      <w:r w:rsidRPr="000D659B">
        <w:rPr>
          <w:rFonts w:ascii="Arial" w:hAnsi="Arial" w:cs="Arial"/>
          <w:sz w:val="20"/>
          <w:szCs w:val="20"/>
        </w:rPr>
        <w:t xml:space="preserve">, </w:t>
      </w:r>
      <w:proofErr w:type="spellStart"/>
      <w:r w:rsidRPr="000D659B">
        <w:rPr>
          <w:rFonts w:ascii="Arial" w:hAnsi="Arial" w:cs="Arial"/>
          <w:sz w:val="20"/>
          <w:szCs w:val="20"/>
        </w:rPr>
        <w:t>testing</w:t>
      </w:r>
      <w:proofErr w:type="spellEnd"/>
      <w:r w:rsidRPr="000D659B">
        <w:rPr>
          <w:rFonts w:ascii="Arial" w:hAnsi="Arial" w:cs="Arial"/>
          <w:sz w:val="20"/>
          <w:szCs w:val="20"/>
        </w:rPr>
        <w:t xml:space="preserve">, </w:t>
      </w:r>
      <w:proofErr w:type="spellStart"/>
      <w:r w:rsidRPr="000D659B">
        <w:rPr>
          <w:rFonts w:ascii="Arial" w:hAnsi="Arial" w:cs="Arial"/>
          <w:sz w:val="20"/>
          <w:szCs w:val="20"/>
        </w:rPr>
        <w:t>defectoscopy</w:t>
      </w:r>
      <w:proofErr w:type="spellEnd"/>
      <w:r w:rsidRPr="000D659B">
        <w:rPr>
          <w:rFonts w:ascii="Arial" w:hAnsi="Arial" w:cs="Arial"/>
          <w:sz w:val="20"/>
          <w:szCs w:val="20"/>
        </w:rPr>
        <w:t xml:space="preserve">, </w:t>
      </w:r>
      <w:proofErr w:type="spellStart"/>
      <w:r w:rsidRPr="000D659B">
        <w:rPr>
          <w:rFonts w:ascii="Arial" w:hAnsi="Arial" w:cs="Arial"/>
          <w:sz w:val="20"/>
          <w:szCs w:val="20"/>
        </w:rPr>
        <w:t>contractor</w:t>
      </w:r>
      <w:proofErr w:type="spellEnd"/>
      <w:r w:rsidRPr="000D659B">
        <w:rPr>
          <w:rFonts w:ascii="Arial" w:hAnsi="Arial" w:cs="Arial"/>
          <w:sz w:val="20"/>
          <w:szCs w:val="20"/>
        </w:rPr>
        <w:t xml:space="preserve"> </w:t>
      </w:r>
      <w:proofErr w:type="spellStart"/>
      <w:r w:rsidRPr="000D659B">
        <w:rPr>
          <w:rFonts w:ascii="Arial" w:hAnsi="Arial" w:cs="Arial"/>
          <w:sz w:val="20"/>
          <w:szCs w:val="20"/>
        </w:rPr>
        <w:t>mobilization</w:t>
      </w:r>
      <w:proofErr w:type="spellEnd"/>
      <w:r w:rsidRPr="000D659B">
        <w:rPr>
          <w:rFonts w:ascii="Arial" w:hAnsi="Arial" w:cs="Arial"/>
          <w:sz w:val="20"/>
          <w:szCs w:val="20"/>
        </w:rPr>
        <w:t xml:space="preserve">, </w:t>
      </w:r>
      <w:proofErr w:type="spellStart"/>
      <w:r w:rsidRPr="000D659B">
        <w:rPr>
          <w:rFonts w:ascii="Arial" w:hAnsi="Arial" w:cs="Arial"/>
          <w:sz w:val="20"/>
          <w:szCs w:val="20"/>
        </w:rPr>
        <w:t>restoration</w:t>
      </w:r>
      <w:proofErr w:type="spellEnd"/>
      <w:r w:rsidRPr="000D659B">
        <w:rPr>
          <w:rFonts w:ascii="Arial" w:hAnsi="Arial" w:cs="Arial"/>
          <w:sz w:val="20"/>
          <w:szCs w:val="20"/>
        </w:rPr>
        <w:t xml:space="preserve"> </w:t>
      </w:r>
      <w:proofErr w:type="spellStart"/>
      <w:r w:rsidRPr="000D659B">
        <w:rPr>
          <w:rFonts w:ascii="Arial" w:hAnsi="Arial" w:cs="Arial"/>
          <w:sz w:val="20"/>
          <w:szCs w:val="20"/>
        </w:rPr>
        <w:t>works</w:t>
      </w:r>
      <w:proofErr w:type="spellEnd"/>
      <w:r w:rsidRPr="000D659B">
        <w:rPr>
          <w:rFonts w:ascii="Arial" w:hAnsi="Arial" w:cs="Arial"/>
          <w:sz w:val="20"/>
          <w:szCs w:val="20"/>
        </w:rPr>
        <w:t xml:space="preserve">, </w:t>
      </w:r>
      <w:proofErr w:type="spellStart"/>
      <w:r w:rsidRPr="000D659B">
        <w:rPr>
          <w:rFonts w:ascii="Arial" w:hAnsi="Arial" w:cs="Arial"/>
          <w:sz w:val="20"/>
          <w:szCs w:val="20"/>
        </w:rPr>
        <w:t>documentation</w:t>
      </w:r>
      <w:proofErr w:type="spellEnd"/>
      <w:r w:rsidRPr="000D659B">
        <w:rPr>
          <w:rFonts w:ascii="Arial" w:hAnsi="Arial" w:cs="Arial"/>
          <w:sz w:val="20"/>
          <w:szCs w:val="20"/>
        </w:rPr>
        <w:t>).</w:t>
      </w:r>
    </w:p>
    <w:p w14:paraId="0BA4BFB9" w14:textId="77777777" w:rsidR="00C74FD0" w:rsidRPr="000D659B" w:rsidRDefault="00C74FD0" w:rsidP="00C74FD0">
      <w:pPr>
        <w:pStyle w:val="ListParagraph"/>
        <w:widowControl w:val="0"/>
        <w:numPr>
          <w:ilvl w:val="1"/>
          <w:numId w:val="11"/>
        </w:numPr>
        <w:tabs>
          <w:tab w:val="left" w:pos="361"/>
          <w:tab w:val="left" w:pos="1297"/>
        </w:tabs>
        <w:autoSpaceDE w:val="0"/>
        <w:autoSpaceDN w:val="0"/>
        <w:spacing w:after="0" w:line="240" w:lineRule="auto"/>
        <w:ind w:right="147"/>
        <w:contextualSpacing w:val="0"/>
        <w:jc w:val="both"/>
        <w:rPr>
          <w:rFonts w:ascii="Arial" w:hAnsi="Arial" w:cs="Arial"/>
          <w:sz w:val="20"/>
          <w:szCs w:val="20"/>
        </w:rPr>
      </w:pPr>
      <w:proofErr w:type="spellStart"/>
      <w:r w:rsidRPr="000D659B">
        <w:rPr>
          <w:rFonts w:ascii="Arial" w:hAnsi="Arial" w:cs="Arial"/>
          <w:sz w:val="20"/>
          <w:szCs w:val="20"/>
        </w:rPr>
        <w:t>Pipeline</w:t>
      </w:r>
      <w:proofErr w:type="spellEnd"/>
      <w:r w:rsidRPr="000D659B">
        <w:rPr>
          <w:rFonts w:ascii="Arial" w:hAnsi="Arial" w:cs="Arial"/>
          <w:sz w:val="20"/>
          <w:szCs w:val="20"/>
        </w:rPr>
        <w:t xml:space="preserve"> (MGP) – A </w:t>
      </w:r>
      <w:proofErr w:type="spellStart"/>
      <w:r w:rsidRPr="000D659B">
        <w:rPr>
          <w:rFonts w:ascii="Arial" w:hAnsi="Arial" w:cs="Arial"/>
          <w:sz w:val="20"/>
          <w:szCs w:val="20"/>
        </w:rPr>
        <w:t>main</w:t>
      </w:r>
      <w:proofErr w:type="spellEnd"/>
      <w:r w:rsidRPr="000D659B">
        <w:rPr>
          <w:rFonts w:ascii="Arial" w:hAnsi="Arial" w:cs="Arial"/>
          <w:sz w:val="20"/>
          <w:szCs w:val="20"/>
        </w:rPr>
        <w:t xml:space="preserve"> </w:t>
      </w:r>
      <w:proofErr w:type="spellStart"/>
      <w:r w:rsidRPr="000D659B">
        <w:rPr>
          <w:rFonts w:ascii="Arial" w:hAnsi="Arial" w:cs="Arial"/>
          <w:sz w:val="20"/>
          <w:szCs w:val="20"/>
        </w:rPr>
        <w:t>gas</w:t>
      </w:r>
      <w:proofErr w:type="spellEnd"/>
      <w:r w:rsidRPr="000D659B">
        <w:rPr>
          <w:rFonts w:ascii="Arial" w:hAnsi="Arial" w:cs="Arial"/>
          <w:sz w:val="20"/>
          <w:szCs w:val="20"/>
        </w:rPr>
        <w:t xml:space="preserve"> </w:t>
      </w:r>
      <w:proofErr w:type="spellStart"/>
      <w:r w:rsidRPr="000D659B">
        <w:rPr>
          <w:rFonts w:ascii="Arial" w:hAnsi="Arial" w:cs="Arial"/>
          <w:sz w:val="20"/>
          <w:szCs w:val="20"/>
        </w:rPr>
        <w:t>pipeline</w:t>
      </w:r>
      <w:proofErr w:type="spellEnd"/>
      <w:r w:rsidRPr="000D659B">
        <w:rPr>
          <w:rFonts w:ascii="Arial" w:hAnsi="Arial" w:cs="Arial"/>
          <w:sz w:val="20"/>
          <w:szCs w:val="20"/>
        </w:rPr>
        <w:t xml:space="preserve"> </w:t>
      </w:r>
      <w:proofErr w:type="spellStart"/>
      <w:r w:rsidRPr="000D659B">
        <w:rPr>
          <w:rFonts w:ascii="Arial" w:hAnsi="Arial" w:cs="Arial"/>
          <w:sz w:val="20"/>
          <w:szCs w:val="20"/>
        </w:rPr>
        <w:t>owned</w:t>
      </w:r>
      <w:proofErr w:type="spellEnd"/>
      <w:r w:rsidRPr="000D659B">
        <w:rPr>
          <w:rFonts w:ascii="Arial" w:hAnsi="Arial" w:cs="Arial"/>
          <w:sz w:val="20"/>
          <w:szCs w:val="20"/>
        </w:rPr>
        <w:t xml:space="preserve"> </w:t>
      </w:r>
      <w:proofErr w:type="spellStart"/>
      <w:r w:rsidRPr="000D659B">
        <w:rPr>
          <w:rFonts w:ascii="Arial" w:hAnsi="Arial" w:cs="Arial"/>
          <w:sz w:val="20"/>
          <w:szCs w:val="20"/>
        </w:rPr>
        <w:t>by</w:t>
      </w:r>
      <w:proofErr w:type="spellEnd"/>
      <w:r w:rsidRPr="000D659B">
        <w:rPr>
          <w:rFonts w:ascii="Arial" w:hAnsi="Arial" w:cs="Arial"/>
          <w:sz w:val="20"/>
          <w:szCs w:val="20"/>
        </w:rPr>
        <w:t xml:space="preserve"> </w:t>
      </w:r>
      <w:proofErr w:type="spellStart"/>
      <w:r w:rsidRPr="000D659B">
        <w:rPr>
          <w:rFonts w:ascii="Arial" w:hAnsi="Arial" w:cs="Arial"/>
          <w:sz w:val="20"/>
          <w:szCs w:val="20"/>
        </w:rPr>
        <w:t>the</w:t>
      </w:r>
      <w:proofErr w:type="spellEnd"/>
      <w:r w:rsidRPr="000D659B">
        <w:rPr>
          <w:rFonts w:ascii="Arial" w:hAnsi="Arial" w:cs="Arial"/>
          <w:sz w:val="20"/>
          <w:szCs w:val="20"/>
        </w:rPr>
        <w:t xml:space="preserve"> </w:t>
      </w:r>
      <w:proofErr w:type="spellStart"/>
      <w:r w:rsidRPr="000D659B">
        <w:rPr>
          <w:rFonts w:ascii="Arial" w:hAnsi="Arial" w:cs="Arial"/>
          <w:sz w:val="20"/>
          <w:szCs w:val="20"/>
        </w:rPr>
        <w:t>Buyer</w:t>
      </w:r>
      <w:proofErr w:type="spellEnd"/>
      <w:r w:rsidRPr="000D659B">
        <w:rPr>
          <w:rFonts w:ascii="Arial" w:hAnsi="Arial" w:cs="Arial"/>
          <w:sz w:val="20"/>
          <w:szCs w:val="20"/>
        </w:rPr>
        <w:t xml:space="preserve">, </w:t>
      </w:r>
      <w:proofErr w:type="spellStart"/>
      <w:r w:rsidRPr="000D659B">
        <w:rPr>
          <w:rFonts w:ascii="Arial" w:hAnsi="Arial" w:cs="Arial"/>
          <w:sz w:val="20"/>
          <w:szCs w:val="20"/>
        </w:rPr>
        <w:t>in</w:t>
      </w:r>
      <w:proofErr w:type="spellEnd"/>
      <w:r w:rsidRPr="000D659B">
        <w:rPr>
          <w:rFonts w:ascii="Arial" w:hAnsi="Arial" w:cs="Arial"/>
          <w:sz w:val="20"/>
          <w:szCs w:val="20"/>
        </w:rPr>
        <w:t xml:space="preserve"> </w:t>
      </w:r>
      <w:proofErr w:type="spellStart"/>
      <w:r w:rsidRPr="000D659B">
        <w:rPr>
          <w:rFonts w:ascii="Arial" w:hAnsi="Arial" w:cs="Arial"/>
          <w:sz w:val="20"/>
          <w:szCs w:val="20"/>
        </w:rPr>
        <w:t>which</w:t>
      </w:r>
      <w:proofErr w:type="spellEnd"/>
      <w:r w:rsidRPr="000D659B">
        <w:rPr>
          <w:rFonts w:ascii="Arial" w:hAnsi="Arial" w:cs="Arial"/>
          <w:sz w:val="20"/>
          <w:szCs w:val="20"/>
        </w:rPr>
        <w:t xml:space="preserve"> </w:t>
      </w:r>
      <w:proofErr w:type="spellStart"/>
      <w:r w:rsidRPr="000D659B">
        <w:rPr>
          <w:rFonts w:ascii="Arial" w:hAnsi="Arial" w:cs="Arial"/>
          <w:sz w:val="20"/>
          <w:szCs w:val="20"/>
        </w:rPr>
        <w:t>cleaning</w:t>
      </w:r>
      <w:proofErr w:type="spellEnd"/>
      <w:r w:rsidRPr="000D659B">
        <w:rPr>
          <w:rFonts w:ascii="Arial" w:hAnsi="Arial" w:cs="Arial"/>
          <w:sz w:val="20"/>
          <w:szCs w:val="20"/>
        </w:rPr>
        <w:t xml:space="preserve">, </w:t>
      </w:r>
      <w:proofErr w:type="spellStart"/>
      <w:r w:rsidRPr="000D659B">
        <w:rPr>
          <w:rFonts w:ascii="Arial" w:hAnsi="Arial" w:cs="Arial"/>
          <w:sz w:val="20"/>
          <w:szCs w:val="20"/>
        </w:rPr>
        <w:t>flow</w:t>
      </w:r>
      <w:proofErr w:type="spellEnd"/>
      <w:r w:rsidRPr="000D659B">
        <w:rPr>
          <w:rFonts w:ascii="Arial" w:hAnsi="Arial" w:cs="Arial"/>
          <w:sz w:val="20"/>
          <w:szCs w:val="20"/>
        </w:rPr>
        <w:t xml:space="preserve"> </w:t>
      </w:r>
      <w:proofErr w:type="spellStart"/>
      <w:r w:rsidRPr="000D659B">
        <w:rPr>
          <w:rFonts w:ascii="Arial" w:hAnsi="Arial" w:cs="Arial"/>
          <w:sz w:val="20"/>
          <w:szCs w:val="20"/>
        </w:rPr>
        <w:t>testing</w:t>
      </w:r>
      <w:proofErr w:type="spellEnd"/>
      <w:r w:rsidRPr="000D659B">
        <w:rPr>
          <w:rFonts w:ascii="Arial" w:hAnsi="Arial" w:cs="Arial"/>
          <w:sz w:val="20"/>
          <w:szCs w:val="20"/>
        </w:rPr>
        <w:t xml:space="preserve">, </w:t>
      </w:r>
      <w:proofErr w:type="spellStart"/>
      <w:r w:rsidRPr="000D659B">
        <w:rPr>
          <w:rFonts w:ascii="Arial" w:hAnsi="Arial" w:cs="Arial"/>
          <w:sz w:val="20"/>
          <w:szCs w:val="20"/>
        </w:rPr>
        <w:t>and</w:t>
      </w:r>
      <w:proofErr w:type="spellEnd"/>
      <w:r w:rsidRPr="000D659B">
        <w:rPr>
          <w:rFonts w:ascii="Arial" w:hAnsi="Arial" w:cs="Arial"/>
          <w:sz w:val="20"/>
          <w:szCs w:val="20"/>
        </w:rPr>
        <w:t xml:space="preserve"> </w:t>
      </w:r>
      <w:proofErr w:type="spellStart"/>
      <w:r w:rsidRPr="000D659B">
        <w:rPr>
          <w:rFonts w:ascii="Arial" w:hAnsi="Arial" w:cs="Arial"/>
          <w:sz w:val="20"/>
          <w:szCs w:val="20"/>
        </w:rPr>
        <w:t>internal</w:t>
      </w:r>
      <w:proofErr w:type="spellEnd"/>
      <w:r w:rsidRPr="000D659B">
        <w:rPr>
          <w:rFonts w:ascii="Arial" w:hAnsi="Arial" w:cs="Arial"/>
          <w:sz w:val="20"/>
          <w:szCs w:val="20"/>
        </w:rPr>
        <w:t xml:space="preserve"> </w:t>
      </w:r>
      <w:proofErr w:type="spellStart"/>
      <w:r w:rsidRPr="000D659B">
        <w:rPr>
          <w:rFonts w:ascii="Arial" w:hAnsi="Arial" w:cs="Arial"/>
          <w:sz w:val="20"/>
          <w:szCs w:val="20"/>
        </w:rPr>
        <w:t>diagnostics</w:t>
      </w:r>
      <w:proofErr w:type="spellEnd"/>
      <w:r w:rsidRPr="000D659B">
        <w:rPr>
          <w:rFonts w:ascii="Arial" w:hAnsi="Arial" w:cs="Arial"/>
          <w:sz w:val="20"/>
          <w:szCs w:val="20"/>
        </w:rPr>
        <w:t xml:space="preserve"> are </w:t>
      </w:r>
      <w:proofErr w:type="spellStart"/>
      <w:r w:rsidRPr="000D659B">
        <w:rPr>
          <w:rFonts w:ascii="Arial" w:hAnsi="Arial" w:cs="Arial"/>
          <w:sz w:val="20"/>
          <w:szCs w:val="20"/>
        </w:rPr>
        <w:t>performed</w:t>
      </w:r>
      <w:proofErr w:type="spellEnd"/>
      <w:r w:rsidRPr="000D659B">
        <w:rPr>
          <w:rFonts w:ascii="Arial" w:hAnsi="Arial" w:cs="Arial"/>
          <w:sz w:val="20"/>
          <w:szCs w:val="20"/>
        </w:rPr>
        <w:t>.</w:t>
      </w:r>
    </w:p>
    <w:p w14:paraId="7D134890" w14:textId="77777777" w:rsidR="00C74FD0" w:rsidRPr="00DE05BF" w:rsidRDefault="00C74FD0" w:rsidP="00C74FD0">
      <w:pPr>
        <w:spacing w:after="0" w:line="240" w:lineRule="auto"/>
        <w:ind w:left="360"/>
        <w:jc w:val="both"/>
        <w:rPr>
          <w:rFonts w:ascii="Arial" w:eastAsia="Arial" w:hAnsi="Arial" w:cs="Arial"/>
          <w:sz w:val="20"/>
          <w:szCs w:val="20"/>
        </w:rPr>
      </w:pPr>
    </w:p>
    <w:p w14:paraId="56CDABFE" w14:textId="77777777" w:rsidR="00C74FD0" w:rsidRPr="000D659B" w:rsidRDefault="00C74FD0" w:rsidP="00C74FD0">
      <w:pPr>
        <w:pStyle w:val="Heading1"/>
        <w:numPr>
          <w:ilvl w:val="0"/>
          <w:numId w:val="10"/>
        </w:numPr>
        <w:tabs>
          <w:tab w:val="left" w:pos="359"/>
        </w:tabs>
        <w:ind w:left="359" w:hanging="358"/>
        <w:jc w:val="both"/>
      </w:pPr>
      <w:r w:rsidRPr="000D659B">
        <w:rPr>
          <w:spacing w:val="-2"/>
        </w:rPr>
        <w:t>PROCUREMENT</w:t>
      </w:r>
      <w:r w:rsidRPr="000D659B">
        <w:rPr>
          <w:spacing w:val="5"/>
        </w:rPr>
        <w:t xml:space="preserve"> </w:t>
      </w:r>
      <w:r w:rsidRPr="000D659B">
        <w:rPr>
          <w:spacing w:val="-2"/>
        </w:rPr>
        <w:t>OBJECT</w:t>
      </w:r>
    </w:p>
    <w:p w14:paraId="424CD62E" w14:textId="77777777" w:rsidR="00C74FD0" w:rsidRPr="00DE05BF" w:rsidRDefault="00C74FD0" w:rsidP="00C74FD0">
      <w:pPr>
        <w:tabs>
          <w:tab w:val="left" w:pos="567"/>
        </w:tabs>
        <w:spacing w:before="60" w:after="60" w:line="240" w:lineRule="auto"/>
        <w:jc w:val="both"/>
        <w:rPr>
          <w:rFonts w:ascii="Arial" w:eastAsia="Arial" w:hAnsi="Arial" w:cs="Arial"/>
          <w:sz w:val="20"/>
          <w:szCs w:val="20"/>
        </w:rPr>
      </w:pPr>
    </w:p>
    <w:p w14:paraId="24A4A0DB" w14:textId="77777777" w:rsidR="00C41C76" w:rsidRPr="000D659B" w:rsidRDefault="00C41C76" w:rsidP="00C41C76">
      <w:pPr>
        <w:pStyle w:val="BodyText0"/>
        <w:ind w:left="1"/>
      </w:pPr>
      <w:proofErr w:type="spellStart"/>
      <w:r w:rsidRPr="000D659B">
        <w:t>Cleaning</w:t>
      </w:r>
      <w:proofErr w:type="spellEnd"/>
      <w:r w:rsidRPr="000D659B">
        <w:rPr>
          <w:spacing w:val="-9"/>
        </w:rPr>
        <w:t xml:space="preserve"> </w:t>
      </w:r>
      <w:proofErr w:type="spellStart"/>
      <w:r w:rsidRPr="000D659B">
        <w:t>and</w:t>
      </w:r>
      <w:proofErr w:type="spellEnd"/>
      <w:r w:rsidRPr="000D659B">
        <w:rPr>
          <w:spacing w:val="-6"/>
        </w:rPr>
        <w:t xml:space="preserve"> </w:t>
      </w:r>
      <w:proofErr w:type="spellStart"/>
      <w:r w:rsidRPr="000D659B">
        <w:t>diagnostic</w:t>
      </w:r>
      <w:proofErr w:type="spellEnd"/>
      <w:r w:rsidRPr="000D659B">
        <w:rPr>
          <w:spacing w:val="-7"/>
        </w:rPr>
        <w:t xml:space="preserve"> </w:t>
      </w:r>
      <w:proofErr w:type="spellStart"/>
      <w:r w:rsidRPr="000D659B">
        <w:t>services</w:t>
      </w:r>
      <w:proofErr w:type="spellEnd"/>
      <w:r w:rsidRPr="000D659B">
        <w:rPr>
          <w:spacing w:val="-6"/>
        </w:rPr>
        <w:t xml:space="preserve"> </w:t>
      </w:r>
      <w:proofErr w:type="spellStart"/>
      <w:r w:rsidRPr="000D659B">
        <w:t>for</w:t>
      </w:r>
      <w:proofErr w:type="spellEnd"/>
      <w:r w:rsidRPr="000D659B">
        <w:rPr>
          <w:spacing w:val="-7"/>
        </w:rPr>
        <w:t xml:space="preserve"> </w:t>
      </w:r>
      <w:proofErr w:type="spellStart"/>
      <w:r w:rsidRPr="000D659B">
        <w:t>the</w:t>
      </w:r>
      <w:proofErr w:type="spellEnd"/>
      <w:r w:rsidRPr="000D659B">
        <w:rPr>
          <w:spacing w:val="-5"/>
        </w:rPr>
        <w:t xml:space="preserve"> </w:t>
      </w:r>
      <w:proofErr w:type="spellStart"/>
      <w:r w:rsidRPr="000D659B">
        <w:t>main</w:t>
      </w:r>
      <w:proofErr w:type="spellEnd"/>
      <w:r w:rsidRPr="000D659B">
        <w:rPr>
          <w:spacing w:val="-8"/>
        </w:rPr>
        <w:t xml:space="preserve"> </w:t>
      </w:r>
      <w:proofErr w:type="spellStart"/>
      <w:r w:rsidRPr="000D659B">
        <w:t>gas</w:t>
      </w:r>
      <w:proofErr w:type="spellEnd"/>
      <w:r w:rsidRPr="000D659B">
        <w:rPr>
          <w:spacing w:val="-6"/>
        </w:rPr>
        <w:t xml:space="preserve"> </w:t>
      </w:r>
      <w:proofErr w:type="spellStart"/>
      <w:r w:rsidRPr="000D659B">
        <w:t>pipeline</w:t>
      </w:r>
      <w:proofErr w:type="spellEnd"/>
      <w:r w:rsidRPr="000D659B">
        <w:rPr>
          <w:spacing w:val="-8"/>
        </w:rPr>
        <w:t xml:space="preserve"> </w:t>
      </w:r>
      <w:r w:rsidRPr="000D659B">
        <w:t>(</w:t>
      </w:r>
      <w:proofErr w:type="spellStart"/>
      <w:r w:rsidRPr="000D659B">
        <w:t>hereinafter</w:t>
      </w:r>
      <w:proofErr w:type="spellEnd"/>
      <w:r w:rsidRPr="000D659B">
        <w:t xml:space="preserve"> -</w:t>
      </w:r>
      <w:r w:rsidRPr="000D659B">
        <w:rPr>
          <w:spacing w:val="-5"/>
        </w:rPr>
        <w:t xml:space="preserve"> </w:t>
      </w:r>
      <w:r w:rsidRPr="000D659B">
        <w:t>MGP)</w:t>
      </w:r>
      <w:r w:rsidRPr="000D659B">
        <w:rPr>
          <w:spacing w:val="-6"/>
        </w:rPr>
        <w:t xml:space="preserve"> </w:t>
      </w:r>
      <w:proofErr w:type="spellStart"/>
      <w:r w:rsidRPr="000D659B">
        <w:t>owned</w:t>
      </w:r>
      <w:proofErr w:type="spellEnd"/>
      <w:r w:rsidRPr="000D659B">
        <w:rPr>
          <w:spacing w:val="-6"/>
        </w:rPr>
        <w:t xml:space="preserve"> </w:t>
      </w:r>
      <w:proofErr w:type="spellStart"/>
      <w:r w:rsidRPr="000D659B">
        <w:t>by</w:t>
      </w:r>
      <w:proofErr w:type="spellEnd"/>
      <w:r w:rsidRPr="000D659B">
        <w:rPr>
          <w:spacing w:val="-6"/>
        </w:rPr>
        <w:t xml:space="preserve"> </w:t>
      </w:r>
      <w:r w:rsidRPr="000D659B">
        <w:t>AB</w:t>
      </w:r>
      <w:r w:rsidRPr="000D659B">
        <w:rPr>
          <w:spacing w:val="-7"/>
        </w:rPr>
        <w:t xml:space="preserve"> </w:t>
      </w:r>
      <w:r w:rsidRPr="000D659B">
        <w:t>“</w:t>
      </w:r>
      <w:proofErr w:type="spellStart"/>
      <w:r w:rsidRPr="000D659B">
        <w:t>Amber</w:t>
      </w:r>
      <w:proofErr w:type="spellEnd"/>
      <w:r w:rsidRPr="000D659B">
        <w:rPr>
          <w:spacing w:val="-7"/>
        </w:rPr>
        <w:t xml:space="preserve"> </w:t>
      </w:r>
      <w:proofErr w:type="spellStart"/>
      <w:r w:rsidRPr="000D659B">
        <w:rPr>
          <w:spacing w:val="-2"/>
        </w:rPr>
        <w:t>Grid</w:t>
      </w:r>
      <w:proofErr w:type="spellEnd"/>
      <w:r w:rsidRPr="000D659B">
        <w:rPr>
          <w:spacing w:val="-2"/>
        </w:rPr>
        <w:t>”.</w:t>
      </w:r>
    </w:p>
    <w:p w14:paraId="536F0C66" w14:textId="77777777" w:rsidR="00C74FD0" w:rsidRPr="00DE05BF" w:rsidRDefault="00C74FD0" w:rsidP="00C74FD0">
      <w:pPr>
        <w:spacing w:before="60" w:after="0" w:line="240" w:lineRule="auto"/>
        <w:jc w:val="both"/>
        <w:rPr>
          <w:rFonts w:ascii="Arial" w:eastAsia="Arial" w:hAnsi="Arial" w:cs="Arial"/>
          <w:color w:val="000000" w:themeColor="text1"/>
          <w:sz w:val="20"/>
          <w:szCs w:val="20"/>
        </w:rPr>
      </w:pPr>
    </w:p>
    <w:tbl>
      <w:tblPr>
        <w:tblStyle w:val="TableGrid"/>
        <w:tblW w:w="9639" w:type="dxa"/>
        <w:tblLook w:val="04A0" w:firstRow="1" w:lastRow="0" w:firstColumn="1" w:lastColumn="0" w:noHBand="0" w:noVBand="1"/>
      </w:tblPr>
      <w:tblGrid>
        <w:gridCol w:w="1125"/>
        <w:gridCol w:w="8514"/>
      </w:tblGrid>
      <w:tr w:rsidR="00C74FD0" w:rsidRPr="00DE05BF" w14:paraId="171A9F5A" w14:textId="77777777" w:rsidTr="00D33552">
        <w:trPr>
          <w:trHeight w:val="351"/>
        </w:trPr>
        <w:tc>
          <w:tcPr>
            <w:tcW w:w="9639" w:type="dxa"/>
            <w:gridSpan w:val="2"/>
            <w:tcBorders>
              <w:bottom w:val="single" w:sz="4" w:space="0" w:color="auto"/>
            </w:tcBorders>
            <w:vAlign w:val="center"/>
          </w:tcPr>
          <w:p w14:paraId="663B96F2" w14:textId="2DA25644" w:rsidR="00C74FD0" w:rsidRPr="00DE05BF" w:rsidRDefault="00AE2D0E" w:rsidP="00D33552">
            <w:pPr>
              <w:rPr>
                <w:rFonts w:ascii="Arial" w:hAnsi="Arial" w:cs="Arial"/>
                <w:b/>
                <w:bCs/>
                <w:sz w:val="20"/>
                <w:szCs w:val="20"/>
              </w:rPr>
            </w:pPr>
            <w:r w:rsidRPr="00AE2D0E">
              <w:rPr>
                <w:rFonts w:ascii="Arial" w:hAnsi="Arial" w:cs="Arial"/>
                <w:b/>
                <w:bCs/>
                <w:sz w:val="20"/>
                <w:szCs w:val="20"/>
              </w:rPr>
              <w:t>REQUIREMENTS FOR THE PROCUREMENT OBJECT </w:t>
            </w:r>
          </w:p>
        </w:tc>
      </w:tr>
      <w:tr w:rsidR="00C74FD0" w:rsidRPr="00DE05BF" w14:paraId="45E92F29" w14:textId="77777777" w:rsidTr="00D33552">
        <w:trPr>
          <w:trHeight w:val="351"/>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3600693" w14:textId="59898C42" w:rsidR="00C74FD0" w:rsidRPr="00E97455" w:rsidRDefault="00DB64C7" w:rsidP="00E97455">
            <w:pPr>
              <w:pStyle w:val="ListParagraph"/>
              <w:numPr>
                <w:ilvl w:val="0"/>
                <w:numId w:val="10"/>
              </w:numPr>
              <w:jc w:val="left"/>
              <w:rPr>
                <w:rFonts w:ascii="Arial" w:eastAsia="Arial" w:hAnsi="Arial" w:cs="Arial"/>
                <w:b/>
                <w:bCs/>
                <w:sz w:val="20"/>
                <w:szCs w:val="20"/>
              </w:rPr>
            </w:pPr>
            <w:r w:rsidRPr="00E97455">
              <w:rPr>
                <w:rFonts w:ascii="Arial" w:eastAsia="Arial" w:hAnsi="Arial" w:cs="Arial"/>
                <w:b/>
                <w:bCs/>
                <w:sz w:val="20"/>
                <w:szCs w:val="20"/>
              </w:rPr>
              <w:t>General </w:t>
            </w:r>
            <w:proofErr w:type="spellStart"/>
            <w:r w:rsidRPr="00E97455">
              <w:rPr>
                <w:rFonts w:ascii="Arial" w:eastAsia="Arial" w:hAnsi="Arial" w:cs="Arial"/>
                <w:b/>
                <w:bCs/>
                <w:sz w:val="20"/>
                <w:szCs w:val="20"/>
              </w:rPr>
              <w:t>requirements</w:t>
            </w:r>
            <w:proofErr w:type="spellEnd"/>
            <w:r w:rsidRPr="00E97455">
              <w:rPr>
                <w:rFonts w:ascii="Arial" w:eastAsia="Arial" w:hAnsi="Arial" w:cs="Arial"/>
                <w:b/>
                <w:bCs/>
                <w:sz w:val="20"/>
                <w:szCs w:val="20"/>
              </w:rPr>
              <w:t> </w:t>
            </w:r>
          </w:p>
        </w:tc>
      </w:tr>
      <w:tr w:rsidR="00C74FD0" w:rsidRPr="00DE05BF" w14:paraId="60835FD8" w14:textId="77777777" w:rsidTr="00D33552">
        <w:trPr>
          <w:trHeight w:val="345"/>
        </w:trPr>
        <w:tc>
          <w:tcPr>
            <w:tcW w:w="9639"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DC3182E" w14:textId="77777777" w:rsidR="00C74FD0" w:rsidRPr="00DE05BF" w:rsidRDefault="00C74FD0" w:rsidP="00D33552">
            <w:pPr>
              <w:spacing w:before="60" w:after="60"/>
              <w:jc w:val="both"/>
              <w:rPr>
                <w:rFonts w:ascii="Arial" w:eastAsia="Arial" w:hAnsi="Arial" w:cs="Arial"/>
                <w:b/>
                <w:bCs/>
                <w:sz w:val="20"/>
                <w:szCs w:val="20"/>
              </w:rPr>
            </w:pPr>
          </w:p>
        </w:tc>
      </w:tr>
      <w:tr w:rsidR="00C74FD0" w:rsidRPr="00DE05BF" w14:paraId="5840C6EA" w14:textId="77777777" w:rsidTr="00D33552">
        <w:trPr>
          <w:trHeight w:val="886"/>
        </w:trPr>
        <w:tc>
          <w:tcPr>
            <w:tcW w:w="1125" w:type="dxa"/>
            <w:tcBorders>
              <w:top w:val="single" w:sz="4" w:space="0" w:color="auto"/>
              <w:left w:val="single" w:sz="4" w:space="0" w:color="auto"/>
              <w:bottom w:val="single" w:sz="4" w:space="0" w:color="auto"/>
              <w:right w:val="single" w:sz="4" w:space="0" w:color="auto"/>
            </w:tcBorders>
            <w:vAlign w:val="center"/>
          </w:tcPr>
          <w:p w14:paraId="2B00D815" w14:textId="731EE4EB" w:rsidR="00C55468" w:rsidRPr="00C55468" w:rsidRDefault="00C55468" w:rsidP="00C55468">
            <w:pPr>
              <w:ind w:left="469"/>
              <w:rPr>
                <w:rFonts w:ascii="Arial" w:eastAsia="Arial" w:hAnsi="Arial" w:cs="Arial"/>
                <w:sz w:val="20"/>
                <w:szCs w:val="20"/>
              </w:rPr>
            </w:pPr>
            <w:r>
              <w:rPr>
                <w:rFonts w:ascii="Arial" w:eastAsia="Arial" w:hAnsi="Arial" w:cs="Arial"/>
                <w:sz w:val="20"/>
                <w:szCs w:val="20"/>
              </w:rPr>
              <w:t>2.1.</w:t>
            </w:r>
          </w:p>
        </w:tc>
        <w:tc>
          <w:tcPr>
            <w:tcW w:w="8514" w:type="dxa"/>
            <w:tcBorders>
              <w:top w:val="single" w:sz="4" w:space="0" w:color="auto"/>
              <w:left w:val="single" w:sz="4" w:space="0" w:color="auto"/>
              <w:bottom w:val="single" w:sz="4" w:space="0" w:color="auto"/>
              <w:right w:val="single" w:sz="4" w:space="0" w:color="auto"/>
            </w:tcBorders>
          </w:tcPr>
          <w:p w14:paraId="5A6E65B5" w14:textId="2350FCBA" w:rsidR="00C74FD0" w:rsidRPr="00DE05BF" w:rsidRDefault="001E6C5C" w:rsidP="00D33552">
            <w:pPr>
              <w:spacing w:before="60" w:after="60"/>
              <w:contextualSpacing/>
              <w:jc w:val="both"/>
              <w:rPr>
                <w:rFonts w:ascii="Arial" w:eastAsia="Arial" w:hAnsi="Arial" w:cs="Arial"/>
                <w:color w:val="FF0000"/>
                <w:sz w:val="20"/>
                <w:szCs w:val="20"/>
              </w:rPr>
            </w:pPr>
            <w:proofErr w:type="spellStart"/>
            <w:r w:rsidRPr="001E6C5C">
              <w:rPr>
                <w:rFonts w:ascii="Arial" w:eastAsia="Arial" w:hAnsi="Arial" w:cs="Arial"/>
                <w:sz w:val="20"/>
                <w:szCs w:val="20"/>
              </w:rPr>
              <w:t>The</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Buyer</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with</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the</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participation</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of</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the</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Supplier's</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specialists</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and</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their</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technical</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advice</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will</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start</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up</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the</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internal</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diagnostic</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equipment</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for</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the</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gas</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pipeline</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placing</w:t>
            </w:r>
            <w:proofErr w:type="spellEnd"/>
            <w:r w:rsidRPr="001E6C5C">
              <w:rPr>
                <w:rFonts w:ascii="Arial" w:eastAsia="Arial" w:hAnsi="Arial" w:cs="Arial"/>
                <w:sz w:val="20"/>
                <w:szCs w:val="20"/>
              </w:rPr>
              <w:t xml:space="preserve"> it </w:t>
            </w:r>
            <w:proofErr w:type="spellStart"/>
            <w:r w:rsidRPr="001E6C5C">
              <w:rPr>
                <w:rFonts w:ascii="Arial" w:eastAsia="Arial" w:hAnsi="Arial" w:cs="Arial"/>
                <w:sz w:val="20"/>
                <w:szCs w:val="20"/>
              </w:rPr>
              <w:t>in</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the</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start-up</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chamber</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control</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its</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movement</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through</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the</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pipeline</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and</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remove</w:t>
            </w:r>
            <w:proofErr w:type="spellEnd"/>
            <w:r w:rsidRPr="001E6C5C">
              <w:rPr>
                <w:rFonts w:ascii="Arial" w:eastAsia="Arial" w:hAnsi="Arial" w:cs="Arial"/>
                <w:sz w:val="20"/>
                <w:szCs w:val="20"/>
              </w:rPr>
              <w:t xml:space="preserve"> it </w:t>
            </w:r>
            <w:proofErr w:type="spellStart"/>
            <w:r w:rsidRPr="001E6C5C">
              <w:rPr>
                <w:rFonts w:ascii="Arial" w:eastAsia="Arial" w:hAnsi="Arial" w:cs="Arial"/>
                <w:sz w:val="20"/>
                <w:szCs w:val="20"/>
              </w:rPr>
              <w:t>from</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the</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receiving</w:t>
            </w:r>
            <w:proofErr w:type="spellEnd"/>
            <w:r w:rsidRPr="001E6C5C">
              <w:rPr>
                <w:rFonts w:ascii="Arial" w:eastAsia="Arial" w:hAnsi="Arial" w:cs="Arial"/>
                <w:sz w:val="20"/>
                <w:szCs w:val="20"/>
              </w:rPr>
              <w:t xml:space="preserve"> </w:t>
            </w:r>
            <w:proofErr w:type="spellStart"/>
            <w:r w:rsidRPr="001E6C5C">
              <w:rPr>
                <w:rFonts w:ascii="Arial" w:eastAsia="Arial" w:hAnsi="Arial" w:cs="Arial"/>
                <w:sz w:val="20"/>
                <w:szCs w:val="20"/>
              </w:rPr>
              <w:t>chamber</w:t>
            </w:r>
            <w:proofErr w:type="spellEnd"/>
            <w:r w:rsidRPr="001E6C5C">
              <w:rPr>
                <w:rFonts w:ascii="Arial" w:eastAsia="Arial" w:hAnsi="Arial" w:cs="Arial"/>
                <w:sz w:val="20"/>
                <w:szCs w:val="20"/>
              </w:rPr>
              <w:t>.</w:t>
            </w:r>
          </w:p>
        </w:tc>
      </w:tr>
      <w:tr w:rsidR="00C74FD0" w:rsidRPr="00DE05BF" w14:paraId="2EADBD37" w14:textId="77777777" w:rsidTr="00D33552">
        <w:trPr>
          <w:trHeight w:val="144"/>
        </w:trPr>
        <w:tc>
          <w:tcPr>
            <w:tcW w:w="1125" w:type="dxa"/>
            <w:tcBorders>
              <w:top w:val="single" w:sz="4" w:space="0" w:color="auto"/>
              <w:left w:val="single" w:sz="4" w:space="0" w:color="auto"/>
              <w:bottom w:val="single" w:sz="4" w:space="0" w:color="auto"/>
              <w:right w:val="single" w:sz="4" w:space="0" w:color="auto"/>
            </w:tcBorders>
            <w:vAlign w:val="center"/>
          </w:tcPr>
          <w:p w14:paraId="481BEA01" w14:textId="148847E2" w:rsidR="00C74FD0" w:rsidRPr="001E6C5C" w:rsidRDefault="001E6C5C" w:rsidP="001E6C5C">
            <w:pPr>
              <w:ind w:left="469"/>
              <w:rPr>
                <w:rFonts w:ascii="Arial" w:eastAsia="Arial" w:hAnsi="Arial" w:cs="Arial"/>
                <w:sz w:val="20"/>
                <w:szCs w:val="20"/>
              </w:rPr>
            </w:pPr>
            <w:r>
              <w:rPr>
                <w:rFonts w:ascii="Arial" w:eastAsia="Arial" w:hAnsi="Arial" w:cs="Arial"/>
                <w:sz w:val="20"/>
                <w:szCs w:val="20"/>
              </w:rPr>
              <w:t>2.2.</w:t>
            </w:r>
          </w:p>
        </w:tc>
        <w:tc>
          <w:tcPr>
            <w:tcW w:w="8514" w:type="dxa"/>
            <w:tcBorders>
              <w:top w:val="single" w:sz="4" w:space="0" w:color="auto"/>
              <w:left w:val="single" w:sz="4" w:space="0" w:color="auto"/>
              <w:bottom w:val="single" w:sz="4" w:space="0" w:color="auto"/>
              <w:right w:val="single" w:sz="4" w:space="0" w:color="auto"/>
            </w:tcBorders>
          </w:tcPr>
          <w:p w14:paraId="51572672" w14:textId="4B29D58A" w:rsidR="001E6C5C" w:rsidRDefault="001E6C5C" w:rsidP="00D33552">
            <w:pPr>
              <w:spacing w:before="60" w:after="60"/>
              <w:contextualSpacing/>
              <w:jc w:val="both"/>
              <w:rPr>
                <w:rFonts w:ascii="Arial" w:eastAsia="Arial" w:hAnsi="Arial" w:cs="Arial"/>
                <w:color w:val="000000" w:themeColor="text1"/>
                <w:sz w:val="20"/>
                <w:szCs w:val="20"/>
              </w:rPr>
            </w:pPr>
            <w:proofErr w:type="spellStart"/>
            <w:r w:rsidRPr="001E6C5C">
              <w:rPr>
                <w:rFonts w:ascii="Arial" w:eastAsia="Arial" w:hAnsi="Arial" w:cs="Arial"/>
                <w:color w:val="000000" w:themeColor="text1"/>
                <w:sz w:val="20"/>
                <w:szCs w:val="20"/>
              </w:rPr>
              <w:t>The</w:t>
            </w:r>
            <w:proofErr w:type="spellEnd"/>
            <w:r w:rsidRPr="001E6C5C">
              <w:rPr>
                <w:rFonts w:ascii="Arial" w:eastAsia="Arial" w:hAnsi="Arial" w:cs="Arial"/>
                <w:color w:val="000000" w:themeColor="text1"/>
                <w:sz w:val="20"/>
                <w:szCs w:val="20"/>
              </w:rPr>
              <w:t xml:space="preserve"> </w:t>
            </w:r>
            <w:proofErr w:type="spellStart"/>
            <w:r w:rsidRPr="001E6C5C">
              <w:rPr>
                <w:rFonts w:ascii="Arial" w:eastAsia="Arial" w:hAnsi="Arial" w:cs="Arial"/>
                <w:color w:val="000000" w:themeColor="text1"/>
                <w:sz w:val="20"/>
                <w:szCs w:val="20"/>
              </w:rPr>
              <w:t>Supplier</w:t>
            </w:r>
            <w:proofErr w:type="spellEnd"/>
            <w:r w:rsidRPr="001E6C5C">
              <w:rPr>
                <w:rFonts w:ascii="Arial" w:eastAsia="Arial" w:hAnsi="Arial" w:cs="Arial"/>
                <w:color w:val="000000" w:themeColor="text1"/>
                <w:sz w:val="20"/>
                <w:szCs w:val="20"/>
              </w:rPr>
              <w:t xml:space="preserve"> </w:t>
            </w:r>
            <w:proofErr w:type="spellStart"/>
            <w:r w:rsidRPr="001E6C5C">
              <w:rPr>
                <w:rFonts w:ascii="Arial" w:eastAsia="Arial" w:hAnsi="Arial" w:cs="Arial"/>
                <w:color w:val="000000" w:themeColor="text1"/>
                <w:sz w:val="20"/>
                <w:szCs w:val="20"/>
              </w:rPr>
              <w:t>must</w:t>
            </w:r>
            <w:proofErr w:type="spellEnd"/>
            <w:r w:rsidRPr="001E6C5C">
              <w:rPr>
                <w:rFonts w:ascii="Arial" w:eastAsia="Arial" w:hAnsi="Arial" w:cs="Arial"/>
                <w:color w:val="000000" w:themeColor="text1"/>
                <w:sz w:val="20"/>
                <w:szCs w:val="20"/>
              </w:rPr>
              <w:t xml:space="preserve"> </w:t>
            </w:r>
            <w:proofErr w:type="spellStart"/>
            <w:r w:rsidRPr="001E6C5C">
              <w:rPr>
                <w:rFonts w:ascii="Arial" w:eastAsia="Arial" w:hAnsi="Arial" w:cs="Arial"/>
                <w:color w:val="000000" w:themeColor="text1"/>
                <w:sz w:val="20"/>
                <w:szCs w:val="20"/>
              </w:rPr>
              <w:t>perform</w:t>
            </w:r>
            <w:proofErr w:type="spellEnd"/>
            <w:r w:rsidRPr="001E6C5C">
              <w:rPr>
                <w:rFonts w:ascii="Arial" w:eastAsia="Arial" w:hAnsi="Arial" w:cs="Arial"/>
                <w:color w:val="000000" w:themeColor="text1"/>
                <w:sz w:val="20"/>
                <w:szCs w:val="20"/>
              </w:rPr>
              <w:t xml:space="preserve"> </w:t>
            </w:r>
            <w:proofErr w:type="spellStart"/>
            <w:r w:rsidRPr="001E6C5C">
              <w:rPr>
                <w:rFonts w:ascii="Arial" w:eastAsia="Arial" w:hAnsi="Arial" w:cs="Arial"/>
                <w:color w:val="000000" w:themeColor="text1"/>
                <w:sz w:val="20"/>
                <w:szCs w:val="20"/>
              </w:rPr>
              <w:t>all</w:t>
            </w:r>
            <w:proofErr w:type="spellEnd"/>
            <w:r w:rsidRPr="001E6C5C">
              <w:rPr>
                <w:rFonts w:ascii="Arial" w:eastAsia="Arial" w:hAnsi="Arial" w:cs="Arial"/>
                <w:color w:val="000000" w:themeColor="text1"/>
                <w:sz w:val="20"/>
                <w:szCs w:val="20"/>
              </w:rPr>
              <w:t xml:space="preserve"> </w:t>
            </w:r>
            <w:proofErr w:type="spellStart"/>
            <w:r w:rsidRPr="001E6C5C">
              <w:rPr>
                <w:rFonts w:ascii="Arial" w:eastAsia="Arial" w:hAnsi="Arial" w:cs="Arial"/>
                <w:color w:val="000000" w:themeColor="text1"/>
                <w:sz w:val="20"/>
                <w:szCs w:val="20"/>
              </w:rPr>
              <w:t>necessary</w:t>
            </w:r>
            <w:proofErr w:type="spellEnd"/>
            <w:r w:rsidRPr="001E6C5C">
              <w:rPr>
                <w:rFonts w:ascii="Arial" w:eastAsia="Arial" w:hAnsi="Arial" w:cs="Arial"/>
                <w:color w:val="000000" w:themeColor="text1"/>
                <w:sz w:val="20"/>
                <w:szCs w:val="20"/>
              </w:rPr>
              <w:t xml:space="preserve"> </w:t>
            </w:r>
            <w:proofErr w:type="spellStart"/>
            <w:r w:rsidRPr="001E6C5C">
              <w:rPr>
                <w:rFonts w:ascii="Arial" w:eastAsia="Arial" w:hAnsi="Arial" w:cs="Arial"/>
                <w:color w:val="000000" w:themeColor="text1"/>
                <w:sz w:val="20"/>
                <w:szCs w:val="20"/>
              </w:rPr>
              <w:t>preparatory</w:t>
            </w:r>
            <w:proofErr w:type="spellEnd"/>
            <w:r w:rsidRPr="001E6C5C">
              <w:rPr>
                <w:rFonts w:ascii="Arial" w:eastAsia="Arial" w:hAnsi="Arial" w:cs="Arial"/>
                <w:color w:val="000000" w:themeColor="text1"/>
                <w:sz w:val="20"/>
                <w:szCs w:val="20"/>
              </w:rPr>
              <w:t xml:space="preserve"> </w:t>
            </w:r>
            <w:proofErr w:type="spellStart"/>
            <w:r w:rsidRPr="001E6C5C">
              <w:rPr>
                <w:rFonts w:ascii="Arial" w:eastAsia="Arial" w:hAnsi="Arial" w:cs="Arial"/>
                <w:color w:val="000000" w:themeColor="text1"/>
                <w:sz w:val="20"/>
                <w:szCs w:val="20"/>
              </w:rPr>
              <w:t>and</w:t>
            </w:r>
            <w:proofErr w:type="spellEnd"/>
            <w:r w:rsidRPr="001E6C5C">
              <w:rPr>
                <w:rFonts w:ascii="Arial" w:eastAsia="Arial" w:hAnsi="Arial" w:cs="Arial"/>
                <w:color w:val="000000" w:themeColor="text1"/>
                <w:sz w:val="20"/>
                <w:szCs w:val="20"/>
              </w:rPr>
              <w:t xml:space="preserve"> </w:t>
            </w:r>
            <w:proofErr w:type="spellStart"/>
            <w:r w:rsidRPr="001E6C5C">
              <w:rPr>
                <w:rFonts w:ascii="Arial" w:eastAsia="Arial" w:hAnsi="Arial" w:cs="Arial"/>
                <w:color w:val="000000" w:themeColor="text1"/>
                <w:sz w:val="20"/>
                <w:szCs w:val="20"/>
              </w:rPr>
              <w:t>analytical</w:t>
            </w:r>
            <w:proofErr w:type="spellEnd"/>
            <w:r w:rsidRPr="001E6C5C">
              <w:rPr>
                <w:rFonts w:ascii="Arial" w:eastAsia="Arial" w:hAnsi="Arial" w:cs="Arial"/>
                <w:color w:val="000000" w:themeColor="text1"/>
                <w:sz w:val="20"/>
                <w:szCs w:val="20"/>
              </w:rPr>
              <w:t xml:space="preserve"> </w:t>
            </w:r>
            <w:proofErr w:type="spellStart"/>
            <w:r w:rsidRPr="001E6C5C">
              <w:rPr>
                <w:rFonts w:ascii="Arial" w:eastAsia="Arial" w:hAnsi="Arial" w:cs="Arial"/>
                <w:color w:val="000000" w:themeColor="text1"/>
                <w:sz w:val="20"/>
                <w:szCs w:val="20"/>
              </w:rPr>
              <w:t>work</w:t>
            </w:r>
            <w:proofErr w:type="spellEnd"/>
            <w:r w:rsidRPr="001E6C5C">
              <w:rPr>
                <w:rFonts w:ascii="Arial" w:eastAsia="Arial" w:hAnsi="Arial" w:cs="Arial"/>
                <w:color w:val="000000" w:themeColor="text1"/>
                <w:sz w:val="20"/>
                <w:szCs w:val="20"/>
              </w:rPr>
              <w:t xml:space="preserve"> </w:t>
            </w:r>
            <w:proofErr w:type="spellStart"/>
            <w:r w:rsidRPr="001E6C5C">
              <w:rPr>
                <w:rFonts w:ascii="Arial" w:eastAsia="Arial" w:hAnsi="Arial" w:cs="Arial"/>
                <w:color w:val="000000" w:themeColor="text1"/>
                <w:sz w:val="20"/>
                <w:szCs w:val="20"/>
              </w:rPr>
              <w:t>related</w:t>
            </w:r>
            <w:proofErr w:type="spellEnd"/>
            <w:r w:rsidRPr="001E6C5C">
              <w:rPr>
                <w:rFonts w:ascii="Arial" w:eastAsia="Arial" w:hAnsi="Arial" w:cs="Arial"/>
                <w:color w:val="000000" w:themeColor="text1"/>
                <w:sz w:val="20"/>
                <w:szCs w:val="20"/>
              </w:rPr>
              <w:t xml:space="preserve"> to </w:t>
            </w:r>
            <w:proofErr w:type="spellStart"/>
            <w:r w:rsidRPr="001E6C5C">
              <w:rPr>
                <w:rFonts w:ascii="Arial" w:eastAsia="Arial" w:hAnsi="Arial" w:cs="Arial"/>
                <w:color w:val="000000" w:themeColor="text1"/>
                <w:sz w:val="20"/>
                <w:szCs w:val="20"/>
              </w:rPr>
              <w:t>the</w:t>
            </w:r>
            <w:proofErr w:type="spellEnd"/>
            <w:r w:rsidRPr="001E6C5C">
              <w:rPr>
                <w:rFonts w:ascii="Arial" w:eastAsia="Arial" w:hAnsi="Arial" w:cs="Arial"/>
                <w:color w:val="000000" w:themeColor="text1"/>
                <w:sz w:val="20"/>
                <w:szCs w:val="20"/>
              </w:rPr>
              <w:t xml:space="preserve"> </w:t>
            </w:r>
            <w:proofErr w:type="spellStart"/>
            <w:r w:rsidRPr="001E6C5C">
              <w:rPr>
                <w:rFonts w:ascii="Arial" w:eastAsia="Arial" w:hAnsi="Arial" w:cs="Arial"/>
                <w:color w:val="000000" w:themeColor="text1"/>
                <w:sz w:val="20"/>
                <w:szCs w:val="20"/>
              </w:rPr>
              <w:t>commissioning</w:t>
            </w:r>
            <w:proofErr w:type="spellEnd"/>
            <w:r w:rsidRPr="001E6C5C">
              <w:rPr>
                <w:rFonts w:ascii="Arial" w:eastAsia="Arial" w:hAnsi="Arial" w:cs="Arial"/>
                <w:color w:val="000000" w:themeColor="text1"/>
                <w:sz w:val="20"/>
                <w:szCs w:val="20"/>
              </w:rPr>
              <w:t xml:space="preserve"> </w:t>
            </w:r>
            <w:proofErr w:type="spellStart"/>
            <w:r w:rsidRPr="001E6C5C">
              <w:rPr>
                <w:rFonts w:ascii="Arial" w:eastAsia="Arial" w:hAnsi="Arial" w:cs="Arial"/>
                <w:color w:val="000000" w:themeColor="text1"/>
                <w:sz w:val="20"/>
                <w:szCs w:val="20"/>
              </w:rPr>
              <w:t>of</w:t>
            </w:r>
            <w:proofErr w:type="spellEnd"/>
            <w:r w:rsidRPr="001E6C5C">
              <w:rPr>
                <w:rFonts w:ascii="Arial" w:eastAsia="Arial" w:hAnsi="Arial" w:cs="Arial"/>
                <w:color w:val="000000" w:themeColor="text1"/>
                <w:sz w:val="20"/>
                <w:szCs w:val="20"/>
              </w:rPr>
              <w:t xml:space="preserve"> </w:t>
            </w:r>
            <w:proofErr w:type="spellStart"/>
            <w:r w:rsidRPr="001E6C5C">
              <w:rPr>
                <w:rFonts w:ascii="Arial" w:eastAsia="Arial" w:hAnsi="Arial" w:cs="Arial"/>
                <w:color w:val="000000" w:themeColor="text1"/>
                <w:sz w:val="20"/>
                <w:szCs w:val="20"/>
              </w:rPr>
              <w:t>the</w:t>
            </w:r>
            <w:proofErr w:type="spellEnd"/>
            <w:r w:rsidRPr="001E6C5C">
              <w:rPr>
                <w:rFonts w:ascii="Arial" w:eastAsia="Arial" w:hAnsi="Arial" w:cs="Arial"/>
                <w:color w:val="000000" w:themeColor="text1"/>
                <w:sz w:val="20"/>
                <w:szCs w:val="20"/>
              </w:rPr>
              <w:t xml:space="preserve"> </w:t>
            </w:r>
            <w:proofErr w:type="spellStart"/>
            <w:r w:rsidRPr="001E6C5C">
              <w:rPr>
                <w:rFonts w:ascii="Arial" w:eastAsia="Arial" w:hAnsi="Arial" w:cs="Arial"/>
                <w:color w:val="000000" w:themeColor="text1"/>
                <w:sz w:val="20"/>
                <w:szCs w:val="20"/>
              </w:rPr>
              <w:t>equipment</w:t>
            </w:r>
            <w:proofErr w:type="spellEnd"/>
            <w:r w:rsidRPr="001E6C5C">
              <w:rPr>
                <w:rFonts w:ascii="Arial" w:eastAsia="Arial" w:hAnsi="Arial" w:cs="Arial"/>
                <w:color w:val="000000" w:themeColor="text1"/>
                <w:sz w:val="20"/>
                <w:szCs w:val="20"/>
              </w:rPr>
              <w:t xml:space="preserve">, </w:t>
            </w:r>
            <w:proofErr w:type="spellStart"/>
            <w:r w:rsidRPr="001E6C5C">
              <w:rPr>
                <w:rFonts w:ascii="Arial" w:eastAsia="Arial" w:hAnsi="Arial" w:cs="Arial"/>
                <w:color w:val="000000" w:themeColor="text1"/>
                <w:sz w:val="20"/>
                <w:szCs w:val="20"/>
              </w:rPr>
              <w:t>as</w:t>
            </w:r>
            <w:proofErr w:type="spellEnd"/>
            <w:r w:rsidRPr="001E6C5C">
              <w:rPr>
                <w:rFonts w:ascii="Arial" w:eastAsia="Arial" w:hAnsi="Arial" w:cs="Arial"/>
                <w:color w:val="000000" w:themeColor="text1"/>
                <w:sz w:val="20"/>
                <w:szCs w:val="20"/>
              </w:rPr>
              <w:t xml:space="preserve"> </w:t>
            </w:r>
            <w:proofErr w:type="spellStart"/>
            <w:r w:rsidRPr="001E6C5C">
              <w:rPr>
                <w:rFonts w:ascii="Arial" w:eastAsia="Arial" w:hAnsi="Arial" w:cs="Arial"/>
                <w:color w:val="000000" w:themeColor="text1"/>
                <w:sz w:val="20"/>
                <w:szCs w:val="20"/>
              </w:rPr>
              <w:t>described</w:t>
            </w:r>
            <w:proofErr w:type="spellEnd"/>
            <w:r w:rsidRPr="001E6C5C">
              <w:rPr>
                <w:rFonts w:ascii="Arial" w:eastAsia="Arial" w:hAnsi="Arial" w:cs="Arial"/>
                <w:color w:val="000000" w:themeColor="text1"/>
                <w:sz w:val="20"/>
                <w:szCs w:val="20"/>
              </w:rPr>
              <w:t xml:space="preserve"> </w:t>
            </w:r>
            <w:proofErr w:type="spellStart"/>
            <w:r w:rsidRPr="001E6C5C">
              <w:rPr>
                <w:rFonts w:ascii="Arial" w:eastAsia="Arial" w:hAnsi="Arial" w:cs="Arial"/>
                <w:color w:val="000000" w:themeColor="text1"/>
                <w:sz w:val="20"/>
                <w:szCs w:val="20"/>
              </w:rPr>
              <w:t>in</w:t>
            </w:r>
            <w:proofErr w:type="spellEnd"/>
            <w:r w:rsidRPr="001E6C5C">
              <w:rPr>
                <w:rFonts w:ascii="Arial" w:eastAsia="Arial" w:hAnsi="Arial" w:cs="Arial"/>
                <w:color w:val="000000" w:themeColor="text1"/>
                <w:sz w:val="20"/>
                <w:szCs w:val="20"/>
              </w:rPr>
              <w:t xml:space="preserve"> API 1163 (</w:t>
            </w:r>
            <w:proofErr w:type="spellStart"/>
            <w:r w:rsidRPr="001E6C5C">
              <w:rPr>
                <w:rFonts w:ascii="Arial" w:eastAsia="Arial" w:hAnsi="Arial" w:cs="Arial"/>
                <w:color w:val="000000" w:themeColor="text1"/>
                <w:sz w:val="20"/>
                <w:szCs w:val="20"/>
              </w:rPr>
              <w:t>latest</w:t>
            </w:r>
            <w:proofErr w:type="spellEnd"/>
            <w:r w:rsidRPr="001E6C5C">
              <w:rPr>
                <w:rFonts w:ascii="Arial" w:eastAsia="Arial" w:hAnsi="Arial" w:cs="Arial"/>
                <w:color w:val="000000" w:themeColor="text1"/>
                <w:sz w:val="20"/>
                <w:szCs w:val="20"/>
              </w:rPr>
              <w:t xml:space="preserve"> </w:t>
            </w:r>
            <w:proofErr w:type="spellStart"/>
            <w:r w:rsidRPr="001E6C5C">
              <w:rPr>
                <w:rFonts w:ascii="Arial" w:eastAsia="Arial" w:hAnsi="Arial" w:cs="Arial"/>
                <w:color w:val="000000" w:themeColor="text1"/>
                <w:sz w:val="20"/>
                <w:szCs w:val="20"/>
              </w:rPr>
              <w:t>version</w:t>
            </w:r>
            <w:proofErr w:type="spellEnd"/>
            <w:r w:rsidRPr="001E6C5C">
              <w:rPr>
                <w:rFonts w:ascii="Arial" w:eastAsia="Arial" w:hAnsi="Arial" w:cs="Arial"/>
                <w:color w:val="000000" w:themeColor="text1"/>
                <w:sz w:val="20"/>
                <w:szCs w:val="20"/>
              </w:rPr>
              <w:t>) "</w:t>
            </w:r>
            <w:proofErr w:type="spellStart"/>
            <w:r w:rsidRPr="001E6C5C">
              <w:rPr>
                <w:rFonts w:ascii="Arial" w:eastAsia="Arial" w:hAnsi="Arial" w:cs="Arial"/>
                <w:color w:val="000000" w:themeColor="text1"/>
                <w:sz w:val="20"/>
                <w:szCs w:val="20"/>
              </w:rPr>
              <w:t>In</w:t>
            </w:r>
            <w:proofErr w:type="spellEnd"/>
            <w:r w:rsidRPr="001E6C5C">
              <w:rPr>
                <w:rFonts w:ascii="Arial" w:eastAsia="Arial" w:hAnsi="Arial" w:cs="Arial"/>
                <w:color w:val="000000" w:themeColor="text1"/>
                <w:sz w:val="20"/>
                <w:szCs w:val="20"/>
              </w:rPr>
              <w:t xml:space="preserve">-Line </w:t>
            </w:r>
            <w:proofErr w:type="spellStart"/>
            <w:r w:rsidRPr="001E6C5C">
              <w:rPr>
                <w:rFonts w:ascii="Arial" w:eastAsia="Arial" w:hAnsi="Arial" w:cs="Arial"/>
                <w:color w:val="000000" w:themeColor="text1"/>
                <w:sz w:val="20"/>
                <w:szCs w:val="20"/>
              </w:rPr>
              <w:t>Inspection</w:t>
            </w:r>
            <w:proofErr w:type="spellEnd"/>
            <w:r w:rsidRPr="001E6C5C">
              <w:rPr>
                <w:rFonts w:ascii="Arial" w:eastAsia="Arial" w:hAnsi="Arial" w:cs="Arial"/>
                <w:color w:val="000000" w:themeColor="text1"/>
                <w:sz w:val="20"/>
                <w:szCs w:val="20"/>
              </w:rPr>
              <w:t xml:space="preserve"> </w:t>
            </w:r>
            <w:proofErr w:type="spellStart"/>
            <w:r w:rsidRPr="001E6C5C">
              <w:rPr>
                <w:rFonts w:ascii="Arial" w:eastAsia="Arial" w:hAnsi="Arial" w:cs="Arial"/>
                <w:color w:val="000000" w:themeColor="text1"/>
                <w:sz w:val="20"/>
                <w:szCs w:val="20"/>
              </w:rPr>
              <w:t>Systems</w:t>
            </w:r>
            <w:proofErr w:type="spellEnd"/>
            <w:r w:rsidRPr="001E6C5C">
              <w:rPr>
                <w:rFonts w:ascii="Arial" w:eastAsia="Arial" w:hAnsi="Arial" w:cs="Arial"/>
                <w:color w:val="000000" w:themeColor="text1"/>
                <w:sz w:val="20"/>
                <w:szCs w:val="20"/>
              </w:rPr>
              <w:t xml:space="preserve"> </w:t>
            </w:r>
            <w:proofErr w:type="spellStart"/>
            <w:r w:rsidRPr="001E6C5C">
              <w:rPr>
                <w:rFonts w:ascii="Arial" w:eastAsia="Arial" w:hAnsi="Arial" w:cs="Arial"/>
                <w:color w:val="000000" w:themeColor="text1"/>
                <w:sz w:val="20"/>
                <w:szCs w:val="20"/>
              </w:rPr>
              <w:t>Qualification</w:t>
            </w:r>
            <w:proofErr w:type="spellEnd"/>
            <w:r w:rsidRPr="001E6C5C">
              <w:rPr>
                <w:rFonts w:ascii="Arial" w:eastAsia="Arial" w:hAnsi="Arial" w:cs="Arial"/>
                <w:color w:val="000000" w:themeColor="text1"/>
                <w:sz w:val="20"/>
                <w:szCs w:val="20"/>
              </w:rPr>
              <w:t xml:space="preserve">" </w:t>
            </w:r>
            <w:proofErr w:type="spellStart"/>
            <w:r w:rsidRPr="001E6C5C">
              <w:rPr>
                <w:rFonts w:ascii="Arial" w:eastAsia="Arial" w:hAnsi="Arial" w:cs="Arial"/>
                <w:color w:val="000000" w:themeColor="text1"/>
                <w:sz w:val="20"/>
                <w:szCs w:val="20"/>
              </w:rPr>
              <w:t>standard</w:t>
            </w:r>
            <w:proofErr w:type="spellEnd"/>
            <w:r w:rsidRPr="001E6C5C">
              <w:rPr>
                <w:rFonts w:ascii="Arial" w:eastAsia="Arial" w:hAnsi="Arial" w:cs="Arial"/>
                <w:color w:val="000000" w:themeColor="text1"/>
                <w:sz w:val="20"/>
                <w:szCs w:val="20"/>
              </w:rPr>
              <w:t>.</w:t>
            </w:r>
          </w:p>
          <w:p w14:paraId="71ED10E3" w14:textId="7D487222" w:rsidR="001E6C5C" w:rsidRPr="00DE05BF" w:rsidRDefault="001E6C5C" w:rsidP="00D33552">
            <w:pPr>
              <w:spacing w:before="60" w:after="60"/>
              <w:contextualSpacing/>
              <w:jc w:val="both"/>
              <w:rPr>
                <w:rFonts w:ascii="Arial" w:eastAsia="Arial" w:hAnsi="Arial" w:cs="Arial"/>
                <w:color w:val="000000" w:themeColor="text1"/>
                <w:sz w:val="20"/>
                <w:szCs w:val="20"/>
              </w:rPr>
            </w:pPr>
          </w:p>
        </w:tc>
      </w:tr>
      <w:tr w:rsidR="00C74FD0" w:rsidRPr="00DE05BF" w14:paraId="2EE7BF42" w14:textId="77777777" w:rsidTr="00D33552">
        <w:trPr>
          <w:trHeight w:val="630"/>
        </w:trPr>
        <w:tc>
          <w:tcPr>
            <w:tcW w:w="1125" w:type="dxa"/>
            <w:tcBorders>
              <w:top w:val="single" w:sz="4" w:space="0" w:color="auto"/>
              <w:left w:val="single" w:sz="4" w:space="0" w:color="auto"/>
              <w:bottom w:val="single" w:sz="4" w:space="0" w:color="auto"/>
              <w:right w:val="single" w:sz="4" w:space="0" w:color="auto"/>
            </w:tcBorders>
          </w:tcPr>
          <w:p w14:paraId="5A40BE6C" w14:textId="77777777" w:rsidR="00C74FD0" w:rsidRPr="00DE05BF" w:rsidRDefault="00C74FD0" w:rsidP="00E97455">
            <w:pPr>
              <w:pStyle w:val="ListParagraph"/>
              <w:numPr>
                <w:ilvl w:val="1"/>
                <w:numId w:val="10"/>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12659AE1" w14:textId="31AEFDCA" w:rsidR="00607B9A" w:rsidRPr="00607B9A" w:rsidRDefault="00607B9A" w:rsidP="00D33552">
            <w:pPr>
              <w:spacing w:before="60" w:after="60"/>
              <w:contextualSpacing/>
              <w:jc w:val="both"/>
              <w:rPr>
                <w:rFonts w:ascii="Arial" w:eastAsia="Arial" w:hAnsi="Arial" w:cs="Arial"/>
                <w:color w:val="000000" w:themeColor="text1"/>
                <w:sz w:val="20"/>
                <w:szCs w:val="20"/>
              </w:rPr>
            </w:pPr>
            <w:proofErr w:type="spellStart"/>
            <w:r w:rsidRPr="00607B9A">
              <w:rPr>
                <w:rFonts w:ascii="Arial" w:eastAsia="Arial" w:hAnsi="Arial" w:cs="Arial"/>
                <w:color w:val="000000" w:themeColor="text1"/>
                <w:sz w:val="20"/>
                <w:szCs w:val="20"/>
              </w:rPr>
              <w:t>The</w:t>
            </w:r>
            <w:proofErr w:type="spellEnd"/>
            <w:r w:rsidRPr="00607B9A">
              <w:rPr>
                <w:rFonts w:ascii="Arial" w:eastAsia="Arial" w:hAnsi="Arial" w:cs="Arial"/>
                <w:color w:val="000000" w:themeColor="text1"/>
                <w:sz w:val="20"/>
                <w:szCs w:val="20"/>
              </w:rPr>
              <w:t xml:space="preserve"> </w:t>
            </w:r>
            <w:proofErr w:type="spellStart"/>
            <w:r w:rsidRPr="00607B9A">
              <w:rPr>
                <w:rFonts w:ascii="Arial" w:eastAsia="Arial" w:hAnsi="Arial" w:cs="Arial"/>
                <w:color w:val="000000" w:themeColor="text1"/>
                <w:sz w:val="20"/>
                <w:szCs w:val="20"/>
              </w:rPr>
              <w:t>Supplier</w:t>
            </w:r>
            <w:proofErr w:type="spellEnd"/>
            <w:r w:rsidRPr="00607B9A">
              <w:rPr>
                <w:rFonts w:ascii="Arial" w:eastAsia="Arial" w:hAnsi="Arial" w:cs="Arial"/>
                <w:color w:val="000000" w:themeColor="text1"/>
                <w:sz w:val="20"/>
                <w:szCs w:val="20"/>
              </w:rPr>
              <w:t xml:space="preserve"> </w:t>
            </w:r>
            <w:proofErr w:type="spellStart"/>
            <w:r w:rsidRPr="00607B9A">
              <w:rPr>
                <w:rFonts w:ascii="Arial" w:eastAsia="Arial" w:hAnsi="Arial" w:cs="Arial"/>
                <w:color w:val="000000" w:themeColor="text1"/>
                <w:sz w:val="20"/>
                <w:szCs w:val="20"/>
              </w:rPr>
              <w:t>is</w:t>
            </w:r>
            <w:proofErr w:type="spellEnd"/>
            <w:r w:rsidRPr="00607B9A">
              <w:rPr>
                <w:rFonts w:ascii="Arial" w:eastAsia="Arial" w:hAnsi="Arial" w:cs="Arial"/>
                <w:color w:val="000000" w:themeColor="text1"/>
                <w:sz w:val="20"/>
                <w:szCs w:val="20"/>
              </w:rPr>
              <w:t xml:space="preserve"> </w:t>
            </w:r>
            <w:proofErr w:type="spellStart"/>
            <w:r w:rsidRPr="00607B9A">
              <w:rPr>
                <w:rFonts w:ascii="Arial" w:eastAsia="Arial" w:hAnsi="Arial" w:cs="Arial"/>
                <w:color w:val="000000" w:themeColor="text1"/>
                <w:sz w:val="20"/>
                <w:szCs w:val="20"/>
              </w:rPr>
              <w:t>responsible</w:t>
            </w:r>
            <w:proofErr w:type="spellEnd"/>
            <w:r w:rsidRPr="00607B9A">
              <w:rPr>
                <w:rFonts w:ascii="Arial" w:eastAsia="Arial" w:hAnsi="Arial" w:cs="Arial"/>
                <w:color w:val="000000" w:themeColor="text1"/>
                <w:sz w:val="20"/>
                <w:szCs w:val="20"/>
              </w:rPr>
              <w:t xml:space="preserve"> </w:t>
            </w:r>
            <w:proofErr w:type="spellStart"/>
            <w:r w:rsidRPr="00607B9A">
              <w:rPr>
                <w:rFonts w:ascii="Arial" w:eastAsia="Arial" w:hAnsi="Arial" w:cs="Arial"/>
                <w:color w:val="000000" w:themeColor="text1"/>
                <w:sz w:val="20"/>
                <w:szCs w:val="20"/>
              </w:rPr>
              <w:t>for</w:t>
            </w:r>
            <w:proofErr w:type="spellEnd"/>
            <w:r w:rsidRPr="00607B9A">
              <w:rPr>
                <w:rFonts w:ascii="Arial" w:eastAsia="Arial" w:hAnsi="Arial" w:cs="Arial"/>
                <w:color w:val="000000" w:themeColor="text1"/>
                <w:sz w:val="20"/>
                <w:szCs w:val="20"/>
              </w:rPr>
              <w:t xml:space="preserve"> </w:t>
            </w:r>
            <w:proofErr w:type="spellStart"/>
            <w:r w:rsidRPr="00607B9A">
              <w:rPr>
                <w:rFonts w:ascii="Arial" w:eastAsia="Arial" w:hAnsi="Arial" w:cs="Arial"/>
                <w:color w:val="000000" w:themeColor="text1"/>
                <w:sz w:val="20"/>
                <w:szCs w:val="20"/>
              </w:rPr>
              <w:t>the</w:t>
            </w:r>
            <w:proofErr w:type="spellEnd"/>
            <w:r w:rsidRPr="00607B9A">
              <w:rPr>
                <w:rFonts w:ascii="Arial" w:eastAsia="Arial" w:hAnsi="Arial" w:cs="Arial"/>
                <w:color w:val="000000" w:themeColor="text1"/>
                <w:sz w:val="20"/>
                <w:szCs w:val="20"/>
              </w:rPr>
              <w:t xml:space="preserve"> </w:t>
            </w:r>
            <w:proofErr w:type="spellStart"/>
            <w:r w:rsidRPr="00607B9A">
              <w:rPr>
                <w:rFonts w:ascii="Arial" w:eastAsia="Arial" w:hAnsi="Arial" w:cs="Arial"/>
                <w:color w:val="000000" w:themeColor="text1"/>
                <w:sz w:val="20"/>
                <w:szCs w:val="20"/>
              </w:rPr>
              <w:t>quality</w:t>
            </w:r>
            <w:proofErr w:type="spellEnd"/>
            <w:r w:rsidRPr="00607B9A">
              <w:rPr>
                <w:rFonts w:ascii="Arial" w:eastAsia="Arial" w:hAnsi="Arial" w:cs="Arial"/>
                <w:color w:val="000000" w:themeColor="text1"/>
                <w:sz w:val="20"/>
                <w:szCs w:val="20"/>
              </w:rPr>
              <w:t xml:space="preserve"> </w:t>
            </w:r>
            <w:proofErr w:type="spellStart"/>
            <w:r w:rsidRPr="00607B9A">
              <w:rPr>
                <w:rFonts w:ascii="Arial" w:eastAsia="Arial" w:hAnsi="Arial" w:cs="Arial"/>
                <w:color w:val="000000" w:themeColor="text1"/>
                <w:sz w:val="20"/>
                <w:szCs w:val="20"/>
              </w:rPr>
              <w:t>of</w:t>
            </w:r>
            <w:proofErr w:type="spellEnd"/>
            <w:r w:rsidRPr="00607B9A">
              <w:rPr>
                <w:rFonts w:ascii="Arial" w:eastAsia="Arial" w:hAnsi="Arial" w:cs="Arial"/>
                <w:color w:val="000000" w:themeColor="text1"/>
                <w:sz w:val="20"/>
                <w:szCs w:val="20"/>
              </w:rPr>
              <w:t xml:space="preserve"> </w:t>
            </w:r>
            <w:proofErr w:type="spellStart"/>
            <w:r w:rsidRPr="00607B9A">
              <w:rPr>
                <w:rFonts w:ascii="Arial" w:eastAsia="Arial" w:hAnsi="Arial" w:cs="Arial"/>
                <w:color w:val="000000" w:themeColor="text1"/>
                <w:sz w:val="20"/>
                <w:szCs w:val="20"/>
              </w:rPr>
              <w:t>the</w:t>
            </w:r>
            <w:proofErr w:type="spellEnd"/>
            <w:r w:rsidRPr="00607B9A">
              <w:rPr>
                <w:rFonts w:ascii="Arial" w:eastAsia="Arial" w:hAnsi="Arial" w:cs="Arial"/>
                <w:color w:val="000000" w:themeColor="text1"/>
                <w:sz w:val="20"/>
                <w:szCs w:val="20"/>
              </w:rPr>
              <w:t xml:space="preserve"> </w:t>
            </w:r>
            <w:proofErr w:type="spellStart"/>
            <w:r w:rsidRPr="00607B9A">
              <w:rPr>
                <w:rFonts w:ascii="Arial" w:eastAsia="Arial" w:hAnsi="Arial" w:cs="Arial"/>
                <w:color w:val="000000" w:themeColor="text1"/>
                <w:sz w:val="20"/>
                <w:szCs w:val="20"/>
              </w:rPr>
              <w:t>internal</w:t>
            </w:r>
            <w:proofErr w:type="spellEnd"/>
            <w:r w:rsidRPr="00607B9A">
              <w:rPr>
                <w:rFonts w:ascii="Arial" w:eastAsia="Arial" w:hAnsi="Arial" w:cs="Arial"/>
                <w:color w:val="000000" w:themeColor="text1"/>
                <w:sz w:val="20"/>
                <w:szCs w:val="20"/>
              </w:rPr>
              <w:t xml:space="preserve"> </w:t>
            </w:r>
            <w:proofErr w:type="spellStart"/>
            <w:r w:rsidRPr="00607B9A">
              <w:rPr>
                <w:rFonts w:ascii="Arial" w:eastAsia="Arial" w:hAnsi="Arial" w:cs="Arial"/>
                <w:color w:val="000000" w:themeColor="text1"/>
                <w:sz w:val="20"/>
                <w:szCs w:val="20"/>
              </w:rPr>
              <w:t>diagnostics</w:t>
            </w:r>
            <w:proofErr w:type="spellEnd"/>
            <w:r w:rsidRPr="00607B9A">
              <w:rPr>
                <w:rFonts w:ascii="Arial" w:eastAsia="Arial" w:hAnsi="Arial" w:cs="Arial"/>
                <w:color w:val="000000" w:themeColor="text1"/>
                <w:sz w:val="20"/>
                <w:szCs w:val="20"/>
              </w:rPr>
              <w:t xml:space="preserve"> </w:t>
            </w:r>
            <w:proofErr w:type="spellStart"/>
            <w:r w:rsidRPr="00607B9A">
              <w:rPr>
                <w:rFonts w:ascii="Arial" w:eastAsia="Arial" w:hAnsi="Arial" w:cs="Arial"/>
                <w:color w:val="000000" w:themeColor="text1"/>
                <w:sz w:val="20"/>
                <w:szCs w:val="20"/>
              </w:rPr>
              <w:t>service</w:t>
            </w:r>
            <w:proofErr w:type="spellEnd"/>
            <w:r w:rsidRPr="00607B9A">
              <w:rPr>
                <w:rFonts w:ascii="Arial" w:eastAsia="Arial" w:hAnsi="Arial" w:cs="Arial"/>
                <w:color w:val="000000" w:themeColor="text1"/>
                <w:sz w:val="20"/>
                <w:szCs w:val="20"/>
              </w:rPr>
              <w:t xml:space="preserve">, </w:t>
            </w:r>
            <w:proofErr w:type="spellStart"/>
            <w:r w:rsidRPr="00607B9A">
              <w:rPr>
                <w:rFonts w:ascii="Arial" w:eastAsia="Arial" w:hAnsi="Arial" w:cs="Arial"/>
                <w:color w:val="000000" w:themeColor="text1"/>
                <w:sz w:val="20"/>
                <w:szCs w:val="20"/>
              </w:rPr>
              <w:t>ensuring</w:t>
            </w:r>
            <w:proofErr w:type="spellEnd"/>
            <w:r w:rsidRPr="00607B9A">
              <w:rPr>
                <w:rFonts w:ascii="Arial" w:eastAsia="Arial" w:hAnsi="Arial" w:cs="Arial"/>
                <w:color w:val="000000" w:themeColor="text1"/>
                <w:sz w:val="20"/>
                <w:szCs w:val="20"/>
              </w:rPr>
              <w:t xml:space="preserve"> </w:t>
            </w:r>
            <w:proofErr w:type="spellStart"/>
            <w:r w:rsidRPr="00607B9A">
              <w:rPr>
                <w:rFonts w:ascii="Arial" w:eastAsia="Arial" w:hAnsi="Arial" w:cs="Arial"/>
                <w:color w:val="000000" w:themeColor="text1"/>
                <w:sz w:val="20"/>
                <w:szCs w:val="20"/>
              </w:rPr>
              <w:t>compliance</w:t>
            </w:r>
            <w:proofErr w:type="spellEnd"/>
            <w:r w:rsidRPr="00607B9A">
              <w:rPr>
                <w:rFonts w:ascii="Arial" w:eastAsia="Arial" w:hAnsi="Arial" w:cs="Arial"/>
                <w:color w:val="000000" w:themeColor="text1"/>
                <w:sz w:val="20"/>
                <w:szCs w:val="20"/>
              </w:rPr>
              <w:t xml:space="preserve"> </w:t>
            </w:r>
            <w:proofErr w:type="spellStart"/>
            <w:r w:rsidRPr="00607B9A">
              <w:rPr>
                <w:rFonts w:ascii="Arial" w:eastAsia="Arial" w:hAnsi="Arial" w:cs="Arial"/>
                <w:color w:val="000000" w:themeColor="text1"/>
                <w:sz w:val="20"/>
                <w:szCs w:val="20"/>
              </w:rPr>
              <w:t>with</w:t>
            </w:r>
            <w:proofErr w:type="spellEnd"/>
            <w:r w:rsidRPr="00607B9A">
              <w:rPr>
                <w:rFonts w:ascii="Arial" w:eastAsia="Arial" w:hAnsi="Arial" w:cs="Arial"/>
                <w:color w:val="000000" w:themeColor="text1"/>
                <w:sz w:val="20"/>
                <w:szCs w:val="20"/>
              </w:rPr>
              <w:t xml:space="preserve"> </w:t>
            </w:r>
            <w:proofErr w:type="spellStart"/>
            <w:r w:rsidRPr="00607B9A">
              <w:rPr>
                <w:rFonts w:ascii="Arial" w:eastAsia="Arial" w:hAnsi="Arial" w:cs="Arial"/>
                <w:color w:val="000000" w:themeColor="text1"/>
                <w:sz w:val="20"/>
                <w:szCs w:val="20"/>
              </w:rPr>
              <w:t>the</w:t>
            </w:r>
            <w:proofErr w:type="spellEnd"/>
            <w:r w:rsidRPr="00607B9A">
              <w:rPr>
                <w:rFonts w:ascii="Arial" w:eastAsia="Arial" w:hAnsi="Arial" w:cs="Arial"/>
                <w:color w:val="000000" w:themeColor="text1"/>
                <w:sz w:val="20"/>
                <w:szCs w:val="20"/>
              </w:rPr>
              <w:t xml:space="preserve"> </w:t>
            </w:r>
            <w:proofErr w:type="spellStart"/>
            <w:r w:rsidRPr="00607B9A">
              <w:rPr>
                <w:rFonts w:ascii="Arial" w:eastAsia="Arial" w:hAnsi="Arial" w:cs="Arial"/>
                <w:color w:val="000000" w:themeColor="text1"/>
                <w:sz w:val="20"/>
                <w:szCs w:val="20"/>
              </w:rPr>
              <w:t>requirements</w:t>
            </w:r>
            <w:proofErr w:type="spellEnd"/>
            <w:r w:rsidRPr="00607B9A">
              <w:rPr>
                <w:rFonts w:ascii="Arial" w:eastAsia="Arial" w:hAnsi="Arial" w:cs="Arial"/>
                <w:color w:val="000000" w:themeColor="text1"/>
                <w:sz w:val="20"/>
                <w:szCs w:val="20"/>
              </w:rPr>
              <w:t xml:space="preserve"> </w:t>
            </w:r>
            <w:proofErr w:type="spellStart"/>
            <w:r w:rsidRPr="00607B9A">
              <w:rPr>
                <w:rFonts w:ascii="Arial" w:eastAsia="Arial" w:hAnsi="Arial" w:cs="Arial"/>
                <w:color w:val="000000" w:themeColor="text1"/>
                <w:sz w:val="20"/>
                <w:szCs w:val="20"/>
              </w:rPr>
              <w:t>of</w:t>
            </w:r>
            <w:proofErr w:type="spellEnd"/>
            <w:r w:rsidRPr="00607B9A">
              <w:rPr>
                <w:rFonts w:ascii="Arial" w:eastAsia="Arial" w:hAnsi="Arial" w:cs="Arial"/>
                <w:color w:val="000000" w:themeColor="text1"/>
                <w:sz w:val="20"/>
                <w:szCs w:val="20"/>
              </w:rPr>
              <w:t xml:space="preserve"> POF 300 "</w:t>
            </w:r>
            <w:proofErr w:type="spellStart"/>
            <w:r w:rsidRPr="00607B9A">
              <w:rPr>
                <w:rFonts w:ascii="Arial" w:eastAsia="Arial" w:hAnsi="Arial" w:cs="Arial"/>
                <w:color w:val="000000" w:themeColor="text1"/>
                <w:sz w:val="20"/>
                <w:szCs w:val="20"/>
              </w:rPr>
              <w:t>Ensuring</w:t>
            </w:r>
            <w:proofErr w:type="spellEnd"/>
            <w:r w:rsidRPr="00607B9A">
              <w:rPr>
                <w:rFonts w:ascii="Arial" w:eastAsia="Arial" w:hAnsi="Arial" w:cs="Arial"/>
                <w:color w:val="000000" w:themeColor="text1"/>
                <w:sz w:val="20"/>
                <w:szCs w:val="20"/>
              </w:rPr>
              <w:t xml:space="preserve"> </w:t>
            </w:r>
            <w:proofErr w:type="spellStart"/>
            <w:r w:rsidRPr="00607B9A">
              <w:rPr>
                <w:rFonts w:ascii="Arial" w:eastAsia="Arial" w:hAnsi="Arial" w:cs="Arial"/>
                <w:color w:val="000000" w:themeColor="text1"/>
                <w:sz w:val="20"/>
                <w:szCs w:val="20"/>
              </w:rPr>
              <w:t>Successful</w:t>
            </w:r>
            <w:proofErr w:type="spellEnd"/>
            <w:r w:rsidRPr="00607B9A">
              <w:rPr>
                <w:rFonts w:ascii="Arial" w:eastAsia="Arial" w:hAnsi="Arial" w:cs="Arial"/>
                <w:color w:val="000000" w:themeColor="text1"/>
                <w:sz w:val="20"/>
                <w:szCs w:val="20"/>
              </w:rPr>
              <w:t xml:space="preserve"> </w:t>
            </w:r>
            <w:proofErr w:type="spellStart"/>
            <w:r w:rsidRPr="00607B9A">
              <w:rPr>
                <w:rFonts w:ascii="Arial" w:eastAsia="Arial" w:hAnsi="Arial" w:cs="Arial"/>
                <w:color w:val="000000" w:themeColor="text1"/>
                <w:sz w:val="20"/>
                <w:szCs w:val="20"/>
              </w:rPr>
              <w:t>Internal</w:t>
            </w:r>
            <w:proofErr w:type="spellEnd"/>
            <w:r w:rsidRPr="00607B9A">
              <w:rPr>
                <w:rFonts w:ascii="Arial" w:eastAsia="Arial" w:hAnsi="Arial" w:cs="Arial"/>
                <w:color w:val="000000" w:themeColor="text1"/>
                <w:sz w:val="20"/>
                <w:szCs w:val="20"/>
              </w:rPr>
              <w:t xml:space="preserve"> </w:t>
            </w:r>
            <w:proofErr w:type="spellStart"/>
            <w:r w:rsidRPr="00607B9A">
              <w:rPr>
                <w:rFonts w:ascii="Arial" w:eastAsia="Arial" w:hAnsi="Arial" w:cs="Arial"/>
                <w:color w:val="000000" w:themeColor="text1"/>
                <w:sz w:val="20"/>
                <w:szCs w:val="20"/>
              </w:rPr>
              <w:t>Diagnostics</w:t>
            </w:r>
            <w:proofErr w:type="spellEnd"/>
            <w:r w:rsidRPr="00607B9A">
              <w:rPr>
                <w:rFonts w:ascii="Arial" w:eastAsia="Arial" w:hAnsi="Arial" w:cs="Arial"/>
                <w:color w:val="000000" w:themeColor="text1"/>
                <w:sz w:val="20"/>
                <w:szCs w:val="20"/>
              </w:rPr>
              <w:t xml:space="preserve">" </w:t>
            </w:r>
            <w:proofErr w:type="spellStart"/>
            <w:r w:rsidRPr="00607B9A">
              <w:rPr>
                <w:rFonts w:ascii="Arial" w:eastAsia="Arial" w:hAnsi="Arial" w:cs="Arial"/>
                <w:color w:val="000000" w:themeColor="text1"/>
                <w:sz w:val="20"/>
                <w:szCs w:val="20"/>
              </w:rPr>
              <w:t>and</w:t>
            </w:r>
            <w:proofErr w:type="spellEnd"/>
            <w:r w:rsidRPr="00607B9A">
              <w:rPr>
                <w:rFonts w:ascii="Arial" w:eastAsia="Arial" w:hAnsi="Arial" w:cs="Arial"/>
                <w:color w:val="000000" w:themeColor="text1"/>
                <w:sz w:val="20"/>
                <w:szCs w:val="20"/>
              </w:rPr>
              <w:t xml:space="preserve"> API 1163 </w:t>
            </w:r>
            <w:proofErr w:type="spellStart"/>
            <w:r w:rsidRPr="00607B9A">
              <w:rPr>
                <w:rFonts w:ascii="Arial" w:eastAsia="Arial" w:hAnsi="Arial" w:cs="Arial"/>
                <w:color w:val="000000" w:themeColor="text1"/>
                <w:sz w:val="20"/>
                <w:szCs w:val="20"/>
              </w:rPr>
              <w:t>standards</w:t>
            </w:r>
            <w:proofErr w:type="spellEnd"/>
            <w:r w:rsidRPr="00607B9A">
              <w:rPr>
                <w:rFonts w:ascii="Arial" w:eastAsia="Arial" w:hAnsi="Arial" w:cs="Arial"/>
                <w:color w:val="000000" w:themeColor="text1"/>
                <w:sz w:val="20"/>
                <w:szCs w:val="20"/>
              </w:rPr>
              <w:t>.</w:t>
            </w:r>
          </w:p>
          <w:p w14:paraId="00D60E1A" w14:textId="52DF890B" w:rsidR="00607B9A" w:rsidRPr="00DE05BF" w:rsidRDefault="00607B9A" w:rsidP="00D33552">
            <w:pPr>
              <w:spacing w:before="60" w:after="60"/>
              <w:contextualSpacing/>
              <w:jc w:val="both"/>
              <w:rPr>
                <w:rFonts w:ascii="Arial" w:eastAsia="Arial" w:hAnsi="Arial" w:cs="Arial"/>
                <w:color w:val="FF0000"/>
                <w:sz w:val="20"/>
                <w:szCs w:val="20"/>
              </w:rPr>
            </w:pPr>
          </w:p>
        </w:tc>
      </w:tr>
      <w:tr w:rsidR="00C74FD0" w:rsidRPr="00DE05BF" w14:paraId="4E958E8F" w14:textId="77777777" w:rsidTr="00D33552">
        <w:trPr>
          <w:trHeight w:val="510"/>
        </w:trPr>
        <w:tc>
          <w:tcPr>
            <w:tcW w:w="1125" w:type="dxa"/>
            <w:tcBorders>
              <w:top w:val="single" w:sz="4" w:space="0" w:color="auto"/>
              <w:left w:val="single" w:sz="4" w:space="0" w:color="auto"/>
              <w:bottom w:val="single" w:sz="4" w:space="0" w:color="auto"/>
              <w:right w:val="single" w:sz="4" w:space="0" w:color="auto"/>
            </w:tcBorders>
          </w:tcPr>
          <w:p w14:paraId="0BA10938" w14:textId="77777777" w:rsidR="00C74FD0" w:rsidRPr="00DE05BF" w:rsidRDefault="00C74FD0" w:rsidP="00E97455">
            <w:pPr>
              <w:pStyle w:val="ListParagraph"/>
              <w:numPr>
                <w:ilvl w:val="1"/>
                <w:numId w:val="10"/>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6ADD700F" w14:textId="7E67CFFE" w:rsidR="00AF606B" w:rsidRDefault="00AF606B" w:rsidP="00D33552">
            <w:pPr>
              <w:spacing w:before="60" w:after="60"/>
              <w:contextualSpacing/>
              <w:jc w:val="both"/>
              <w:rPr>
                <w:rFonts w:ascii="Arial" w:eastAsia="Arial" w:hAnsi="Arial" w:cs="Arial"/>
                <w:sz w:val="20"/>
                <w:szCs w:val="20"/>
              </w:rPr>
            </w:pPr>
            <w:proofErr w:type="spellStart"/>
            <w:r w:rsidRPr="00AF606B">
              <w:rPr>
                <w:rFonts w:ascii="Arial" w:eastAsia="Arial" w:hAnsi="Arial" w:cs="Arial"/>
                <w:sz w:val="20"/>
                <w:szCs w:val="20"/>
              </w:rPr>
              <w:t>The</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Supplier</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must</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record</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and</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measure</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the</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coordinates</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of</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the</w:t>
            </w:r>
            <w:proofErr w:type="spellEnd"/>
            <w:r w:rsidRPr="00AF606B">
              <w:rPr>
                <w:rFonts w:ascii="Arial" w:eastAsia="Arial" w:hAnsi="Arial" w:cs="Arial"/>
                <w:sz w:val="20"/>
                <w:szCs w:val="20"/>
              </w:rPr>
              <w:t xml:space="preserve"> 3-dimensional </w:t>
            </w:r>
            <w:proofErr w:type="spellStart"/>
            <w:r w:rsidRPr="00AF606B">
              <w:rPr>
                <w:rFonts w:ascii="Arial" w:eastAsia="Arial" w:hAnsi="Arial" w:cs="Arial"/>
                <w:sz w:val="20"/>
                <w:szCs w:val="20"/>
              </w:rPr>
              <w:t>pipelines</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using</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an</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inertial</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navigation</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unit</w:t>
            </w:r>
            <w:proofErr w:type="spellEnd"/>
            <w:r w:rsidRPr="00AF606B">
              <w:rPr>
                <w:rFonts w:ascii="Arial" w:eastAsia="Arial" w:hAnsi="Arial" w:cs="Arial"/>
                <w:sz w:val="20"/>
                <w:szCs w:val="20"/>
              </w:rPr>
              <w:t xml:space="preserve">. XYZ </w:t>
            </w:r>
            <w:proofErr w:type="spellStart"/>
            <w:r w:rsidRPr="00AF606B">
              <w:rPr>
                <w:rFonts w:ascii="Arial" w:eastAsia="Arial" w:hAnsi="Arial" w:cs="Arial"/>
                <w:sz w:val="20"/>
                <w:szCs w:val="20"/>
              </w:rPr>
              <w:t>must</w:t>
            </w:r>
            <w:proofErr w:type="spellEnd"/>
            <w:r w:rsidRPr="00AF606B">
              <w:rPr>
                <w:rFonts w:ascii="Arial" w:eastAsia="Arial" w:hAnsi="Arial" w:cs="Arial"/>
                <w:sz w:val="20"/>
                <w:szCs w:val="20"/>
              </w:rPr>
              <w:t xml:space="preserve"> be </w:t>
            </w:r>
            <w:proofErr w:type="spellStart"/>
            <w:r w:rsidRPr="00AF606B">
              <w:rPr>
                <w:rFonts w:ascii="Arial" w:eastAsia="Arial" w:hAnsi="Arial" w:cs="Arial"/>
                <w:sz w:val="20"/>
                <w:szCs w:val="20"/>
              </w:rPr>
              <w:t>installed</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in</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the</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inspection</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tool</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Caliper</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or</w:t>
            </w:r>
            <w:proofErr w:type="spellEnd"/>
            <w:r w:rsidRPr="00AF606B">
              <w:rPr>
                <w:rFonts w:ascii="Arial" w:eastAsia="Arial" w:hAnsi="Arial" w:cs="Arial"/>
                <w:sz w:val="20"/>
                <w:szCs w:val="20"/>
              </w:rPr>
              <w:t xml:space="preserve"> MFL) to </w:t>
            </w:r>
            <w:proofErr w:type="spellStart"/>
            <w:r w:rsidRPr="00AF606B">
              <w:rPr>
                <w:rFonts w:ascii="Arial" w:eastAsia="Arial" w:hAnsi="Arial" w:cs="Arial"/>
                <w:sz w:val="20"/>
                <w:szCs w:val="20"/>
              </w:rPr>
              <w:t>avoid</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additional</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testing</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Reference</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points</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markers</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valves</w:t>
            </w:r>
            <w:proofErr w:type="spellEnd"/>
            <w:r w:rsidRPr="00AF606B">
              <w:rPr>
                <w:rFonts w:ascii="Arial" w:eastAsia="Arial" w:hAnsi="Arial" w:cs="Arial"/>
                <w:sz w:val="20"/>
                <w:szCs w:val="20"/>
              </w:rPr>
              <w:t>, etc.) DGPS (</w:t>
            </w:r>
            <w:proofErr w:type="spellStart"/>
            <w:r w:rsidRPr="00AF606B">
              <w:rPr>
                <w:rFonts w:ascii="Arial" w:eastAsia="Arial" w:hAnsi="Arial" w:cs="Arial"/>
                <w:sz w:val="20"/>
                <w:szCs w:val="20"/>
              </w:rPr>
              <w:t>Differential</w:t>
            </w:r>
            <w:proofErr w:type="spellEnd"/>
            <w:r w:rsidRPr="00AF606B">
              <w:rPr>
                <w:rFonts w:ascii="Arial" w:eastAsia="Arial" w:hAnsi="Arial" w:cs="Arial"/>
                <w:sz w:val="20"/>
                <w:szCs w:val="20"/>
              </w:rPr>
              <w:t xml:space="preserve"> Global </w:t>
            </w:r>
            <w:proofErr w:type="spellStart"/>
            <w:r w:rsidRPr="00AF606B">
              <w:rPr>
                <w:rFonts w:ascii="Arial" w:eastAsia="Arial" w:hAnsi="Arial" w:cs="Arial"/>
                <w:sz w:val="20"/>
                <w:szCs w:val="20"/>
              </w:rPr>
              <w:t>Positioning</w:t>
            </w:r>
            <w:proofErr w:type="spellEnd"/>
            <w:r w:rsidRPr="00AF606B">
              <w:rPr>
                <w:rFonts w:ascii="Arial" w:eastAsia="Arial" w:hAnsi="Arial" w:cs="Arial"/>
                <w:sz w:val="20"/>
                <w:szCs w:val="20"/>
              </w:rPr>
              <w:t xml:space="preserve"> System) </w:t>
            </w:r>
            <w:proofErr w:type="spellStart"/>
            <w:r w:rsidRPr="00AF606B">
              <w:rPr>
                <w:rFonts w:ascii="Arial" w:eastAsia="Arial" w:hAnsi="Arial" w:cs="Arial"/>
                <w:sz w:val="20"/>
                <w:szCs w:val="20"/>
              </w:rPr>
              <w:t>coordinates</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will</w:t>
            </w:r>
            <w:proofErr w:type="spellEnd"/>
            <w:r w:rsidRPr="00AF606B">
              <w:rPr>
                <w:rFonts w:ascii="Arial" w:eastAsia="Arial" w:hAnsi="Arial" w:cs="Arial"/>
                <w:sz w:val="20"/>
                <w:szCs w:val="20"/>
              </w:rPr>
              <w:t xml:space="preserve"> be </w:t>
            </w:r>
            <w:proofErr w:type="spellStart"/>
            <w:r w:rsidRPr="00AF606B">
              <w:rPr>
                <w:rFonts w:ascii="Arial" w:eastAsia="Arial" w:hAnsi="Arial" w:cs="Arial"/>
                <w:sz w:val="20"/>
                <w:szCs w:val="20"/>
              </w:rPr>
              <w:t>provided</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by</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the</w:t>
            </w:r>
            <w:proofErr w:type="spellEnd"/>
            <w:r w:rsidRPr="00AF606B">
              <w:rPr>
                <w:rFonts w:ascii="Arial" w:eastAsia="Arial" w:hAnsi="Arial" w:cs="Arial"/>
                <w:sz w:val="20"/>
                <w:szCs w:val="20"/>
              </w:rPr>
              <w:t xml:space="preserve"> </w:t>
            </w:r>
            <w:proofErr w:type="spellStart"/>
            <w:r w:rsidRPr="00AF606B">
              <w:rPr>
                <w:rFonts w:ascii="Arial" w:eastAsia="Arial" w:hAnsi="Arial" w:cs="Arial"/>
                <w:sz w:val="20"/>
                <w:szCs w:val="20"/>
              </w:rPr>
              <w:t>Buyer</w:t>
            </w:r>
            <w:proofErr w:type="spellEnd"/>
            <w:r w:rsidRPr="00AF606B">
              <w:rPr>
                <w:rFonts w:ascii="Arial" w:eastAsia="Arial" w:hAnsi="Arial" w:cs="Arial"/>
                <w:sz w:val="20"/>
                <w:szCs w:val="20"/>
              </w:rPr>
              <w:t>.</w:t>
            </w:r>
          </w:p>
          <w:p w14:paraId="3BEB57D6" w14:textId="77777777" w:rsidR="00AF606B" w:rsidRPr="00DE05BF" w:rsidRDefault="00AF606B" w:rsidP="00D33552">
            <w:pPr>
              <w:spacing w:before="60" w:after="60"/>
              <w:contextualSpacing/>
              <w:jc w:val="both"/>
              <w:rPr>
                <w:rFonts w:ascii="Arial" w:eastAsia="Arial" w:hAnsi="Arial" w:cs="Arial"/>
                <w:sz w:val="20"/>
                <w:szCs w:val="20"/>
              </w:rPr>
            </w:pPr>
          </w:p>
        </w:tc>
      </w:tr>
      <w:tr w:rsidR="00C74FD0" w14:paraId="01286D2A" w14:textId="77777777" w:rsidTr="00D33552">
        <w:trPr>
          <w:trHeight w:val="510"/>
        </w:trPr>
        <w:tc>
          <w:tcPr>
            <w:tcW w:w="1125" w:type="dxa"/>
            <w:tcBorders>
              <w:top w:val="single" w:sz="4" w:space="0" w:color="auto"/>
              <w:left w:val="single" w:sz="4" w:space="0" w:color="auto"/>
              <w:bottom w:val="single" w:sz="4" w:space="0" w:color="auto"/>
              <w:right w:val="single" w:sz="4" w:space="0" w:color="auto"/>
            </w:tcBorders>
          </w:tcPr>
          <w:p w14:paraId="5A8AF5FD" w14:textId="77777777" w:rsidR="00C74FD0" w:rsidRDefault="00C74FD0" w:rsidP="00E97455">
            <w:pPr>
              <w:pStyle w:val="ListParagraph"/>
              <w:numPr>
                <w:ilvl w:val="1"/>
                <w:numId w:val="10"/>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200BD649" w14:textId="0BADAC58" w:rsidR="00C74FD0" w:rsidRDefault="00213B8D" w:rsidP="00D33552">
            <w:pPr>
              <w:spacing w:before="60" w:after="60"/>
              <w:contextualSpacing/>
              <w:jc w:val="both"/>
              <w:rPr>
                <w:rFonts w:ascii="Arial" w:eastAsia="Arial" w:hAnsi="Arial" w:cs="Arial"/>
                <w:sz w:val="20"/>
                <w:szCs w:val="20"/>
              </w:rPr>
            </w:pPr>
            <w:proofErr w:type="spellStart"/>
            <w:r w:rsidRPr="00213B8D">
              <w:rPr>
                <w:rFonts w:ascii="Arial" w:eastAsia="Arial" w:hAnsi="Arial" w:cs="Arial"/>
                <w:sz w:val="20"/>
                <w:szCs w:val="20"/>
              </w:rPr>
              <w:t>The</w:t>
            </w:r>
            <w:proofErr w:type="spellEnd"/>
            <w:r w:rsidRPr="00213B8D">
              <w:rPr>
                <w:rFonts w:ascii="Arial" w:eastAsia="Arial" w:hAnsi="Arial" w:cs="Arial"/>
                <w:sz w:val="20"/>
                <w:szCs w:val="20"/>
              </w:rPr>
              <w:t xml:space="preserve"> </w:t>
            </w:r>
            <w:proofErr w:type="spellStart"/>
            <w:r w:rsidRPr="00213B8D">
              <w:rPr>
                <w:rFonts w:ascii="Arial" w:eastAsia="Arial" w:hAnsi="Arial" w:cs="Arial"/>
                <w:sz w:val="20"/>
                <w:szCs w:val="20"/>
              </w:rPr>
              <w:t>coordinates</w:t>
            </w:r>
            <w:proofErr w:type="spellEnd"/>
            <w:r w:rsidRPr="00213B8D">
              <w:rPr>
                <w:rFonts w:ascii="Arial" w:eastAsia="Arial" w:hAnsi="Arial" w:cs="Arial"/>
                <w:sz w:val="20"/>
                <w:szCs w:val="20"/>
              </w:rPr>
              <w:t xml:space="preserve"> </w:t>
            </w:r>
            <w:proofErr w:type="spellStart"/>
            <w:r w:rsidRPr="00213B8D">
              <w:rPr>
                <w:rFonts w:ascii="Arial" w:eastAsia="Arial" w:hAnsi="Arial" w:cs="Arial"/>
                <w:sz w:val="20"/>
                <w:szCs w:val="20"/>
              </w:rPr>
              <w:t>of</w:t>
            </w:r>
            <w:proofErr w:type="spellEnd"/>
            <w:r w:rsidRPr="00213B8D">
              <w:rPr>
                <w:rFonts w:ascii="Arial" w:eastAsia="Arial" w:hAnsi="Arial" w:cs="Arial"/>
                <w:sz w:val="20"/>
                <w:szCs w:val="20"/>
              </w:rPr>
              <w:t xml:space="preserve"> </w:t>
            </w:r>
            <w:proofErr w:type="spellStart"/>
            <w:r w:rsidRPr="00213B8D">
              <w:rPr>
                <w:rFonts w:ascii="Arial" w:eastAsia="Arial" w:hAnsi="Arial" w:cs="Arial"/>
                <w:sz w:val="20"/>
                <w:szCs w:val="20"/>
              </w:rPr>
              <w:t>all</w:t>
            </w:r>
            <w:proofErr w:type="spellEnd"/>
            <w:r w:rsidRPr="00213B8D">
              <w:rPr>
                <w:rFonts w:ascii="Arial" w:eastAsia="Arial" w:hAnsi="Arial" w:cs="Arial"/>
                <w:sz w:val="20"/>
                <w:szCs w:val="20"/>
              </w:rPr>
              <w:t xml:space="preserve"> </w:t>
            </w:r>
            <w:proofErr w:type="spellStart"/>
            <w:r w:rsidRPr="00213B8D">
              <w:rPr>
                <w:rFonts w:ascii="Arial" w:eastAsia="Arial" w:hAnsi="Arial" w:cs="Arial"/>
                <w:sz w:val="20"/>
                <w:szCs w:val="20"/>
              </w:rPr>
              <w:t>objects</w:t>
            </w:r>
            <w:proofErr w:type="spellEnd"/>
            <w:r w:rsidRPr="00213B8D">
              <w:rPr>
                <w:rFonts w:ascii="Arial" w:eastAsia="Arial" w:hAnsi="Arial" w:cs="Arial"/>
                <w:sz w:val="20"/>
                <w:szCs w:val="20"/>
              </w:rPr>
              <w:t xml:space="preserve">, </w:t>
            </w:r>
            <w:proofErr w:type="spellStart"/>
            <w:r w:rsidRPr="00213B8D">
              <w:rPr>
                <w:rFonts w:ascii="Arial" w:eastAsia="Arial" w:hAnsi="Arial" w:cs="Arial"/>
                <w:sz w:val="20"/>
                <w:szCs w:val="20"/>
              </w:rPr>
              <w:t>connections</w:t>
            </w:r>
            <w:proofErr w:type="spellEnd"/>
            <w:r w:rsidRPr="00213B8D">
              <w:rPr>
                <w:rFonts w:ascii="Arial" w:eastAsia="Arial" w:hAnsi="Arial" w:cs="Arial"/>
                <w:sz w:val="20"/>
                <w:szCs w:val="20"/>
              </w:rPr>
              <w:t xml:space="preserve">, </w:t>
            </w:r>
            <w:proofErr w:type="spellStart"/>
            <w:r w:rsidRPr="00213B8D">
              <w:rPr>
                <w:rFonts w:ascii="Arial" w:eastAsia="Arial" w:hAnsi="Arial" w:cs="Arial"/>
                <w:sz w:val="20"/>
                <w:szCs w:val="20"/>
              </w:rPr>
              <w:t>and</w:t>
            </w:r>
            <w:proofErr w:type="spellEnd"/>
            <w:r w:rsidRPr="00213B8D">
              <w:rPr>
                <w:rFonts w:ascii="Arial" w:eastAsia="Arial" w:hAnsi="Arial" w:cs="Arial"/>
                <w:sz w:val="20"/>
                <w:szCs w:val="20"/>
              </w:rPr>
              <w:t xml:space="preserve"> </w:t>
            </w:r>
            <w:proofErr w:type="spellStart"/>
            <w:r w:rsidRPr="00213B8D">
              <w:rPr>
                <w:rFonts w:ascii="Arial" w:eastAsia="Arial" w:hAnsi="Arial" w:cs="Arial"/>
                <w:sz w:val="20"/>
                <w:szCs w:val="20"/>
              </w:rPr>
              <w:t>anomalies</w:t>
            </w:r>
            <w:proofErr w:type="spellEnd"/>
            <w:r w:rsidRPr="00213B8D">
              <w:rPr>
                <w:rFonts w:ascii="Arial" w:eastAsia="Arial" w:hAnsi="Arial" w:cs="Arial"/>
                <w:sz w:val="20"/>
                <w:szCs w:val="20"/>
              </w:rPr>
              <w:t xml:space="preserve"> </w:t>
            </w:r>
            <w:proofErr w:type="spellStart"/>
            <w:r w:rsidRPr="00213B8D">
              <w:rPr>
                <w:rFonts w:ascii="Arial" w:eastAsia="Arial" w:hAnsi="Arial" w:cs="Arial"/>
                <w:sz w:val="20"/>
                <w:szCs w:val="20"/>
              </w:rPr>
              <w:t>must</w:t>
            </w:r>
            <w:proofErr w:type="spellEnd"/>
            <w:r w:rsidRPr="00213B8D">
              <w:rPr>
                <w:rFonts w:ascii="Arial" w:eastAsia="Arial" w:hAnsi="Arial" w:cs="Arial"/>
                <w:sz w:val="20"/>
                <w:szCs w:val="20"/>
              </w:rPr>
              <w:t xml:space="preserve"> be </w:t>
            </w:r>
            <w:proofErr w:type="spellStart"/>
            <w:r w:rsidRPr="00213B8D">
              <w:rPr>
                <w:rFonts w:ascii="Arial" w:eastAsia="Arial" w:hAnsi="Arial" w:cs="Arial"/>
                <w:sz w:val="20"/>
                <w:szCs w:val="20"/>
              </w:rPr>
              <w:t>presented</w:t>
            </w:r>
            <w:proofErr w:type="spellEnd"/>
            <w:r w:rsidRPr="00213B8D">
              <w:rPr>
                <w:rFonts w:ascii="Arial" w:eastAsia="Arial" w:hAnsi="Arial" w:cs="Arial"/>
                <w:sz w:val="20"/>
                <w:szCs w:val="20"/>
              </w:rPr>
              <w:t xml:space="preserve"> </w:t>
            </w:r>
            <w:proofErr w:type="spellStart"/>
            <w:r w:rsidRPr="00213B8D">
              <w:rPr>
                <w:rFonts w:ascii="Arial" w:eastAsia="Arial" w:hAnsi="Arial" w:cs="Arial"/>
                <w:sz w:val="20"/>
                <w:szCs w:val="20"/>
              </w:rPr>
              <w:t>in</w:t>
            </w:r>
            <w:proofErr w:type="spellEnd"/>
            <w:r w:rsidRPr="00213B8D">
              <w:rPr>
                <w:rFonts w:ascii="Arial" w:eastAsia="Arial" w:hAnsi="Arial" w:cs="Arial"/>
                <w:sz w:val="20"/>
                <w:szCs w:val="20"/>
              </w:rPr>
              <w:t xml:space="preserve"> LKS94 (Lithuanian </w:t>
            </w:r>
            <w:proofErr w:type="spellStart"/>
            <w:r w:rsidRPr="00213B8D">
              <w:rPr>
                <w:rFonts w:ascii="Arial" w:eastAsia="Arial" w:hAnsi="Arial" w:cs="Arial"/>
                <w:sz w:val="20"/>
                <w:szCs w:val="20"/>
              </w:rPr>
              <w:t>coordinate</w:t>
            </w:r>
            <w:proofErr w:type="spellEnd"/>
            <w:r w:rsidRPr="00213B8D">
              <w:rPr>
                <w:rFonts w:ascii="Arial" w:eastAsia="Arial" w:hAnsi="Arial" w:cs="Arial"/>
                <w:sz w:val="20"/>
                <w:szCs w:val="20"/>
              </w:rPr>
              <w:t xml:space="preserve"> </w:t>
            </w:r>
            <w:proofErr w:type="spellStart"/>
            <w:r w:rsidRPr="00213B8D">
              <w:rPr>
                <w:rFonts w:ascii="Arial" w:eastAsia="Arial" w:hAnsi="Arial" w:cs="Arial"/>
                <w:sz w:val="20"/>
                <w:szCs w:val="20"/>
              </w:rPr>
              <w:t>system</w:t>
            </w:r>
            <w:proofErr w:type="spellEnd"/>
            <w:r w:rsidRPr="00213B8D">
              <w:rPr>
                <w:rFonts w:ascii="Arial" w:eastAsia="Arial" w:hAnsi="Arial" w:cs="Arial"/>
                <w:sz w:val="20"/>
                <w:szCs w:val="20"/>
              </w:rPr>
              <w:t xml:space="preserve">) </w:t>
            </w:r>
            <w:proofErr w:type="spellStart"/>
            <w:r w:rsidRPr="00213B8D">
              <w:rPr>
                <w:rFonts w:ascii="Arial" w:eastAsia="Arial" w:hAnsi="Arial" w:cs="Arial"/>
                <w:sz w:val="20"/>
                <w:szCs w:val="20"/>
              </w:rPr>
              <w:t>format</w:t>
            </w:r>
            <w:proofErr w:type="spellEnd"/>
            <w:r w:rsidRPr="00213B8D">
              <w:rPr>
                <w:rFonts w:ascii="Arial" w:eastAsia="Arial" w:hAnsi="Arial" w:cs="Arial"/>
                <w:sz w:val="20"/>
                <w:szCs w:val="20"/>
              </w:rPr>
              <w:t xml:space="preserve"> </w:t>
            </w:r>
            <w:proofErr w:type="spellStart"/>
            <w:r w:rsidRPr="00213B8D">
              <w:rPr>
                <w:rFonts w:ascii="Arial" w:eastAsia="Arial" w:hAnsi="Arial" w:cs="Arial"/>
                <w:sz w:val="20"/>
                <w:szCs w:val="20"/>
              </w:rPr>
              <w:t>in</w:t>
            </w:r>
            <w:proofErr w:type="spellEnd"/>
            <w:r w:rsidRPr="00213B8D">
              <w:rPr>
                <w:rFonts w:ascii="Arial" w:eastAsia="Arial" w:hAnsi="Arial" w:cs="Arial"/>
                <w:sz w:val="20"/>
                <w:szCs w:val="20"/>
              </w:rPr>
              <w:t xml:space="preserve"> </w:t>
            </w:r>
            <w:proofErr w:type="spellStart"/>
            <w:r w:rsidRPr="00213B8D">
              <w:rPr>
                <w:rFonts w:ascii="Arial" w:eastAsia="Arial" w:hAnsi="Arial" w:cs="Arial"/>
                <w:sz w:val="20"/>
                <w:szCs w:val="20"/>
              </w:rPr>
              <w:t>the</w:t>
            </w:r>
            <w:proofErr w:type="spellEnd"/>
            <w:r w:rsidRPr="00213B8D">
              <w:rPr>
                <w:rFonts w:ascii="Arial" w:eastAsia="Arial" w:hAnsi="Arial" w:cs="Arial"/>
                <w:sz w:val="20"/>
                <w:szCs w:val="20"/>
              </w:rPr>
              <w:t xml:space="preserve"> </w:t>
            </w:r>
            <w:proofErr w:type="spellStart"/>
            <w:r w:rsidRPr="00213B8D">
              <w:rPr>
                <w:rFonts w:ascii="Arial" w:eastAsia="Arial" w:hAnsi="Arial" w:cs="Arial"/>
                <w:sz w:val="20"/>
                <w:szCs w:val="20"/>
              </w:rPr>
              <w:t>reports</w:t>
            </w:r>
            <w:proofErr w:type="spellEnd"/>
            <w:r w:rsidRPr="00213B8D">
              <w:rPr>
                <w:rFonts w:ascii="Arial" w:eastAsia="Arial" w:hAnsi="Arial" w:cs="Arial"/>
                <w:sz w:val="20"/>
                <w:szCs w:val="20"/>
              </w:rPr>
              <w:t xml:space="preserve">. </w:t>
            </w:r>
            <w:proofErr w:type="spellStart"/>
            <w:r w:rsidRPr="00213B8D">
              <w:rPr>
                <w:rFonts w:ascii="Arial" w:eastAsia="Arial" w:hAnsi="Arial" w:cs="Arial"/>
                <w:sz w:val="20"/>
                <w:szCs w:val="20"/>
              </w:rPr>
              <w:t>The</w:t>
            </w:r>
            <w:proofErr w:type="spellEnd"/>
            <w:r w:rsidRPr="00213B8D">
              <w:rPr>
                <w:rFonts w:ascii="Arial" w:eastAsia="Arial" w:hAnsi="Arial" w:cs="Arial"/>
                <w:sz w:val="20"/>
                <w:szCs w:val="20"/>
              </w:rPr>
              <w:t xml:space="preserve"> </w:t>
            </w:r>
            <w:proofErr w:type="spellStart"/>
            <w:r w:rsidRPr="00213B8D">
              <w:rPr>
                <w:rFonts w:ascii="Arial" w:eastAsia="Arial" w:hAnsi="Arial" w:cs="Arial"/>
                <w:sz w:val="20"/>
                <w:szCs w:val="20"/>
              </w:rPr>
              <w:t>Buyer</w:t>
            </w:r>
            <w:proofErr w:type="spellEnd"/>
            <w:r w:rsidRPr="00213B8D">
              <w:rPr>
                <w:rFonts w:ascii="Arial" w:eastAsia="Arial" w:hAnsi="Arial" w:cs="Arial"/>
                <w:sz w:val="20"/>
                <w:szCs w:val="20"/>
              </w:rPr>
              <w:t xml:space="preserve"> </w:t>
            </w:r>
            <w:proofErr w:type="spellStart"/>
            <w:r w:rsidRPr="00213B8D">
              <w:rPr>
                <w:rFonts w:ascii="Arial" w:eastAsia="Arial" w:hAnsi="Arial" w:cs="Arial"/>
                <w:sz w:val="20"/>
                <w:szCs w:val="20"/>
              </w:rPr>
              <w:t>will</w:t>
            </w:r>
            <w:proofErr w:type="spellEnd"/>
            <w:r w:rsidRPr="00213B8D">
              <w:rPr>
                <w:rFonts w:ascii="Arial" w:eastAsia="Arial" w:hAnsi="Arial" w:cs="Arial"/>
                <w:sz w:val="20"/>
                <w:szCs w:val="20"/>
              </w:rPr>
              <w:t xml:space="preserve"> also </w:t>
            </w:r>
            <w:proofErr w:type="spellStart"/>
            <w:r w:rsidRPr="00213B8D">
              <w:rPr>
                <w:rFonts w:ascii="Arial" w:eastAsia="Arial" w:hAnsi="Arial" w:cs="Arial"/>
                <w:sz w:val="20"/>
                <w:szCs w:val="20"/>
              </w:rPr>
              <w:t>provide</w:t>
            </w:r>
            <w:proofErr w:type="spellEnd"/>
            <w:r w:rsidRPr="00213B8D">
              <w:rPr>
                <w:rFonts w:ascii="Arial" w:eastAsia="Arial" w:hAnsi="Arial" w:cs="Arial"/>
                <w:sz w:val="20"/>
                <w:szCs w:val="20"/>
              </w:rPr>
              <w:t xml:space="preserve"> </w:t>
            </w:r>
            <w:proofErr w:type="spellStart"/>
            <w:r w:rsidRPr="00213B8D">
              <w:rPr>
                <w:rFonts w:ascii="Arial" w:eastAsia="Arial" w:hAnsi="Arial" w:cs="Arial"/>
                <w:sz w:val="20"/>
                <w:szCs w:val="20"/>
              </w:rPr>
              <w:t>coordinates</w:t>
            </w:r>
            <w:proofErr w:type="spellEnd"/>
            <w:r w:rsidRPr="00213B8D">
              <w:rPr>
                <w:rFonts w:ascii="Arial" w:eastAsia="Arial" w:hAnsi="Arial" w:cs="Arial"/>
                <w:sz w:val="20"/>
                <w:szCs w:val="20"/>
              </w:rPr>
              <w:t xml:space="preserve"> </w:t>
            </w:r>
            <w:proofErr w:type="spellStart"/>
            <w:r w:rsidRPr="00213B8D">
              <w:rPr>
                <w:rFonts w:ascii="Arial" w:eastAsia="Arial" w:hAnsi="Arial" w:cs="Arial"/>
                <w:sz w:val="20"/>
                <w:szCs w:val="20"/>
              </w:rPr>
              <w:t>in</w:t>
            </w:r>
            <w:proofErr w:type="spellEnd"/>
            <w:r w:rsidRPr="00213B8D">
              <w:rPr>
                <w:rFonts w:ascii="Arial" w:eastAsia="Arial" w:hAnsi="Arial" w:cs="Arial"/>
                <w:sz w:val="20"/>
                <w:szCs w:val="20"/>
              </w:rPr>
              <w:t xml:space="preserve"> LKS94 </w:t>
            </w:r>
            <w:proofErr w:type="spellStart"/>
            <w:r w:rsidRPr="00213B8D">
              <w:rPr>
                <w:rFonts w:ascii="Arial" w:eastAsia="Arial" w:hAnsi="Arial" w:cs="Arial"/>
                <w:sz w:val="20"/>
                <w:szCs w:val="20"/>
              </w:rPr>
              <w:t>format</w:t>
            </w:r>
            <w:proofErr w:type="spellEnd"/>
            <w:r w:rsidRPr="00213B8D">
              <w:rPr>
                <w:rFonts w:ascii="Arial" w:eastAsia="Arial" w:hAnsi="Arial" w:cs="Arial"/>
                <w:sz w:val="20"/>
                <w:szCs w:val="20"/>
              </w:rPr>
              <w:t>.</w:t>
            </w:r>
          </w:p>
        </w:tc>
      </w:tr>
      <w:tr w:rsidR="00C74FD0" w:rsidRPr="00DE05BF" w14:paraId="0D1E174C" w14:textId="77777777" w:rsidTr="00D33552">
        <w:trPr>
          <w:trHeight w:val="1094"/>
        </w:trPr>
        <w:tc>
          <w:tcPr>
            <w:tcW w:w="1125" w:type="dxa"/>
            <w:tcBorders>
              <w:top w:val="single" w:sz="4" w:space="0" w:color="auto"/>
              <w:left w:val="single" w:sz="4" w:space="0" w:color="auto"/>
              <w:bottom w:val="single" w:sz="4" w:space="0" w:color="auto"/>
              <w:right w:val="single" w:sz="4" w:space="0" w:color="auto"/>
            </w:tcBorders>
          </w:tcPr>
          <w:p w14:paraId="06F0920B" w14:textId="77777777" w:rsidR="00C74FD0" w:rsidRPr="00DE05BF" w:rsidRDefault="00C74FD0" w:rsidP="00E97455">
            <w:pPr>
              <w:pStyle w:val="ListParagraph"/>
              <w:numPr>
                <w:ilvl w:val="1"/>
                <w:numId w:val="10"/>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561F62CC" w14:textId="234E5E19" w:rsidR="00C74FD0" w:rsidRPr="00DE05BF" w:rsidRDefault="003C66B4" w:rsidP="00D33552">
            <w:pPr>
              <w:spacing w:before="60" w:after="60"/>
              <w:contextualSpacing/>
              <w:jc w:val="both"/>
              <w:rPr>
                <w:rFonts w:ascii="Arial" w:eastAsia="Arial" w:hAnsi="Arial" w:cs="Arial"/>
                <w:sz w:val="20"/>
                <w:szCs w:val="20"/>
              </w:rPr>
            </w:pPr>
            <w:proofErr w:type="spellStart"/>
            <w:r w:rsidRPr="003C66B4">
              <w:rPr>
                <w:rFonts w:ascii="Arial" w:eastAsia="Arial" w:hAnsi="Arial" w:cs="Arial"/>
                <w:sz w:val="20"/>
                <w:szCs w:val="20"/>
              </w:rPr>
              <w:t>The</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Supplier</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must</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have</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all</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the</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necessary</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equipment</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for</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tracking</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the</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movement</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of</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the</w:t>
            </w:r>
            <w:proofErr w:type="spellEnd"/>
            <w:r w:rsidRPr="003C66B4">
              <w:rPr>
                <w:rFonts w:ascii="Arial" w:eastAsia="Arial" w:hAnsi="Arial" w:cs="Arial"/>
                <w:sz w:val="20"/>
                <w:szCs w:val="20"/>
              </w:rPr>
              <w:t xml:space="preserve"> ILI </w:t>
            </w:r>
            <w:proofErr w:type="spellStart"/>
            <w:r w:rsidRPr="003C66B4">
              <w:rPr>
                <w:rFonts w:ascii="Arial" w:eastAsia="Arial" w:hAnsi="Arial" w:cs="Arial"/>
                <w:sz w:val="20"/>
                <w:szCs w:val="20"/>
              </w:rPr>
              <w:t>device</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in</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the</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pipeline</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including</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tracking</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tools</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locators</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automatic</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equipment</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movement</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recording</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systems</w:t>
            </w:r>
            <w:proofErr w:type="spellEnd"/>
            <w:r w:rsidRPr="003C66B4">
              <w:rPr>
                <w:rFonts w:ascii="Arial" w:eastAsia="Arial" w:hAnsi="Arial" w:cs="Arial"/>
                <w:sz w:val="20"/>
                <w:szCs w:val="20"/>
              </w:rPr>
              <w:t xml:space="preserve"> (AGM), </w:t>
            </w:r>
            <w:proofErr w:type="spellStart"/>
            <w:r w:rsidRPr="003C66B4">
              <w:rPr>
                <w:rFonts w:ascii="Arial" w:eastAsia="Arial" w:hAnsi="Arial" w:cs="Arial"/>
                <w:sz w:val="20"/>
                <w:szCs w:val="20"/>
              </w:rPr>
              <w:t>and</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transmitter-receiver</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sets</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that</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ensure</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the</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ability</w:t>
            </w:r>
            <w:proofErr w:type="spellEnd"/>
            <w:r w:rsidRPr="003C66B4">
              <w:rPr>
                <w:rFonts w:ascii="Arial" w:eastAsia="Arial" w:hAnsi="Arial" w:cs="Arial"/>
                <w:sz w:val="20"/>
                <w:szCs w:val="20"/>
              </w:rPr>
              <w:t xml:space="preserve"> to </w:t>
            </w:r>
            <w:proofErr w:type="spellStart"/>
            <w:r w:rsidRPr="003C66B4">
              <w:rPr>
                <w:rFonts w:ascii="Arial" w:eastAsia="Arial" w:hAnsi="Arial" w:cs="Arial"/>
                <w:sz w:val="20"/>
                <w:szCs w:val="20"/>
              </w:rPr>
              <w:t>determine</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the</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location</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of</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the</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device</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in</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the</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pipeline</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throughout</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its</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movement</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as</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well</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as</w:t>
            </w:r>
            <w:proofErr w:type="spellEnd"/>
            <w:r w:rsidRPr="003C66B4">
              <w:rPr>
                <w:rFonts w:ascii="Arial" w:eastAsia="Arial" w:hAnsi="Arial" w:cs="Arial"/>
                <w:sz w:val="20"/>
                <w:szCs w:val="20"/>
              </w:rPr>
              <w:t xml:space="preserve"> to </w:t>
            </w:r>
            <w:proofErr w:type="spellStart"/>
            <w:r w:rsidRPr="003C66B4">
              <w:rPr>
                <w:rFonts w:ascii="Arial" w:eastAsia="Arial" w:hAnsi="Arial" w:cs="Arial"/>
                <w:sz w:val="20"/>
                <w:szCs w:val="20"/>
              </w:rPr>
              <w:t>locate</w:t>
            </w:r>
            <w:proofErr w:type="spellEnd"/>
            <w:r w:rsidRPr="003C66B4">
              <w:rPr>
                <w:rFonts w:ascii="Arial" w:eastAsia="Arial" w:hAnsi="Arial" w:cs="Arial"/>
                <w:sz w:val="20"/>
                <w:szCs w:val="20"/>
              </w:rPr>
              <w:t xml:space="preserve"> a </w:t>
            </w:r>
            <w:proofErr w:type="spellStart"/>
            <w:r w:rsidRPr="003C66B4">
              <w:rPr>
                <w:rFonts w:ascii="Arial" w:eastAsia="Arial" w:hAnsi="Arial" w:cs="Arial"/>
                <w:sz w:val="20"/>
                <w:szCs w:val="20"/>
              </w:rPr>
              <w:t>stuck</w:t>
            </w:r>
            <w:proofErr w:type="spellEnd"/>
            <w:r w:rsidRPr="003C66B4">
              <w:rPr>
                <w:rFonts w:ascii="Arial" w:eastAsia="Arial" w:hAnsi="Arial" w:cs="Arial"/>
                <w:sz w:val="20"/>
                <w:szCs w:val="20"/>
              </w:rPr>
              <w:t xml:space="preserve"> </w:t>
            </w:r>
            <w:proofErr w:type="spellStart"/>
            <w:r w:rsidRPr="003C66B4">
              <w:rPr>
                <w:rFonts w:ascii="Arial" w:eastAsia="Arial" w:hAnsi="Arial" w:cs="Arial"/>
                <w:sz w:val="20"/>
                <w:szCs w:val="20"/>
              </w:rPr>
              <w:t>device</w:t>
            </w:r>
            <w:proofErr w:type="spellEnd"/>
            <w:r w:rsidRPr="003C66B4">
              <w:rPr>
                <w:rFonts w:ascii="Arial" w:eastAsia="Arial" w:hAnsi="Arial" w:cs="Arial"/>
                <w:sz w:val="20"/>
                <w:szCs w:val="20"/>
              </w:rPr>
              <w:t>.</w:t>
            </w:r>
          </w:p>
        </w:tc>
      </w:tr>
      <w:tr w:rsidR="00C74FD0" w:rsidRPr="00DE05BF" w14:paraId="34C6D14B" w14:textId="77777777" w:rsidTr="00D33552">
        <w:trPr>
          <w:trHeight w:val="144"/>
        </w:trPr>
        <w:tc>
          <w:tcPr>
            <w:tcW w:w="963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56707F0C" w14:textId="77777777" w:rsidR="00C74FD0" w:rsidRPr="00DE05BF" w:rsidRDefault="00C74FD0" w:rsidP="00D33552">
            <w:pPr>
              <w:spacing w:before="60" w:after="60"/>
              <w:jc w:val="both"/>
              <w:rPr>
                <w:rFonts w:ascii="Arial" w:eastAsia="Arial" w:hAnsi="Arial" w:cs="Arial"/>
                <w:b/>
                <w:bCs/>
                <w:sz w:val="20"/>
                <w:szCs w:val="20"/>
              </w:rPr>
            </w:pPr>
          </w:p>
        </w:tc>
      </w:tr>
      <w:tr w:rsidR="00C74FD0" w:rsidRPr="00DE05BF" w14:paraId="2A34D91C" w14:textId="77777777" w:rsidTr="00D33552">
        <w:trPr>
          <w:trHeight w:val="144"/>
        </w:trPr>
        <w:tc>
          <w:tcPr>
            <w:tcW w:w="9639" w:type="dxa"/>
            <w:gridSpan w:val="2"/>
            <w:tcBorders>
              <w:top w:val="single" w:sz="4" w:space="0" w:color="auto"/>
              <w:left w:val="single" w:sz="4" w:space="0" w:color="auto"/>
              <w:bottom w:val="single" w:sz="4" w:space="0" w:color="auto"/>
              <w:right w:val="single" w:sz="4" w:space="0" w:color="auto"/>
            </w:tcBorders>
            <w:vAlign w:val="center"/>
          </w:tcPr>
          <w:p w14:paraId="4A57ED3B" w14:textId="1AAAD502" w:rsidR="00C74FD0" w:rsidRPr="00DE05BF" w:rsidRDefault="00131C02" w:rsidP="00131C02">
            <w:pPr>
              <w:pStyle w:val="ListParagraph"/>
              <w:numPr>
                <w:ilvl w:val="0"/>
                <w:numId w:val="10"/>
              </w:numPr>
              <w:spacing w:before="60" w:after="60"/>
              <w:jc w:val="left"/>
              <w:rPr>
                <w:rFonts w:ascii="Arial" w:eastAsia="Arial" w:hAnsi="Arial" w:cs="Arial"/>
                <w:b/>
                <w:bCs/>
                <w:sz w:val="20"/>
                <w:szCs w:val="20"/>
              </w:rPr>
            </w:pPr>
            <w:r w:rsidRPr="00131C02">
              <w:rPr>
                <w:rFonts w:ascii="Arial" w:eastAsia="Arial" w:hAnsi="Arial" w:cs="Arial"/>
                <w:b/>
                <w:bCs/>
                <w:sz w:val="20"/>
                <w:szCs w:val="20"/>
              </w:rPr>
              <w:t>Requirements for pipeline cleaning and assessment of readiness for diagnostic work </w:t>
            </w:r>
          </w:p>
        </w:tc>
      </w:tr>
      <w:tr w:rsidR="00C74FD0" w:rsidRPr="00DE05BF" w14:paraId="73F3E71D" w14:textId="77777777" w:rsidTr="00D33552">
        <w:trPr>
          <w:trHeight w:val="144"/>
        </w:trPr>
        <w:tc>
          <w:tcPr>
            <w:tcW w:w="1125" w:type="dxa"/>
            <w:tcBorders>
              <w:top w:val="single" w:sz="4" w:space="0" w:color="auto"/>
              <w:left w:val="single" w:sz="4" w:space="0" w:color="auto"/>
              <w:bottom w:val="single" w:sz="4" w:space="0" w:color="auto"/>
              <w:right w:val="single" w:sz="4" w:space="0" w:color="auto"/>
            </w:tcBorders>
          </w:tcPr>
          <w:p w14:paraId="4879D77F" w14:textId="21FB4701" w:rsidR="00C74FD0" w:rsidRPr="00B647A4" w:rsidRDefault="00B647A4" w:rsidP="00B647A4">
            <w:pPr>
              <w:spacing w:before="60" w:after="60"/>
              <w:ind w:left="469"/>
              <w:rPr>
                <w:rFonts w:ascii="Arial" w:eastAsia="Arial" w:hAnsi="Arial" w:cs="Arial"/>
                <w:sz w:val="20"/>
                <w:szCs w:val="20"/>
              </w:rPr>
            </w:pPr>
            <w:r>
              <w:rPr>
                <w:rFonts w:ascii="Arial" w:eastAsia="Arial" w:hAnsi="Arial" w:cs="Arial"/>
                <w:sz w:val="20"/>
                <w:szCs w:val="20"/>
              </w:rPr>
              <w:lastRenderedPageBreak/>
              <w:t>3.1.</w:t>
            </w:r>
          </w:p>
        </w:tc>
        <w:tc>
          <w:tcPr>
            <w:tcW w:w="8514" w:type="dxa"/>
            <w:tcBorders>
              <w:top w:val="single" w:sz="4" w:space="0" w:color="auto"/>
              <w:left w:val="single" w:sz="4" w:space="0" w:color="auto"/>
              <w:bottom w:val="single" w:sz="4" w:space="0" w:color="auto"/>
              <w:right w:val="single" w:sz="4" w:space="0" w:color="auto"/>
            </w:tcBorders>
          </w:tcPr>
          <w:p w14:paraId="054CF231" w14:textId="310AF8AE" w:rsidR="00C74FD0" w:rsidRPr="00DE05BF" w:rsidRDefault="00B647A4" w:rsidP="00B647A4">
            <w:pPr>
              <w:spacing w:before="60" w:after="60"/>
              <w:contextualSpacing/>
              <w:jc w:val="both"/>
              <w:rPr>
                <w:rFonts w:ascii="Arial" w:eastAsia="Arial" w:hAnsi="Arial" w:cs="Arial"/>
                <w:sz w:val="20"/>
                <w:szCs w:val="20"/>
              </w:rPr>
            </w:pPr>
            <w:proofErr w:type="spellStart"/>
            <w:r w:rsidRPr="00B647A4">
              <w:rPr>
                <w:rFonts w:ascii="Arial" w:eastAsia="Arial" w:hAnsi="Arial" w:cs="Arial"/>
                <w:sz w:val="20"/>
                <w:szCs w:val="20"/>
              </w:rPr>
              <w:t>Pipeline</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cleaning</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work</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must</w:t>
            </w:r>
            <w:proofErr w:type="spellEnd"/>
            <w:r w:rsidRPr="00B647A4">
              <w:rPr>
                <w:rFonts w:ascii="Arial" w:eastAsia="Arial" w:hAnsi="Arial" w:cs="Arial"/>
                <w:sz w:val="20"/>
                <w:szCs w:val="20"/>
              </w:rPr>
              <w:t xml:space="preserve"> be </w:t>
            </w:r>
            <w:proofErr w:type="spellStart"/>
            <w:r w:rsidRPr="00B647A4">
              <w:rPr>
                <w:rFonts w:ascii="Arial" w:eastAsia="Arial" w:hAnsi="Arial" w:cs="Arial"/>
                <w:sz w:val="20"/>
                <w:szCs w:val="20"/>
              </w:rPr>
              <w:t>carried</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out</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in</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accordance</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with</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the</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recommendations</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of</w:t>
            </w:r>
            <w:proofErr w:type="spellEnd"/>
            <w:r w:rsidRPr="00B647A4">
              <w:rPr>
                <w:rFonts w:ascii="Arial" w:eastAsia="Arial" w:hAnsi="Arial" w:cs="Arial"/>
                <w:sz w:val="20"/>
                <w:szCs w:val="20"/>
              </w:rPr>
              <w:t xml:space="preserve"> POF 300 "</w:t>
            </w:r>
            <w:proofErr w:type="spellStart"/>
            <w:r w:rsidRPr="00B647A4">
              <w:rPr>
                <w:rFonts w:ascii="Arial" w:eastAsia="Arial" w:hAnsi="Arial" w:cs="Arial"/>
                <w:sz w:val="20"/>
                <w:szCs w:val="20"/>
              </w:rPr>
              <w:t>Ensuring</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Successful</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Internal</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Diagnostics</w:t>
            </w:r>
            <w:proofErr w:type="spellEnd"/>
            <w:r w:rsidRPr="00B647A4">
              <w:rPr>
                <w:rFonts w:ascii="Arial" w:eastAsia="Arial" w:hAnsi="Arial" w:cs="Arial"/>
                <w:sz w:val="20"/>
                <w:szCs w:val="20"/>
              </w:rPr>
              <w:t xml:space="preserve">". </w:t>
            </w:r>
          </w:p>
        </w:tc>
      </w:tr>
      <w:tr w:rsidR="00C74FD0" w:rsidRPr="00DE05BF" w14:paraId="3FC1279C" w14:textId="77777777" w:rsidTr="00D33552">
        <w:trPr>
          <w:trHeight w:val="144"/>
        </w:trPr>
        <w:tc>
          <w:tcPr>
            <w:tcW w:w="1125" w:type="dxa"/>
            <w:tcBorders>
              <w:top w:val="single" w:sz="4" w:space="0" w:color="auto"/>
              <w:left w:val="single" w:sz="4" w:space="0" w:color="auto"/>
              <w:bottom w:val="single" w:sz="4" w:space="0" w:color="auto"/>
              <w:right w:val="single" w:sz="4" w:space="0" w:color="auto"/>
            </w:tcBorders>
          </w:tcPr>
          <w:p w14:paraId="6EF62EE8" w14:textId="71B8FFA7" w:rsidR="00C74FD0" w:rsidRPr="00310690" w:rsidRDefault="00310690" w:rsidP="00310690">
            <w:pPr>
              <w:spacing w:before="60" w:after="60"/>
              <w:ind w:left="469"/>
              <w:jc w:val="both"/>
              <w:rPr>
                <w:rFonts w:ascii="Arial" w:eastAsia="Arial" w:hAnsi="Arial" w:cs="Arial"/>
                <w:sz w:val="20"/>
                <w:szCs w:val="20"/>
              </w:rPr>
            </w:pPr>
            <w:r w:rsidRPr="00310690">
              <w:rPr>
                <w:rFonts w:ascii="Arial" w:eastAsia="Arial" w:hAnsi="Arial" w:cs="Arial"/>
                <w:sz w:val="20"/>
                <w:szCs w:val="20"/>
              </w:rPr>
              <w:t>3.2.</w:t>
            </w:r>
          </w:p>
        </w:tc>
        <w:tc>
          <w:tcPr>
            <w:tcW w:w="8514" w:type="dxa"/>
            <w:tcBorders>
              <w:top w:val="single" w:sz="4" w:space="0" w:color="auto"/>
              <w:left w:val="single" w:sz="4" w:space="0" w:color="auto"/>
              <w:bottom w:val="single" w:sz="4" w:space="0" w:color="auto"/>
              <w:right w:val="single" w:sz="4" w:space="0" w:color="auto"/>
            </w:tcBorders>
          </w:tcPr>
          <w:p w14:paraId="75725F5B" w14:textId="5A578148" w:rsidR="00C74FD0" w:rsidRPr="00DE05BF" w:rsidRDefault="00B647A4" w:rsidP="00D33552">
            <w:pPr>
              <w:spacing w:before="60" w:after="60"/>
              <w:contextualSpacing/>
              <w:jc w:val="both"/>
              <w:rPr>
                <w:rFonts w:ascii="Arial" w:eastAsia="Arial" w:hAnsi="Arial" w:cs="Arial"/>
                <w:color w:val="FF0000"/>
                <w:sz w:val="20"/>
                <w:szCs w:val="20"/>
              </w:rPr>
            </w:pPr>
            <w:proofErr w:type="spellStart"/>
            <w:r w:rsidRPr="00B647A4">
              <w:rPr>
                <w:rFonts w:ascii="Arial" w:eastAsia="Arial" w:hAnsi="Arial" w:cs="Arial"/>
                <w:sz w:val="20"/>
                <w:szCs w:val="20"/>
              </w:rPr>
              <w:t>After</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each</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cleaning</w:t>
            </w:r>
            <w:proofErr w:type="spellEnd"/>
            <w:r w:rsidRPr="00B647A4">
              <w:rPr>
                <w:rFonts w:ascii="Arial" w:eastAsia="Arial" w:hAnsi="Arial" w:cs="Arial"/>
                <w:sz w:val="20"/>
                <w:szCs w:val="20"/>
              </w:rPr>
              <w:t xml:space="preserve"> </w:t>
            </w:r>
            <w:proofErr w:type="spellStart"/>
            <w:r w:rsidR="00310690">
              <w:rPr>
                <w:rFonts w:ascii="Arial" w:eastAsia="Arial" w:hAnsi="Arial" w:cs="Arial"/>
                <w:sz w:val="20"/>
                <w:szCs w:val="20"/>
              </w:rPr>
              <w:t>tool</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passes</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through</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the</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pipeline</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the</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Supplier</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must</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prepare</w:t>
            </w:r>
            <w:proofErr w:type="spellEnd"/>
            <w:r w:rsidRPr="00B647A4">
              <w:rPr>
                <w:rFonts w:ascii="Arial" w:eastAsia="Arial" w:hAnsi="Arial" w:cs="Arial"/>
                <w:sz w:val="20"/>
                <w:szCs w:val="20"/>
              </w:rPr>
              <w:t xml:space="preserve"> a </w:t>
            </w:r>
            <w:proofErr w:type="spellStart"/>
            <w:r w:rsidRPr="00B647A4">
              <w:rPr>
                <w:rFonts w:ascii="Arial" w:eastAsia="Arial" w:hAnsi="Arial" w:cs="Arial"/>
                <w:sz w:val="20"/>
                <w:szCs w:val="20"/>
              </w:rPr>
              <w:t>report</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indicating</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any</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damage</w:t>
            </w:r>
            <w:proofErr w:type="spellEnd"/>
            <w:r w:rsidRPr="00B647A4">
              <w:rPr>
                <w:rFonts w:ascii="Arial" w:eastAsia="Arial" w:hAnsi="Arial" w:cs="Arial"/>
                <w:sz w:val="20"/>
                <w:szCs w:val="20"/>
              </w:rPr>
              <w:t xml:space="preserve"> to </w:t>
            </w:r>
            <w:proofErr w:type="spellStart"/>
            <w:r w:rsidRPr="00B647A4">
              <w:rPr>
                <w:rFonts w:ascii="Arial" w:eastAsia="Arial" w:hAnsi="Arial" w:cs="Arial"/>
                <w:sz w:val="20"/>
                <w:szCs w:val="20"/>
              </w:rPr>
              <w:t>the</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calibration</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plate</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if</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any</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and</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providing</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conclusions</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on</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the</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pipeline's</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passability</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and</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the</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condition</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of</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the</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pipeline</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after</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cleaning</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The</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final</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decision</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on</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whether</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the</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pipeline</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is</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ready</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for</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diagnostics</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should</w:t>
            </w:r>
            <w:proofErr w:type="spellEnd"/>
            <w:r w:rsidRPr="00B647A4">
              <w:rPr>
                <w:rFonts w:ascii="Arial" w:eastAsia="Arial" w:hAnsi="Arial" w:cs="Arial"/>
                <w:sz w:val="20"/>
                <w:szCs w:val="20"/>
              </w:rPr>
              <w:t xml:space="preserve"> be </w:t>
            </w:r>
            <w:proofErr w:type="spellStart"/>
            <w:r w:rsidRPr="00B647A4">
              <w:rPr>
                <w:rFonts w:ascii="Arial" w:eastAsia="Arial" w:hAnsi="Arial" w:cs="Arial"/>
                <w:sz w:val="20"/>
                <w:szCs w:val="20"/>
              </w:rPr>
              <w:t>made</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by</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the</w:t>
            </w:r>
            <w:proofErr w:type="spellEnd"/>
            <w:r w:rsidRPr="00B647A4">
              <w:rPr>
                <w:rFonts w:ascii="Arial" w:eastAsia="Arial" w:hAnsi="Arial" w:cs="Arial"/>
                <w:sz w:val="20"/>
                <w:szCs w:val="20"/>
              </w:rPr>
              <w:t xml:space="preserve"> </w:t>
            </w:r>
            <w:proofErr w:type="spellStart"/>
            <w:r w:rsidRPr="00B647A4">
              <w:rPr>
                <w:rFonts w:ascii="Arial" w:eastAsia="Arial" w:hAnsi="Arial" w:cs="Arial"/>
                <w:sz w:val="20"/>
                <w:szCs w:val="20"/>
              </w:rPr>
              <w:t>Supplier</w:t>
            </w:r>
            <w:proofErr w:type="spellEnd"/>
            <w:r w:rsidRPr="00B647A4">
              <w:rPr>
                <w:rFonts w:ascii="Arial" w:eastAsia="Arial" w:hAnsi="Arial" w:cs="Arial"/>
                <w:sz w:val="20"/>
                <w:szCs w:val="20"/>
              </w:rPr>
              <w:t>.</w:t>
            </w:r>
          </w:p>
        </w:tc>
      </w:tr>
      <w:tr w:rsidR="00C74FD0" w:rsidRPr="00DE05BF" w14:paraId="19AE6062" w14:textId="77777777" w:rsidTr="00D33552">
        <w:trPr>
          <w:trHeight w:val="144"/>
        </w:trPr>
        <w:tc>
          <w:tcPr>
            <w:tcW w:w="963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01967C2" w14:textId="77777777" w:rsidR="00C74FD0" w:rsidRPr="00DE05BF" w:rsidRDefault="00C74FD0" w:rsidP="00D33552">
            <w:pPr>
              <w:spacing w:before="60" w:after="60"/>
              <w:jc w:val="both"/>
              <w:rPr>
                <w:rFonts w:ascii="Arial" w:eastAsia="Arial" w:hAnsi="Arial" w:cs="Arial"/>
                <w:b/>
                <w:bCs/>
                <w:sz w:val="20"/>
                <w:szCs w:val="20"/>
              </w:rPr>
            </w:pPr>
          </w:p>
        </w:tc>
      </w:tr>
      <w:tr w:rsidR="00C74FD0" w:rsidRPr="00DE05BF" w14:paraId="0FE4F53F" w14:textId="77777777" w:rsidTr="00D33552">
        <w:trPr>
          <w:trHeight w:val="351"/>
        </w:trPr>
        <w:tc>
          <w:tcPr>
            <w:tcW w:w="9639" w:type="dxa"/>
            <w:gridSpan w:val="2"/>
            <w:tcBorders>
              <w:top w:val="single" w:sz="4" w:space="0" w:color="auto"/>
              <w:left w:val="single" w:sz="4" w:space="0" w:color="auto"/>
              <w:bottom w:val="single" w:sz="4" w:space="0" w:color="auto"/>
              <w:right w:val="single" w:sz="4" w:space="0" w:color="auto"/>
            </w:tcBorders>
            <w:vAlign w:val="center"/>
          </w:tcPr>
          <w:p w14:paraId="51B46073" w14:textId="64E8C604" w:rsidR="00C74FD0" w:rsidRPr="00DE05BF" w:rsidRDefault="006026C7" w:rsidP="006026C7">
            <w:pPr>
              <w:pStyle w:val="ListParagraph"/>
              <w:numPr>
                <w:ilvl w:val="0"/>
                <w:numId w:val="10"/>
              </w:numPr>
              <w:jc w:val="left"/>
              <w:rPr>
                <w:rFonts w:ascii="Arial" w:eastAsia="Arial" w:hAnsi="Arial" w:cs="Arial"/>
                <w:b/>
                <w:bCs/>
                <w:sz w:val="20"/>
                <w:szCs w:val="20"/>
              </w:rPr>
            </w:pPr>
            <w:r w:rsidRPr="006026C7">
              <w:rPr>
                <w:rFonts w:ascii="Arial" w:eastAsia="Arial" w:hAnsi="Arial" w:cs="Arial"/>
                <w:b/>
                <w:bCs/>
                <w:sz w:val="20"/>
                <w:szCs w:val="20"/>
              </w:rPr>
              <w:t>Requirements for determining the geometric characteristics of the pipeline </w:t>
            </w:r>
          </w:p>
        </w:tc>
      </w:tr>
      <w:tr w:rsidR="00C74FD0" w:rsidRPr="00DE05BF" w14:paraId="6AAF31D8" w14:textId="77777777" w:rsidTr="00D33552">
        <w:trPr>
          <w:trHeight w:val="144"/>
        </w:trPr>
        <w:tc>
          <w:tcPr>
            <w:tcW w:w="1125" w:type="dxa"/>
            <w:tcBorders>
              <w:top w:val="single" w:sz="4" w:space="0" w:color="auto"/>
              <w:left w:val="single" w:sz="4" w:space="0" w:color="auto"/>
              <w:bottom w:val="single" w:sz="4" w:space="0" w:color="auto"/>
              <w:right w:val="single" w:sz="4" w:space="0" w:color="auto"/>
            </w:tcBorders>
          </w:tcPr>
          <w:p w14:paraId="5DA120B7" w14:textId="0FA09F95" w:rsidR="00C74FD0" w:rsidRPr="00225FB7" w:rsidRDefault="00225FB7" w:rsidP="00225FB7">
            <w:pPr>
              <w:spacing w:before="60" w:after="60"/>
              <w:ind w:left="469"/>
              <w:jc w:val="both"/>
              <w:rPr>
                <w:rFonts w:ascii="Arial" w:eastAsia="Arial" w:hAnsi="Arial" w:cs="Arial"/>
                <w:sz w:val="20"/>
                <w:szCs w:val="20"/>
              </w:rPr>
            </w:pPr>
            <w:r w:rsidRPr="00225FB7">
              <w:rPr>
                <w:rFonts w:ascii="Arial" w:eastAsia="Arial" w:hAnsi="Arial" w:cs="Arial"/>
                <w:sz w:val="20"/>
                <w:szCs w:val="20"/>
              </w:rPr>
              <w:t>4.1.</w:t>
            </w:r>
          </w:p>
        </w:tc>
        <w:tc>
          <w:tcPr>
            <w:tcW w:w="8514" w:type="dxa"/>
            <w:tcBorders>
              <w:top w:val="single" w:sz="4" w:space="0" w:color="auto"/>
              <w:left w:val="single" w:sz="4" w:space="0" w:color="auto"/>
              <w:bottom w:val="single" w:sz="4" w:space="0" w:color="auto"/>
              <w:right w:val="single" w:sz="4" w:space="0" w:color="auto"/>
            </w:tcBorders>
          </w:tcPr>
          <w:p w14:paraId="4E45E6AC" w14:textId="3908AE33" w:rsidR="00C74FD0" w:rsidRPr="00DE05BF" w:rsidRDefault="00432395" w:rsidP="00D33552">
            <w:pPr>
              <w:spacing w:before="60" w:after="60"/>
              <w:contextualSpacing/>
              <w:jc w:val="both"/>
              <w:rPr>
                <w:rFonts w:ascii="Arial" w:eastAsia="Arial" w:hAnsi="Arial" w:cs="Arial"/>
                <w:color w:val="000000" w:themeColor="text1"/>
                <w:sz w:val="20"/>
                <w:szCs w:val="20"/>
              </w:rPr>
            </w:pPr>
            <w:proofErr w:type="spellStart"/>
            <w:r w:rsidRPr="00432395">
              <w:rPr>
                <w:rFonts w:ascii="Arial" w:eastAsia="Arial" w:hAnsi="Arial" w:cs="Arial"/>
                <w:color w:val="000000" w:themeColor="text1"/>
                <w:sz w:val="20"/>
                <w:szCs w:val="20"/>
              </w:rPr>
              <w:t>Geometric</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inspection</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is</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performed</w:t>
            </w:r>
            <w:proofErr w:type="spellEnd"/>
            <w:r w:rsidRPr="00432395">
              <w:rPr>
                <w:rFonts w:ascii="Arial" w:eastAsia="Arial" w:hAnsi="Arial" w:cs="Arial"/>
                <w:color w:val="000000" w:themeColor="text1"/>
                <w:sz w:val="20"/>
                <w:szCs w:val="20"/>
              </w:rPr>
              <w:t xml:space="preserve"> to </w:t>
            </w:r>
            <w:proofErr w:type="spellStart"/>
            <w:r w:rsidRPr="00432395">
              <w:rPr>
                <w:rFonts w:ascii="Arial" w:eastAsia="Arial" w:hAnsi="Arial" w:cs="Arial"/>
                <w:color w:val="000000" w:themeColor="text1"/>
                <w:sz w:val="20"/>
                <w:szCs w:val="20"/>
              </w:rPr>
              <w:t>identify</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pipeline</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installation</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anomalies</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damage</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caused</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by</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third</w:t>
            </w:r>
            <w:proofErr w:type="spellEnd"/>
            <w:r w:rsidRPr="00432395">
              <w:rPr>
                <w:rFonts w:ascii="Arial" w:eastAsia="Arial" w:hAnsi="Arial" w:cs="Arial"/>
                <w:color w:val="000000" w:themeColor="text1"/>
                <w:sz w:val="20"/>
                <w:szCs w:val="20"/>
              </w:rPr>
              <w:t xml:space="preserve"> parties, </w:t>
            </w:r>
            <w:proofErr w:type="spellStart"/>
            <w:r w:rsidRPr="00432395">
              <w:rPr>
                <w:rFonts w:ascii="Arial" w:eastAsia="Arial" w:hAnsi="Arial" w:cs="Arial"/>
                <w:color w:val="000000" w:themeColor="text1"/>
                <w:sz w:val="20"/>
                <w:szCs w:val="20"/>
              </w:rPr>
              <w:t>pipes</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with</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increased</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ovality</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bends</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wrinkles</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deformations</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and</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other</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defects</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described</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in</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the</w:t>
            </w:r>
            <w:proofErr w:type="spellEnd"/>
            <w:r w:rsidRPr="00432395">
              <w:rPr>
                <w:rFonts w:ascii="Arial" w:eastAsia="Arial" w:hAnsi="Arial" w:cs="Arial"/>
                <w:color w:val="000000" w:themeColor="text1"/>
                <w:sz w:val="20"/>
                <w:szCs w:val="20"/>
              </w:rPr>
              <w:t xml:space="preserve"> POF 100 (</w:t>
            </w:r>
            <w:proofErr w:type="spellStart"/>
            <w:r w:rsidRPr="00432395">
              <w:rPr>
                <w:rFonts w:ascii="Arial" w:eastAsia="Arial" w:hAnsi="Arial" w:cs="Arial"/>
                <w:color w:val="000000" w:themeColor="text1"/>
                <w:sz w:val="20"/>
                <w:szCs w:val="20"/>
              </w:rPr>
              <w:t>Pipeline</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Operators</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Forum</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Recommended</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Practice</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for</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In</w:t>
            </w:r>
            <w:proofErr w:type="spellEnd"/>
            <w:r w:rsidRPr="00432395">
              <w:rPr>
                <w:rFonts w:ascii="Arial" w:eastAsia="Arial" w:hAnsi="Arial" w:cs="Arial"/>
                <w:color w:val="000000" w:themeColor="text1"/>
                <w:sz w:val="20"/>
                <w:szCs w:val="20"/>
              </w:rPr>
              <w:t xml:space="preserve">-Line </w:t>
            </w:r>
            <w:proofErr w:type="spellStart"/>
            <w:r w:rsidRPr="00432395">
              <w:rPr>
                <w:rFonts w:ascii="Arial" w:eastAsia="Arial" w:hAnsi="Arial" w:cs="Arial"/>
                <w:color w:val="000000" w:themeColor="text1"/>
                <w:sz w:val="20"/>
                <w:szCs w:val="20"/>
              </w:rPr>
              <w:t>Inspection</w:t>
            </w:r>
            <w:proofErr w:type="spellEnd"/>
            <w:r w:rsidRPr="00432395">
              <w:rPr>
                <w:rFonts w:ascii="Arial" w:eastAsia="Arial" w:hAnsi="Arial" w:cs="Arial"/>
                <w:color w:val="000000" w:themeColor="text1"/>
                <w:sz w:val="20"/>
                <w:szCs w:val="20"/>
              </w:rPr>
              <w:t>) (</w:t>
            </w:r>
            <w:proofErr w:type="spellStart"/>
            <w:r w:rsidRPr="00432395">
              <w:rPr>
                <w:rFonts w:ascii="Arial" w:eastAsia="Arial" w:hAnsi="Arial" w:cs="Arial"/>
                <w:color w:val="000000" w:themeColor="text1"/>
                <w:sz w:val="20"/>
                <w:szCs w:val="20"/>
              </w:rPr>
              <w:t>latest</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version</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and</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standard</w:t>
            </w:r>
            <w:proofErr w:type="spellEnd"/>
            <w:r w:rsidRPr="00432395">
              <w:rPr>
                <w:rFonts w:ascii="Arial" w:eastAsia="Arial" w:hAnsi="Arial" w:cs="Arial"/>
                <w:color w:val="000000" w:themeColor="text1"/>
                <w:sz w:val="20"/>
                <w:szCs w:val="20"/>
              </w:rPr>
              <w:t xml:space="preserve"> API 1163 (</w:t>
            </w:r>
            <w:proofErr w:type="spellStart"/>
            <w:r w:rsidRPr="00432395">
              <w:rPr>
                <w:rFonts w:ascii="Arial" w:eastAsia="Arial" w:hAnsi="Arial" w:cs="Arial"/>
                <w:color w:val="000000" w:themeColor="text1"/>
                <w:sz w:val="20"/>
                <w:szCs w:val="20"/>
              </w:rPr>
              <w:t>latest</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version</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In</w:t>
            </w:r>
            <w:proofErr w:type="spellEnd"/>
            <w:r w:rsidRPr="00432395">
              <w:rPr>
                <w:rFonts w:ascii="Arial" w:eastAsia="Arial" w:hAnsi="Arial" w:cs="Arial"/>
                <w:color w:val="000000" w:themeColor="text1"/>
                <w:sz w:val="20"/>
                <w:szCs w:val="20"/>
              </w:rPr>
              <w:t xml:space="preserve">-Line </w:t>
            </w:r>
            <w:proofErr w:type="spellStart"/>
            <w:r w:rsidRPr="00432395">
              <w:rPr>
                <w:rFonts w:ascii="Arial" w:eastAsia="Arial" w:hAnsi="Arial" w:cs="Arial"/>
                <w:color w:val="000000" w:themeColor="text1"/>
                <w:sz w:val="20"/>
                <w:szCs w:val="20"/>
              </w:rPr>
              <w:t>Inspection</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Systems</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Qualification</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The</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Supplier</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must</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identify</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the</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locations</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of</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geometric</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defects</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by</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specifying</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their</w:t>
            </w:r>
            <w:proofErr w:type="spellEnd"/>
            <w:r w:rsidRPr="00432395">
              <w:rPr>
                <w:rFonts w:ascii="Arial" w:eastAsia="Arial" w:hAnsi="Arial" w:cs="Arial"/>
                <w:color w:val="000000" w:themeColor="text1"/>
                <w:sz w:val="20"/>
                <w:szCs w:val="20"/>
              </w:rPr>
              <w:t xml:space="preserve"> </w:t>
            </w:r>
            <w:proofErr w:type="spellStart"/>
            <w:r w:rsidRPr="00432395">
              <w:rPr>
                <w:rFonts w:ascii="Arial" w:eastAsia="Arial" w:hAnsi="Arial" w:cs="Arial"/>
                <w:color w:val="000000" w:themeColor="text1"/>
                <w:sz w:val="20"/>
                <w:szCs w:val="20"/>
              </w:rPr>
              <w:t>coordinates</w:t>
            </w:r>
            <w:proofErr w:type="spellEnd"/>
            <w:r w:rsidRPr="00432395">
              <w:rPr>
                <w:rFonts w:ascii="Arial" w:eastAsia="Arial" w:hAnsi="Arial" w:cs="Arial"/>
                <w:color w:val="000000" w:themeColor="text1"/>
                <w:sz w:val="20"/>
                <w:szCs w:val="20"/>
              </w:rPr>
              <w:t>.</w:t>
            </w:r>
          </w:p>
        </w:tc>
      </w:tr>
      <w:tr w:rsidR="00C74FD0" w:rsidRPr="00DE05BF" w14:paraId="7535B4C0" w14:textId="77777777" w:rsidTr="00D33552">
        <w:trPr>
          <w:trHeight w:val="144"/>
        </w:trPr>
        <w:tc>
          <w:tcPr>
            <w:tcW w:w="1125" w:type="dxa"/>
            <w:tcBorders>
              <w:top w:val="single" w:sz="4" w:space="0" w:color="auto"/>
              <w:left w:val="single" w:sz="4" w:space="0" w:color="auto"/>
              <w:bottom w:val="single" w:sz="4" w:space="0" w:color="auto"/>
              <w:right w:val="single" w:sz="4" w:space="0" w:color="auto"/>
            </w:tcBorders>
          </w:tcPr>
          <w:p w14:paraId="5E1811BF" w14:textId="440A5AFC" w:rsidR="00C74FD0" w:rsidRPr="00825250" w:rsidRDefault="00825250" w:rsidP="00825250">
            <w:pPr>
              <w:spacing w:before="60" w:after="60"/>
              <w:ind w:left="469"/>
              <w:jc w:val="both"/>
              <w:rPr>
                <w:rFonts w:ascii="Arial" w:eastAsia="Arial" w:hAnsi="Arial" w:cs="Arial"/>
                <w:sz w:val="20"/>
                <w:szCs w:val="20"/>
              </w:rPr>
            </w:pPr>
            <w:r w:rsidRPr="00825250">
              <w:rPr>
                <w:rFonts w:ascii="Arial" w:eastAsia="Arial" w:hAnsi="Arial" w:cs="Arial"/>
                <w:sz w:val="20"/>
                <w:szCs w:val="20"/>
              </w:rPr>
              <w:t>4.2.</w:t>
            </w:r>
          </w:p>
        </w:tc>
        <w:tc>
          <w:tcPr>
            <w:tcW w:w="8514" w:type="dxa"/>
            <w:tcBorders>
              <w:top w:val="single" w:sz="4" w:space="0" w:color="auto"/>
              <w:left w:val="single" w:sz="4" w:space="0" w:color="auto"/>
              <w:bottom w:val="single" w:sz="4" w:space="0" w:color="auto"/>
              <w:right w:val="single" w:sz="4" w:space="0" w:color="auto"/>
            </w:tcBorders>
          </w:tcPr>
          <w:p w14:paraId="5C6DA3E7" w14:textId="20B4CD46" w:rsidR="00C74FD0" w:rsidRPr="00DE05BF" w:rsidRDefault="00825250" w:rsidP="00D33552">
            <w:pPr>
              <w:spacing w:before="60" w:after="60"/>
              <w:contextualSpacing/>
              <w:jc w:val="both"/>
              <w:rPr>
                <w:rFonts w:ascii="Arial" w:eastAsia="Arial" w:hAnsi="Arial" w:cs="Arial"/>
                <w:color w:val="000000" w:themeColor="text1"/>
                <w:sz w:val="20"/>
                <w:szCs w:val="20"/>
              </w:rPr>
            </w:pPr>
            <w:proofErr w:type="spellStart"/>
            <w:r w:rsidRPr="00825250">
              <w:rPr>
                <w:rFonts w:ascii="Arial" w:eastAsia="Arial" w:hAnsi="Arial" w:cs="Arial"/>
                <w:color w:val="000000" w:themeColor="text1"/>
                <w:sz w:val="20"/>
                <w:szCs w:val="20"/>
              </w:rPr>
              <w:t>Pipes</w:t>
            </w:r>
            <w:proofErr w:type="spellEnd"/>
            <w:r w:rsidRPr="00825250">
              <w:rPr>
                <w:rFonts w:ascii="Arial" w:eastAsia="Arial" w:hAnsi="Arial" w:cs="Arial"/>
                <w:color w:val="000000" w:themeColor="text1"/>
                <w:sz w:val="20"/>
                <w:szCs w:val="20"/>
              </w:rPr>
              <w:t xml:space="preserve"> </w:t>
            </w:r>
            <w:proofErr w:type="spellStart"/>
            <w:r w:rsidRPr="00825250">
              <w:rPr>
                <w:rFonts w:ascii="Arial" w:eastAsia="Arial" w:hAnsi="Arial" w:cs="Arial"/>
                <w:color w:val="000000" w:themeColor="text1"/>
                <w:sz w:val="20"/>
                <w:szCs w:val="20"/>
              </w:rPr>
              <w:t>with</w:t>
            </w:r>
            <w:proofErr w:type="spellEnd"/>
            <w:r w:rsidRPr="00825250">
              <w:rPr>
                <w:rFonts w:ascii="Arial" w:eastAsia="Arial" w:hAnsi="Arial" w:cs="Arial"/>
                <w:color w:val="000000" w:themeColor="text1"/>
                <w:sz w:val="20"/>
                <w:szCs w:val="20"/>
              </w:rPr>
              <w:t xml:space="preserve"> </w:t>
            </w:r>
            <w:proofErr w:type="spellStart"/>
            <w:r w:rsidRPr="00825250">
              <w:rPr>
                <w:rFonts w:ascii="Arial" w:eastAsia="Arial" w:hAnsi="Arial" w:cs="Arial"/>
                <w:color w:val="000000" w:themeColor="text1"/>
                <w:sz w:val="20"/>
                <w:szCs w:val="20"/>
              </w:rPr>
              <w:t>ovality</w:t>
            </w:r>
            <w:proofErr w:type="spellEnd"/>
            <w:r w:rsidRPr="00825250">
              <w:rPr>
                <w:rFonts w:ascii="Arial" w:eastAsia="Arial" w:hAnsi="Arial" w:cs="Arial"/>
                <w:color w:val="000000" w:themeColor="text1"/>
                <w:sz w:val="20"/>
                <w:szCs w:val="20"/>
              </w:rPr>
              <w:t xml:space="preserve"> </w:t>
            </w:r>
            <w:proofErr w:type="spellStart"/>
            <w:r w:rsidRPr="00825250">
              <w:rPr>
                <w:rFonts w:ascii="Arial" w:eastAsia="Arial" w:hAnsi="Arial" w:cs="Arial"/>
                <w:color w:val="000000" w:themeColor="text1"/>
                <w:sz w:val="20"/>
                <w:szCs w:val="20"/>
              </w:rPr>
              <w:t>greater</w:t>
            </w:r>
            <w:proofErr w:type="spellEnd"/>
            <w:r w:rsidRPr="00825250">
              <w:rPr>
                <w:rFonts w:ascii="Arial" w:eastAsia="Arial" w:hAnsi="Arial" w:cs="Arial"/>
                <w:color w:val="000000" w:themeColor="text1"/>
                <w:sz w:val="20"/>
                <w:szCs w:val="20"/>
              </w:rPr>
              <w:t xml:space="preserve"> </w:t>
            </w:r>
            <w:proofErr w:type="spellStart"/>
            <w:r w:rsidRPr="00825250">
              <w:rPr>
                <w:rFonts w:ascii="Arial" w:eastAsia="Arial" w:hAnsi="Arial" w:cs="Arial"/>
                <w:color w:val="000000" w:themeColor="text1"/>
                <w:sz w:val="20"/>
                <w:szCs w:val="20"/>
              </w:rPr>
              <w:t>than</w:t>
            </w:r>
            <w:proofErr w:type="spellEnd"/>
            <w:r w:rsidRPr="00825250">
              <w:rPr>
                <w:rFonts w:ascii="Arial" w:eastAsia="Arial" w:hAnsi="Arial" w:cs="Arial"/>
                <w:color w:val="000000" w:themeColor="text1"/>
                <w:sz w:val="20"/>
                <w:szCs w:val="20"/>
              </w:rPr>
              <w:t xml:space="preserve"> 2% </w:t>
            </w:r>
            <w:proofErr w:type="spellStart"/>
            <w:r w:rsidRPr="00825250">
              <w:rPr>
                <w:rFonts w:ascii="Arial" w:eastAsia="Arial" w:hAnsi="Arial" w:cs="Arial"/>
                <w:color w:val="000000" w:themeColor="text1"/>
                <w:sz w:val="20"/>
                <w:szCs w:val="20"/>
              </w:rPr>
              <w:t>should</w:t>
            </w:r>
            <w:proofErr w:type="spellEnd"/>
            <w:r w:rsidRPr="00825250">
              <w:rPr>
                <w:rFonts w:ascii="Arial" w:eastAsia="Arial" w:hAnsi="Arial" w:cs="Arial"/>
                <w:color w:val="000000" w:themeColor="text1"/>
                <w:sz w:val="20"/>
                <w:szCs w:val="20"/>
              </w:rPr>
              <w:t xml:space="preserve"> be </w:t>
            </w:r>
            <w:proofErr w:type="spellStart"/>
            <w:r w:rsidRPr="00825250">
              <w:rPr>
                <w:rFonts w:ascii="Arial" w:eastAsia="Arial" w:hAnsi="Arial" w:cs="Arial"/>
                <w:color w:val="000000" w:themeColor="text1"/>
                <w:sz w:val="20"/>
                <w:szCs w:val="20"/>
              </w:rPr>
              <w:t>recorded</w:t>
            </w:r>
            <w:proofErr w:type="spellEnd"/>
            <w:r w:rsidRPr="00825250">
              <w:rPr>
                <w:rFonts w:ascii="Arial" w:eastAsia="Arial" w:hAnsi="Arial" w:cs="Arial"/>
                <w:color w:val="000000" w:themeColor="text1"/>
                <w:sz w:val="20"/>
                <w:szCs w:val="20"/>
              </w:rPr>
              <w:t xml:space="preserve"> </w:t>
            </w:r>
            <w:proofErr w:type="spellStart"/>
            <w:r w:rsidRPr="00825250">
              <w:rPr>
                <w:rFonts w:ascii="Arial" w:eastAsia="Arial" w:hAnsi="Arial" w:cs="Arial"/>
                <w:color w:val="000000" w:themeColor="text1"/>
                <w:sz w:val="20"/>
                <w:szCs w:val="20"/>
              </w:rPr>
              <w:t>and</w:t>
            </w:r>
            <w:proofErr w:type="spellEnd"/>
            <w:r w:rsidRPr="00825250">
              <w:rPr>
                <w:rFonts w:ascii="Arial" w:eastAsia="Arial" w:hAnsi="Arial" w:cs="Arial"/>
                <w:color w:val="000000" w:themeColor="text1"/>
                <w:sz w:val="20"/>
                <w:szCs w:val="20"/>
              </w:rPr>
              <w:t xml:space="preserve"> </w:t>
            </w:r>
            <w:proofErr w:type="spellStart"/>
            <w:r w:rsidRPr="00825250">
              <w:rPr>
                <w:rFonts w:ascii="Arial" w:eastAsia="Arial" w:hAnsi="Arial" w:cs="Arial"/>
                <w:color w:val="000000" w:themeColor="text1"/>
                <w:sz w:val="20"/>
                <w:szCs w:val="20"/>
              </w:rPr>
              <w:t>measured</w:t>
            </w:r>
            <w:proofErr w:type="spellEnd"/>
            <w:r w:rsidRPr="00825250">
              <w:rPr>
                <w:rFonts w:ascii="Arial" w:eastAsia="Arial" w:hAnsi="Arial" w:cs="Arial"/>
                <w:color w:val="000000" w:themeColor="text1"/>
                <w:sz w:val="20"/>
                <w:szCs w:val="20"/>
              </w:rPr>
              <w:t xml:space="preserve">. </w:t>
            </w:r>
            <w:proofErr w:type="spellStart"/>
            <w:r w:rsidRPr="00825250">
              <w:rPr>
                <w:rFonts w:ascii="Arial" w:eastAsia="Arial" w:hAnsi="Arial" w:cs="Arial"/>
                <w:color w:val="000000" w:themeColor="text1"/>
                <w:sz w:val="20"/>
                <w:szCs w:val="20"/>
              </w:rPr>
              <w:t>These</w:t>
            </w:r>
            <w:proofErr w:type="spellEnd"/>
            <w:r w:rsidRPr="00825250">
              <w:rPr>
                <w:rFonts w:ascii="Arial" w:eastAsia="Arial" w:hAnsi="Arial" w:cs="Arial"/>
                <w:color w:val="000000" w:themeColor="text1"/>
                <w:sz w:val="20"/>
                <w:szCs w:val="20"/>
              </w:rPr>
              <w:t xml:space="preserve"> </w:t>
            </w:r>
            <w:proofErr w:type="spellStart"/>
            <w:r w:rsidRPr="00825250">
              <w:rPr>
                <w:rFonts w:ascii="Arial" w:eastAsia="Arial" w:hAnsi="Arial" w:cs="Arial"/>
                <w:color w:val="000000" w:themeColor="text1"/>
                <w:sz w:val="20"/>
                <w:szCs w:val="20"/>
              </w:rPr>
              <w:t>ovality</w:t>
            </w:r>
            <w:proofErr w:type="spellEnd"/>
            <w:r w:rsidRPr="00825250">
              <w:rPr>
                <w:rFonts w:ascii="Arial" w:eastAsia="Arial" w:hAnsi="Arial" w:cs="Arial"/>
                <w:color w:val="000000" w:themeColor="text1"/>
                <w:sz w:val="20"/>
                <w:szCs w:val="20"/>
              </w:rPr>
              <w:t xml:space="preserve"> </w:t>
            </w:r>
            <w:proofErr w:type="spellStart"/>
            <w:r w:rsidRPr="00825250">
              <w:rPr>
                <w:rFonts w:ascii="Arial" w:eastAsia="Arial" w:hAnsi="Arial" w:cs="Arial"/>
                <w:color w:val="000000" w:themeColor="text1"/>
                <w:sz w:val="20"/>
                <w:szCs w:val="20"/>
              </w:rPr>
              <w:t>anomalies</w:t>
            </w:r>
            <w:proofErr w:type="spellEnd"/>
            <w:r w:rsidRPr="00825250">
              <w:rPr>
                <w:rFonts w:ascii="Arial" w:eastAsia="Arial" w:hAnsi="Arial" w:cs="Arial"/>
                <w:color w:val="000000" w:themeColor="text1"/>
                <w:sz w:val="20"/>
                <w:szCs w:val="20"/>
              </w:rPr>
              <w:t xml:space="preserve"> </w:t>
            </w:r>
            <w:proofErr w:type="spellStart"/>
            <w:r w:rsidRPr="00825250">
              <w:rPr>
                <w:rFonts w:ascii="Arial" w:eastAsia="Arial" w:hAnsi="Arial" w:cs="Arial"/>
                <w:color w:val="000000" w:themeColor="text1"/>
                <w:sz w:val="20"/>
                <w:szCs w:val="20"/>
              </w:rPr>
              <w:t>must</w:t>
            </w:r>
            <w:proofErr w:type="spellEnd"/>
            <w:r w:rsidRPr="00825250">
              <w:rPr>
                <w:rFonts w:ascii="Arial" w:eastAsia="Arial" w:hAnsi="Arial" w:cs="Arial"/>
                <w:color w:val="000000" w:themeColor="text1"/>
                <w:sz w:val="20"/>
                <w:szCs w:val="20"/>
              </w:rPr>
              <w:t xml:space="preserve"> be </w:t>
            </w:r>
            <w:proofErr w:type="spellStart"/>
            <w:r w:rsidRPr="00825250">
              <w:rPr>
                <w:rFonts w:ascii="Arial" w:eastAsia="Arial" w:hAnsi="Arial" w:cs="Arial"/>
                <w:color w:val="000000" w:themeColor="text1"/>
                <w:sz w:val="20"/>
                <w:szCs w:val="20"/>
              </w:rPr>
              <w:t>assessed</w:t>
            </w:r>
            <w:proofErr w:type="spellEnd"/>
            <w:r w:rsidRPr="00825250">
              <w:rPr>
                <w:rFonts w:ascii="Arial" w:eastAsia="Arial" w:hAnsi="Arial" w:cs="Arial"/>
                <w:color w:val="000000" w:themeColor="text1"/>
                <w:sz w:val="20"/>
                <w:szCs w:val="20"/>
              </w:rPr>
              <w:t xml:space="preserve"> </w:t>
            </w:r>
            <w:proofErr w:type="spellStart"/>
            <w:r w:rsidRPr="00825250">
              <w:rPr>
                <w:rFonts w:ascii="Arial" w:eastAsia="Arial" w:hAnsi="Arial" w:cs="Arial"/>
                <w:color w:val="000000" w:themeColor="text1"/>
                <w:sz w:val="20"/>
                <w:szCs w:val="20"/>
              </w:rPr>
              <w:t>in</w:t>
            </w:r>
            <w:proofErr w:type="spellEnd"/>
            <w:r w:rsidRPr="00825250">
              <w:rPr>
                <w:rFonts w:ascii="Arial" w:eastAsia="Arial" w:hAnsi="Arial" w:cs="Arial"/>
                <w:color w:val="000000" w:themeColor="text1"/>
                <w:sz w:val="20"/>
                <w:szCs w:val="20"/>
              </w:rPr>
              <w:t xml:space="preserve"> </w:t>
            </w:r>
            <w:proofErr w:type="spellStart"/>
            <w:r w:rsidRPr="00825250">
              <w:rPr>
                <w:rFonts w:ascii="Arial" w:eastAsia="Arial" w:hAnsi="Arial" w:cs="Arial"/>
                <w:color w:val="000000" w:themeColor="text1"/>
                <w:sz w:val="20"/>
                <w:szCs w:val="20"/>
              </w:rPr>
              <w:t>accordance</w:t>
            </w:r>
            <w:proofErr w:type="spellEnd"/>
            <w:r w:rsidRPr="00825250">
              <w:rPr>
                <w:rFonts w:ascii="Arial" w:eastAsia="Arial" w:hAnsi="Arial" w:cs="Arial"/>
                <w:color w:val="000000" w:themeColor="text1"/>
                <w:sz w:val="20"/>
                <w:szCs w:val="20"/>
              </w:rPr>
              <w:t xml:space="preserve"> </w:t>
            </w:r>
            <w:proofErr w:type="spellStart"/>
            <w:r w:rsidRPr="00825250">
              <w:rPr>
                <w:rFonts w:ascii="Arial" w:eastAsia="Arial" w:hAnsi="Arial" w:cs="Arial"/>
                <w:color w:val="000000" w:themeColor="text1"/>
                <w:sz w:val="20"/>
                <w:szCs w:val="20"/>
              </w:rPr>
              <w:t>with</w:t>
            </w:r>
            <w:proofErr w:type="spellEnd"/>
            <w:r w:rsidRPr="00825250">
              <w:rPr>
                <w:rFonts w:ascii="Arial" w:eastAsia="Arial" w:hAnsi="Arial" w:cs="Arial"/>
                <w:color w:val="000000" w:themeColor="text1"/>
                <w:sz w:val="20"/>
                <w:szCs w:val="20"/>
              </w:rPr>
              <w:t xml:space="preserve"> </w:t>
            </w:r>
            <w:proofErr w:type="spellStart"/>
            <w:r w:rsidRPr="00825250">
              <w:rPr>
                <w:rFonts w:ascii="Arial" w:eastAsia="Arial" w:hAnsi="Arial" w:cs="Arial"/>
                <w:color w:val="000000" w:themeColor="text1"/>
                <w:sz w:val="20"/>
                <w:szCs w:val="20"/>
              </w:rPr>
              <w:t>document</w:t>
            </w:r>
            <w:proofErr w:type="spellEnd"/>
            <w:r w:rsidRPr="00825250">
              <w:rPr>
                <w:rFonts w:ascii="Arial" w:eastAsia="Arial" w:hAnsi="Arial" w:cs="Arial"/>
                <w:color w:val="000000" w:themeColor="text1"/>
                <w:sz w:val="20"/>
                <w:szCs w:val="20"/>
              </w:rPr>
              <w:t xml:space="preserve"> POF 100.</w:t>
            </w:r>
          </w:p>
        </w:tc>
      </w:tr>
      <w:tr w:rsidR="00C74FD0" w:rsidRPr="00DE05BF" w14:paraId="3A86055A" w14:textId="77777777" w:rsidTr="00D33552">
        <w:trPr>
          <w:trHeight w:val="144"/>
        </w:trPr>
        <w:tc>
          <w:tcPr>
            <w:tcW w:w="1125" w:type="dxa"/>
            <w:tcBorders>
              <w:top w:val="single" w:sz="4" w:space="0" w:color="auto"/>
              <w:left w:val="single" w:sz="4" w:space="0" w:color="auto"/>
              <w:bottom w:val="single" w:sz="4" w:space="0" w:color="auto"/>
              <w:right w:val="single" w:sz="4" w:space="0" w:color="auto"/>
            </w:tcBorders>
          </w:tcPr>
          <w:p w14:paraId="28640FCE" w14:textId="77777777" w:rsidR="00C74FD0" w:rsidRPr="00DE05BF" w:rsidRDefault="00C74FD0" w:rsidP="00E97455">
            <w:pPr>
              <w:pStyle w:val="ListParagraph"/>
              <w:numPr>
                <w:ilvl w:val="1"/>
                <w:numId w:val="10"/>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21BF1499" w14:textId="6EB517F7" w:rsidR="00C74FD0" w:rsidRPr="00DE05BF" w:rsidRDefault="00D04FC2" w:rsidP="00D33552">
            <w:pPr>
              <w:spacing w:before="60" w:after="60"/>
              <w:contextualSpacing/>
              <w:jc w:val="both"/>
              <w:rPr>
                <w:rFonts w:ascii="Arial" w:eastAsia="Arial" w:hAnsi="Arial" w:cs="Arial"/>
                <w:color w:val="000000" w:themeColor="text1"/>
                <w:sz w:val="20"/>
                <w:szCs w:val="20"/>
              </w:rPr>
            </w:pPr>
            <w:proofErr w:type="spellStart"/>
            <w:r w:rsidRPr="00D04FC2">
              <w:rPr>
                <w:rFonts w:ascii="Arial" w:eastAsia="Arial" w:hAnsi="Arial" w:cs="Arial"/>
                <w:color w:val="000000" w:themeColor="text1"/>
                <w:sz w:val="20"/>
                <w:szCs w:val="20"/>
              </w:rPr>
              <w:t>Dents</w:t>
            </w:r>
            <w:proofErr w:type="spellEnd"/>
            <w:r w:rsidRPr="00D04FC2">
              <w:rPr>
                <w:rFonts w:ascii="Arial" w:eastAsia="Arial" w:hAnsi="Arial" w:cs="Arial"/>
                <w:color w:val="000000" w:themeColor="text1"/>
                <w:sz w:val="20"/>
                <w:szCs w:val="20"/>
              </w:rPr>
              <w:t xml:space="preserve">, </w:t>
            </w:r>
            <w:proofErr w:type="spellStart"/>
            <w:r w:rsidRPr="00D04FC2">
              <w:rPr>
                <w:rFonts w:ascii="Arial" w:eastAsia="Arial" w:hAnsi="Arial" w:cs="Arial"/>
                <w:color w:val="000000" w:themeColor="text1"/>
                <w:sz w:val="20"/>
                <w:szCs w:val="20"/>
              </w:rPr>
              <w:t>creases</w:t>
            </w:r>
            <w:proofErr w:type="spellEnd"/>
            <w:r w:rsidRPr="00D04FC2">
              <w:rPr>
                <w:rFonts w:ascii="Arial" w:eastAsia="Arial" w:hAnsi="Arial" w:cs="Arial"/>
                <w:color w:val="000000" w:themeColor="text1"/>
                <w:sz w:val="20"/>
                <w:szCs w:val="20"/>
              </w:rPr>
              <w:t xml:space="preserve">, </w:t>
            </w:r>
            <w:proofErr w:type="spellStart"/>
            <w:r w:rsidRPr="00D04FC2">
              <w:rPr>
                <w:rFonts w:ascii="Arial" w:eastAsia="Arial" w:hAnsi="Arial" w:cs="Arial"/>
                <w:color w:val="000000" w:themeColor="text1"/>
                <w:sz w:val="20"/>
                <w:szCs w:val="20"/>
              </w:rPr>
              <w:t>indentations</w:t>
            </w:r>
            <w:proofErr w:type="spellEnd"/>
            <w:r w:rsidRPr="00D04FC2">
              <w:rPr>
                <w:rFonts w:ascii="Arial" w:eastAsia="Arial" w:hAnsi="Arial" w:cs="Arial"/>
                <w:color w:val="000000" w:themeColor="text1"/>
                <w:sz w:val="20"/>
                <w:szCs w:val="20"/>
              </w:rPr>
              <w:t xml:space="preserve">, </w:t>
            </w:r>
            <w:proofErr w:type="spellStart"/>
            <w:r w:rsidRPr="00D04FC2">
              <w:rPr>
                <w:rFonts w:ascii="Arial" w:eastAsia="Arial" w:hAnsi="Arial" w:cs="Arial"/>
                <w:color w:val="000000" w:themeColor="text1"/>
                <w:sz w:val="20"/>
                <w:szCs w:val="20"/>
              </w:rPr>
              <w:t>and</w:t>
            </w:r>
            <w:proofErr w:type="spellEnd"/>
            <w:r w:rsidRPr="00D04FC2">
              <w:rPr>
                <w:rFonts w:ascii="Arial" w:eastAsia="Arial" w:hAnsi="Arial" w:cs="Arial"/>
                <w:color w:val="000000" w:themeColor="text1"/>
                <w:sz w:val="20"/>
                <w:szCs w:val="20"/>
              </w:rPr>
              <w:t xml:space="preserve"> </w:t>
            </w:r>
            <w:proofErr w:type="spellStart"/>
            <w:r w:rsidRPr="00D04FC2">
              <w:rPr>
                <w:rFonts w:ascii="Arial" w:eastAsia="Arial" w:hAnsi="Arial" w:cs="Arial"/>
                <w:color w:val="000000" w:themeColor="text1"/>
                <w:sz w:val="20"/>
                <w:szCs w:val="20"/>
              </w:rPr>
              <w:t>other</w:t>
            </w:r>
            <w:proofErr w:type="spellEnd"/>
            <w:r w:rsidRPr="00D04FC2">
              <w:rPr>
                <w:rFonts w:ascii="Arial" w:eastAsia="Arial" w:hAnsi="Arial" w:cs="Arial"/>
                <w:color w:val="000000" w:themeColor="text1"/>
                <w:sz w:val="20"/>
                <w:szCs w:val="20"/>
              </w:rPr>
              <w:t xml:space="preserve"> </w:t>
            </w:r>
            <w:proofErr w:type="spellStart"/>
            <w:r w:rsidRPr="00D04FC2">
              <w:rPr>
                <w:rFonts w:ascii="Arial" w:eastAsia="Arial" w:hAnsi="Arial" w:cs="Arial"/>
                <w:color w:val="000000" w:themeColor="text1"/>
                <w:sz w:val="20"/>
                <w:szCs w:val="20"/>
              </w:rPr>
              <w:t>geometric</w:t>
            </w:r>
            <w:proofErr w:type="spellEnd"/>
            <w:r w:rsidRPr="00D04FC2">
              <w:rPr>
                <w:rFonts w:ascii="Arial" w:eastAsia="Arial" w:hAnsi="Arial" w:cs="Arial"/>
                <w:color w:val="000000" w:themeColor="text1"/>
                <w:sz w:val="20"/>
                <w:szCs w:val="20"/>
              </w:rPr>
              <w:t xml:space="preserve"> </w:t>
            </w:r>
            <w:proofErr w:type="spellStart"/>
            <w:r w:rsidRPr="00D04FC2">
              <w:rPr>
                <w:rFonts w:ascii="Arial" w:eastAsia="Arial" w:hAnsi="Arial" w:cs="Arial"/>
                <w:color w:val="000000" w:themeColor="text1"/>
                <w:sz w:val="20"/>
                <w:szCs w:val="20"/>
              </w:rPr>
              <w:t>defects</w:t>
            </w:r>
            <w:proofErr w:type="spellEnd"/>
            <w:r w:rsidRPr="00D04FC2">
              <w:rPr>
                <w:rFonts w:ascii="Arial" w:eastAsia="Arial" w:hAnsi="Arial" w:cs="Arial"/>
                <w:color w:val="000000" w:themeColor="text1"/>
                <w:sz w:val="20"/>
                <w:szCs w:val="20"/>
              </w:rPr>
              <w:t xml:space="preserve"> </w:t>
            </w:r>
            <w:proofErr w:type="spellStart"/>
            <w:r w:rsidRPr="00D04FC2">
              <w:rPr>
                <w:rFonts w:ascii="Arial" w:eastAsia="Arial" w:hAnsi="Arial" w:cs="Arial"/>
                <w:color w:val="000000" w:themeColor="text1"/>
                <w:sz w:val="20"/>
                <w:szCs w:val="20"/>
              </w:rPr>
              <w:t>or</w:t>
            </w:r>
            <w:proofErr w:type="spellEnd"/>
            <w:r w:rsidRPr="00D04FC2">
              <w:rPr>
                <w:rFonts w:ascii="Arial" w:eastAsia="Arial" w:hAnsi="Arial" w:cs="Arial"/>
                <w:color w:val="000000" w:themeColor="text1"/>
                <w:sz w:val="20"/>
                <w:szCs w:val="20"/>
              </w:rPr>
              <w:t xml:space="preserve"> </w:t>
            </w:r>
            <w:proofErr w:type="spellStart"/>
            <w:r w:rsidRPr="00D04FC2">
              <w:rPr>
                <w:rFonts w:ascii="Arial" w:eastAsia="Arial" w:hAnsi="Arial" w:cs="Arial"/>
                <w:color w:val="000000" w:themeColor="text1"/>
                <w:sz w:val="20"/>
                <w:szCs w:val="20"/>
              </w:rPr>
              <w:t>deformations</w:t>
            </w:r>
            <w:proofErr w:type="spellEnd"/>
            <w:r w:rsidRPr="00D04FC2">
              <w:rPr>
                <w:rFonts w:ascii="Arial" w:eastAsia="Arial" w:hAnsi="Arial" w:cs="Arial"/>
                <w:color w:val="000000" w:themeColor="text1"/>
                <w:sz w:val="20"/>
                <w:szCs w:val="20"/>
              </w:rPr>
              <w:t xml:space="preserve"> </w:t>
            </w:r>
            <w:proofErr w:type="spellStart"/>
            <w:r w:rsidRPr="00D04FC2">
              <w:rPr>
                <w:rFonts w:ascii="Arial" w:eastAsia="Arial" w:hAnsi="Arial" w:cs="Arial"/>
                <w:color w:val="000000" w:themeColor="text1"/>
                <w:sz w:val="20"/>
                <w:szCs w:val="20"/>
              </w:rPr>
              <w:t>exceeding</w:t>
            </w:r>
            <w:proofErr w:type="spellEnd"/>
            <w:r w:rsidRPr="00D04FC2">
              <w:rPr>
                <w:rFonts w:ascii="Arial" w:eastAsia="Arial" w:hAnsi="Arial" w:cs="Arial"/>
                <w:color w:val="000000" w:themeColor="text1"/>
                <w:sz w:val="20"/>
                <w:szCs w:val="20"/>
              </w:rPr>
              <w:t xml:space="preserve"> 1% </w:t>
            </w:r>
            <w:proofErr w:type="spellStart"/>
            <w:r w:rsidRPr="00D04FC2">
              <w:rPr>
                <w:rFonts w:ascii="Arial" w:eastAsia="Arial" w:hAnsi="Arial" w:cs="Arial"/>
                <w:color w:val="000000" w:themeColor="text1"/>
                <w:sz w:val="20"/>
                <w:szCs w:val="20"/>
              </w:rPr>
              <w:t>must</w:t>
            </w:r>
            <w:proofErr w:type="spellEnd"/>
            <w:r w:rsidRPr="00D04FC2">
              <w:rPr>
                <w:rFonts w:ascii="Arial" w:eastAsia="Arial" w:hAnsi="Arial" w:cs="Arial"/>
                <w:color w:val="000000" w:themeColor="text1"/>
                <w:sz w:val="20"/>
                <w:szCs w:val="20"/>
              </w:rPr>
              <w:t xml:space="preserve"> be </w:t>
            </w:r>
            <w:proofErr w:type="spellStart"/>
            <w:r w:rsidRPr="00D04FC2">
              <w:rPr>
                <w:rFonts w:ascii="Arial" w:eastAsia="Arial" w:hAnsi="Arial" w:cs="Arial"/>
                <w:color w:val="000000" w:themeColor="text1"/>
                <w:sz w:val="20"/>
                <w:szCs w:val="20"/>
              </w:rPr>
              <w:t>recorded</w:t>
            </w:r>
            <w:proofErr w:type="spellEnd"/>
            <w:r w:rsidRPr="00D04FC2">
              <w:rPr>
                <w:rFonts w:ascii="Arial" w:eastAsia="Arial" w:hAnsi="Arial" w:cs="Arial"/>
                <w:color w:val="000000" w:themeColor="text1"/>
                <w:sz w:val="20"/>
                <w:szCs w:val="20"/>
              </w:rPr>
              <w:t xml:space="preserve">, </w:t>
            </w:r>
            <w:proofErr w:type="spellStart"/>
            <w:r w:rsidRPr="00D04FC2">
              <w:rPr>
                <w:rFonts w:ascii="Arial" w:eastAsia="Arial" w:hAnsi="Arial" w:cs="Arial"/>
                <w:color w:val="000000" w:themeColor="text1"/>
                <w:sz w:val="20"/>
                <w:szCs w:val="20"/>
              </w:rPr>
              <w:t>measured</w:t>
            </w:r>
            <w:proofErr w:type="spellEnd"/>
            <w:r w:rsidRPr="00D04FC2">
              <w:rPr>
                <w:rFonts w:ascii="Arial" w:eastAsia="Arial" w:hAnsi="Arial" w:cs="Arial"/>
                <w:color w:val="000000" w:themeColor="text1"/>
                <w:sz w:val="20"/>
                <w:szCs w:val="20"/>
              </w:rPr>
              <w:t xml:space="preserve">, </w:t>
            </w:r>
            <w:proofErr w:type="spellStart"/>
            <w:r w:rsidRPr="00D04FC2">
              <w:rPr>
                <w:rFonts w:ascii="Arial" w:eastAsia="Arial" w:hAnsi="Arial" w:cs="Arial"/>
                <w:color w:val="000000" w:themeColor="text1"/>
                <w:sz w:val="20"/>
                <w:szCs w:val="20"/>
              </w:rPr>
              <w:t>and</w:t>
            </w:r>
            <w:proofErr w:type="spellEnd"/>
            <w:r w:rsidRPr="00D04FC2">
              <w:rPr>
                <w:rFonts w:ascii="Arial" w:eastAsia="Arial" w:hAnsi="Arial" w:cs="Arial"/>
                <w:color w:val="000000" w:themeColor="text1"/>
                <w:sz w:val="20"/>
                <w:szCs w:val="20"/>
              </w:rPr>
              <w:t xml:space="preserve"> </w:t>
            </w:r>
            <w:proofErr w:type="spellStart"/>
            <w:r w:rsidRPr="00D04FC2">
              <w:rPr>
                <w:rFonts w:ascii="Arial" w:eastAsia="Arial" w:hAnsi="Arial" w:cs="Arial"/>
                <w:color w:val="000000" w:themeColor="text1"/>
                <w:sz w:val="20"/>
                <w:szCs w:val="20"/>
              </w:rPr>
              <w:t>evaluated</w:t>
            </w:r>
            <w:proofErr w:type="spellEnd"/>
            <w:r w:rsidRPr="00D04FC2">
              <w:rPr>
                <w:rFonts w:ascii="Arial" w:eastAsia="Arial" w:hAnsi="Arial" w:cs="Arial"/>
                <w:color w:val="000000" w:themeColor="text1"/>
                <w:sz w:val="20"/>
                <w:szCs w:val="20"/>
              </w:rPr>
              <w:t xml:space="preserve"> </w:t>
            </w:r>
            <w:proofErr w:type="spellStart"/>
            <w:r w:rsidRPr="00D04FC2">
              <w:rPr>
                <w:rFonts w:ascii="Arial" w:eastAsia="Arial" w:hAnsi="Arial" w:cs="Arial"/>
                <w:color w:val="000000" w:themeColor="text1"/>
                <w:sz w:val="20"/>
                <w:szCs w:val="20"/>
              </w:rPr>
              <w:t>in</w:t>
            </w:r>
            <w:proofErr w:type="spellEnd"/>
            <w:r w:rsidRPr="00D04FC2">
              <w:rPr>
                <w:rFonts w:ascii="Arial" w:eastAsia="Arial" w:hAnsi="Arial" w:cs="Arial"/>
                <w:color w:val="000000" w:themeColor="text1"/>
                <w:sz w:val="20"/>
                <w:szCs w:val="20"/>
              </w:rPr>
              <w:t xml:space="preserve"> </w:t>
            </w:r>
            <w:proofErr w:type="spellStart"/>
            <w:r w:rsidRPr="00D04FC2">
              <w:rPr>
                <w:rFonts w:ascii="Arial" w:eastAsia="Arial" w:hAnsi="Arial" w:cs="Arial"/>
                <w:color w:val="000000" w:themeColor="text1"/>
                <w:sz w:val="20"/>
                <w:szCs w:val="20"/>
              </w:rPr>
              <w:t>accordance</w:t>
            </w:r>
            <w:proofErr w:type="spellEnd"/>
            <w:r w:rsidRPr="00D04FC2">
              <w:rPr>
                <w:rFonts w:ascii="Arial" w:eastAsia="Arial" w:hAnsi="Arial" w:cs="Arial"/>
                <w:color w:val="000000" w:themeColor="text1"/>
                <w:sz w:val="20"/>
                <w:szCs w:val="20"/>
              </w:rPr>
              <w:t xml:space="preserve"> </w:t>
            </w:r>
            <w:proofErr w:type="spellStart"/>
            <w:r w:rsidRPr="00D04FC2">
              <w:rPr>
                <w:rFonts w:ascii="Arial" w:eastAsia="Arial" w:hAnsi="Arial" w:cs="Arial"/>
                <w:color w:val="000000" w:themeColor="text1"/>
                <w:sz w:val="20"/>
                <w:szCs w:val="20"/>
              </w:rPr>
              <w:t>with</w:t>
            </w:r>
            <w:proofErr w:type="spellEnd"/>
            <w:r w:rsidRPr="00D04FC2">
              <w:rPr>
                <w:rFonts w:ascii="Arial" w:eastAsia="Arial" w:hAnsi="Arial" w:cs="Arial"/>
                <w:color w:val="000000" w:themeColor="text1"/>
                <w:sz w:val="20"/>
                <w:szCs w:val="20"/>
              </w:rPr>
              <w:t xml:space="preserve"> POF 100.</w:t>
            </w:r>
          </w:p>
        </w:tc>
      </w:tr>
      <w:tr w:rsidR="00C74FD0" w:rsidRPr="00DE05BF" w14:paraId="2296744A" w14:textId="77777777" w:rsidTr="00D33552">
        <w:trPr>
          <w:trHeight w:val="144"/>
        </w:trPr>
        <w:tc>
          <w:tcPr>
            <w:tcW w:w="1125" w:type="dxa"/>
            <w:tcBorders>
              <w:top w:val="single" w:sz="4" w:space="0" w:color="auto"/>
              <w:left w:val="single" w:sz="4" w:space="0" w:color="auto"/>
              <w:bottom w:val="single" w:sz="4" w:space="0" w:color="auto"/>
              <w:right w:val="single" w:sz="4" w:space="0" w:color="auto"/>
            </w:tcBorders>
          </w:tcPr>
          <w:p w14:paraId="42882A62" w14:textId="77777777" w:rsidR="00C74FD0" w:rsidRPr="00DE05BF" w:rsidRDefault="00C74FD0" w:rsidP="00E97455">
            <w:pPr>
              <w:pStyle w:val="ListParagraph"/>
              <w:numPr>
                <w:ilvl w:val="1"/>
                <w:numId w:val="10"/>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7CCEBF86" w14:textId="6D2C893E" w:rsidR="00C74FD0" w:rsidRPr="00DE05BF" w:rsidRDefault="0002471E" w:rsidP="00D33552">
            <w:pPr>
              <w:spacing w:before="60" w:after="60"/>
              <w:contextualSpacing/>
              <w:jc w:val="both"/>
              <w:rPr>
                <w:rFonts w:ascii="Arial" w:eastAsia="Arial" w:hAnsi="Arial" w:cs="Arial"/>
                <w:color w:val="000000" w:themeColor="text1"/>
                <w:sz w:val="20"/>
                <w:szCs w:val="20"/>
              </w:rPr>
            </w:pPr>
            <w:proofErr w:type="spellStart"/>
            <w:r w:rsidRPr="0002471E">
              <w:rPr>
                <w:rFonts w:ascii="Arial" w:eastAsia="Arial" w:hAnsi="Arial" w:cs="Arial"/>
                <w:color w:val="000000" w:themeColor="text1"/>
                <w:sz w:val="20"/>
                <w:szCs w:val="20"/>
              </w:rPr>
              <w:t>If</w:t>
            </w:r>
            <w:proofErr w:type="spellEnd"/>
            <w:r w:rsidRPr="0002471E">
              <w:rPr>
                <w:rFonts w:ascii="Arial" w:eastAsia="Arial" w:hAnsi="Arial" w:cs="Arial"/>
                <w:color w:val="000000" w:themeColor="text1"/>
                <w:sz w:val="20"/>
                <w:szCs w:val="20"/>
              </w:rPr>
              <w:t xml:space="preserve"> </w:t>
            </w:r>
            <w:proofErr w:type="spellStart"/>
            <w:r w:rsidRPr="0002471E">
              <w:rPr>
                <w:rFonts w:ascii="Arial" w:eastAsia="Arial" w:hAnsi="Arial" w:cs="Arial"/>
                <w:color w:val="000000" w:themeColor="text1"/>
                <w:sz w:val="20"/>
                <w:szCs w:val="20"/>
              </w:rPr>
              <w:t>the</w:t>
            </w:r>
            <w:proofErr w:type="spellEnd"/>
            <w:r w:rsidRPr="0002471E">
              <w:rPr>
                <w:rFonts w:ascii="Arial" w:eastAsia="Arial" w:hAnsi="Arial" w:cs="Arial"/>
                <w:color w:val="000000" w:themeColor="text1"/>
                <w:sz w:val="20"/>
                <w:szCs w:val="20"/>
              </w:rPr>
              <w:t xml:space="preserve"> </w:t>
            </w:r>
            <w:proofErr w:type="spellStart"/>
            <w:r w:rsidRPr="0002471E">
              <w:rPr>
                <w:rFonts w:ascii="Arial" w:eastAsia="Arial" w:hAnsi="Arial" w:cs="Arial"/>
                <w:color w:val="000000" w:themeColor="text1"/>
                <w:sz w:val="20"/>
                <w:szCs w:val="20"/>
              </w:rPr>
              <w:t>dent</w:t>
            </w:r>
            <w:proofErr w:type="spellEnd"/>
            <w:r w:rsidRPr="0002471E">
              <w:rPr>
                <w:rFonts w:ascii="Arial" w:eastAsia="Arial" w:hAnsi="Arial" w:cs="Arial"/>
                <w:color w:val="000000" w:themeColor="text1"/>
                <w:sz w:val="20"/>
                <w:szCs w:val="20"/>
              </w:rPr>
              <w:t xml:space="preserve"> </w:t>
            </w:r>
            <w:proofErr w:type="spellStart"/>
            <w:r w:rsidRPr="0002471E">
              <w:rPr>
                <w:rFonts w:ascii="Arial" w:eastAsia="Arial" w:hAnsi="Arial" w:cs="Arial"/>
                <w:color w:val="000000" w:themeColor="text1"/>
                <w:sz w:val="20"/>
                <w:szCs w:val="20"/>
              </w:rPr>
              <w:t>is</w:t>
            </w:r>
            <w:proofErr w:type="spellEnd"/>
            <w:r w:rsidRPr="0002471E">
              <w:rPr>
                <w:rFonts w:ascii="Arial" w:eastAsia="Arial" w:hAnsi="Arial" w:cs="Arial"/>
                <w:color w:val="000000" w:themeColor="text1"/>
                <w:sz w:val="20"/>
                <w:szCs w:val="20"/>
              </w:rPr>
              <w:t xml:space="preserve"> </w:t>
            </w:r>
            <w:proofErr w:type="spellStart"/>
            <w:r w:rsidRPr="0002471E">
              <w:rPr>
                <w:rFonts w:ascii="Arial" w:eastAsia="Arial" w:hAnsi="Arial" w:cs="Arial"/>
                <w:color w:val="000000" w:themeColor="text1"/>
                <w:sz w:val="20"/>
                <w:szCs w:val="20"/>
              </w:rPr>
              <w:t>associated</w:t>
            </w:r>
            <w:proofErr w:type="spellEnd"/>
            <w:r w:rsidRPr="0002471E">
              <w:rPr>
                <w:rFonts w:ascii="Arial" w:eastAsia="Arial" w:hAnsi="Arial" w:cs="Arial"/>
                <w:color w:val="000000" w:themeColor="text1"/>
                <w:sz w:val="20"/>
                <w:szCs w:val="20"/>
              </w:rPr>
              <w:t xml:space="preserve"> </w:t>
            </w:r>
            <w:proofErr w:type="spellStart"/>
            <w:r w:rsidRPr="0002471E">
              <w:rPr>
                <w:rFonts w:ascii="Arial" w:eastAsia="Arial" w:hAnsi="Arial" w:cs="Arial"/>
                <w:color w:val="000000" w:themeColor="text1"/>
                <w:sz w:val="20"/>
                <w:szCs w:val="20"/>
              </w:rPr>
              <w:t>with</w:t>
            </w:r>
            <w:proofErr w:type="spellEnd"/>
            <w:r w:rsidRPr="0002471E">
              <w:rPr>
                <w:rFonts w:ascii="Arial" w:eastAsia="Arial" w:hAnsi="Arial" w:cs="Arial"/>
                <w:color w:val="000000" w:themeColor="text1"/>
                <w:sz w:val="20"/>
                <w:szCs w:val="20"/>
              </w:rPr>
              <w:t xml:space="preserve"> </w:t>
            </w:r>
            <w:proofErr w:type="spellStart"/>
            <w:r w:rsidRPr="0002471E">
              <w:rPr>
                <w:rFonts w:ascii="Arial" w:eastAsia="Arial" w:hAnsi="Arial" w:cs="Arial"/>
                <w:color w:val="000000" w:themeColor="text1"/>
                <w:sz w:val="20"/>
                <w:szCs w:val="20"/>
              </w:rPr>
              <w:t>metal</w:t>
            </w:r>
            <w:proofErr w:type="spellEnd"/>
            <w:r w:rsidRPr="0002471E">
              <w:rPr>
                <w:rFonts w:ascii="Arial" w:eastAsia="Arial" w:hAnsi="Arial" w:cs="Arial"/>
                <w:color w:val="000000" w:themeColor="text1"/>
                <w:sz w:val="20"/>
                <w:szCs w:val="20"/>
              </w:rPr>
              <w:t xml:space="preserve"> </w:t>
            </w:r>
            <w:proofErr w:type="spellStart"/>
            <w:r w:rsidRPr="0002471E">
              <w:rPr>
                <w:rFonts w:ascii="Arial" w:eastAsia="Arial" w:hAnsi="Arial" w:cs="Arial"/>
                <w:color w:val="000000" w:themeColor="text1"/>
                <w:sz w:val="20"/>
                <w:szCs w:val="20"/>
              </w:rPr>
              <w:t>loss</w:t>
            </w:r>
            <w:proofErr w:type="spellEnd"/>
            <w:r w:rsidRPr="0002471E">
              <w:rPr>
                <w:rFonts w:ascii="Arial" w:eastAsia="Arial" w:hAnsi="Arial" w:cs="Arial"/>
                <w:color w:val="000000" w:themeColor="text1"/>
                <w:sz w:val="20"/>
                <w:szCs w:val="20"/>
              </w:rPr>
              <w:t xml:space="preserve">, it </w:t>
            </w:r>
            <w:proofErr w:type="spellStart"/>
            <w:r w:rsidRPr="0002471E">
              <w:rPr>
                <w:rFonts w:ascii="Arial" w:eastAsia="Arial" w:hAnsi="Arial" w:cs="Arial"/>
                <w:color w:val="000000" w:themeColor="text1"/>
                <w:sz w:val="20"/>
                <w:szCs w:val="20"/>
              </w:rPr>
              <w:t>must</w:t>
            </w:r>
            <w:proofErr w:type="spellEnd"/>
            <w:r w:rsidRPr="0002471E">
              <w:rPr>
                <w:rFonts w:ascii="Arial" w:eastAsia="Arial" w:hAnsi="Arial" w:cs="Arial"/>
                <w:color w:val="000000" w:themeColor="text1"/>
                <w:sz w:val="20"/>
                <w:szCs w:val="20"/>
              </w:rPr>
              <w:t xml:space="preserve"> be </w:t>
            </w:r>
            <w:proofErr w:type="spellStart"/>
            <w:r w:rsidRPr="0002471E">
              <w:rPr>
                <w:rFonts w:ascii="Arial" w:eastAsia="Arial" w:hAnsi="Arial" w:cs="Arial"/>
                <w:color w:val="000000" w:themeColor="text1"/>
                <w:sz w:val="20"/>
                <w:szCs w:val="20"/>
              </w:rPr>
              <w:t>recorded</w:t>
            </w:r>
            <w:proofErr w:type="spellEnd"/>
            <w:r w:rsidRPr="0002471E">
              <w:rPr>
                <w:rFonts w:ascii="Arial" w:eastAsia="Arial" w:hAnsi="Arial" w:cs="Arial"/>
                <w:color w:val="000000" w:themeColor="text1"/>
                <w:sz w:val="20"/>
                <w:szCs w:val="20"/>
              </w:rPr>
              <w:t xml:space="preserve"> </w:t>
            </w:r>
            <w:proofErr w:type="spellStart"/>
            <w:r w:rsidRPr="0002471E">
              <w:rPr>
                <w:rFonts w:ascii="Arial" w:eastAsia="Arial" w:hAnsi="Arial" w:cs="Arial"/>
                <w:color w:val="000000" w:themeColor="text1"/>
                <w:sz w:val="20"/>
                <w:szCs w:val="20"/>
              </w:rPr>
              <w:t>as</w:t>
            </w:r>
            <w:proofErr w:type="spellEnd"/>
            <w:r w:rsidRPr="0002471E">
              <w:rPr>
                <w:rFonts w:ascii="Arial" w:eastAsia="Arial" w:hAnsi="Arial" w:cs="Arial"/>
                <w:color w:val="000000" w:themeColor="text1"/>
                <w:sz w:val="20"/>
                <w:szCs w:val="20"/>
              </w:rPr>
              <w:t xml:space="preserve"> a </w:t>
            </w:r>
            <w:proofErr w:type="spellStart"/>
            <w:r w:rsidRPr="0002471E">
              <w:rPr>
                <w:rFonts w:ascii="Arial" w:eastAsia="Arial" w:hAnsi="Arial" w:cs="Arial"/>
                <w:color w:val="000000" w:themeColor="text1"/>
                <w:sz w:val="20"/>
                <w:szCs w:val="20"/>
              </w:rPr>
              <w:t>composite</w:t>
            </w:r>
            <w:proofErr w:type="spellEnd"/>
            <w:r w:rsidRPr="0002471E">
              <w:rPr>
                <w:rFonts w:ascii="Arial" w:eastAsia="Arial" w:hAnsi="Arial" w:cs="Arial"/>
                <w:color w:val="000000" w:themeColor="text1"/>
                <w:sz w:val="20"/>
                <w:szCs w:val="20"/>
              </w:rPr>
              <w:t xml:space="preserve"> </w:t>
            </w:r>
            <w:proofErr w:type="spellStart"/>
            <w:r w:rsidRPr="0002471E">
              <w:rPr>
                <w:rFonts w:ascii="Arial" w:eastAsia="Arial" w:hAnsi="Arial" w:cs="Arial"/>
                <w:color w:val="000000" w:themeColor="text1"/>
                <w:sz w:val="20"/>
                <w:szCs w:val="20"/>
              </w:rPr>
              <w:t>dent</w:t>
            </w:r>
            <w:proofErr w:type="spellEnd"/>
            <w:r w:rsidRPr="0002471E">
              <w:rPr>
                <w:rFonts w:ascii="Arial" w:eastAsia="Arial" w:hAnsi="Arial" w:cs="Arial"/>
                <w:color w:val="000000" w:themeColor="text1"/>
                <w:sz w:val="20"/>
                <w:szCs w:val="20"/>
              </w:rPr>
              <w:t xml:space="preserve"> </w:t>
            </w:r>
            <w:proofErr w:type="spellStart"/>
            <w:r w:rsidRPr="0002471E">
              <w:rPr>
                <w:rFonts w:ascii="Arial" w:eastAsia="Arial" w:hAnsi="Arial" w:cs="Arial"/>
                <w:color w:val="000000" w:themeColor="text1"/>
                <w:sz w:val="20"/>
                <w:szCs w:val="20"/>
              </w:rPr>
              <w:t>and</w:t>
            </w:r>
            <w:proofErr w:type="spellEnd"/>
            <w:r w:rsidRPr="0002471E">
              <w:rPr>
                <w:rFonts w:ascii="Arial" w:eastAsia="Arial" w:hAnsi="Arial" w:cs="Arial"/>
                <w:color w:val="000000" w:themeColor="text1"/>
                <w:sz w:val="20"/>
                <w:szCs w:val="20"/>
              </w:rPr>
              <w:t xml:space="preserve"> </w:t>
            </w:r>
            <w:proofErr w:type="spellStart"/>
            <w:r w:rsidRPr="0002471E">
              <w:rPr>
                <w:rFonts w:ascii="Arial" w:eastAsia="Arial" w:hAnsi="Arial" w:cs="Arial"/>
                <w:color w:val="000000" w:themeColor="text1"/>
                <w:sz w:val="20"/>
                <w:szCs w:val="20"/>
              </w:rPr>
              <w:t>marked</w:t>
            </w:r>
            <w:proofErr w:type="spellEnd"/>
            <w:r w:rsidRPr="0002471E">
              <w:rPr>
                <w:rFonts w:ascii="Arial" w:eastAsia="Arial" w:hAnsi="Arial" w:cs="Arial"/>
                <w:color w:val="000000" w:themeColor="text1"/>
                <w:sz w:val="20"/>
                <w:szCs w:val="20"/>
              </w:rPr>
              <w:t xml:space="preserve">, </w:t>
            </w:r>
            <w:proofErr w:type="spellStart"/>
            <w:r w:rsidRPr="0002471E">
              <w:rPr>
                <w:rFonts w:ascii="Arial" w:eastAsia="Arial" w:hAnsi="Arial" w:cs="Arial"/>
                <w:color w:val="000000" w:themeColor="text1"/>
                <w:sz w:val="20"/>
                <w:szCs w:val="20"/>
              </w:rPr>
              <w:t>e.g</w:t>
            </w:r>
            <w:proofErr w:type="spellEnd"/>
            <w:r w:rsidRPr="0002471E">
              <w:rPr>
                <w:rFonts w:ascii="Arial" w:eastAsia="Arial" w:hAnsi="Arial" w:cs="Arial"/>
                <w:color w:val="000000" w:themeColor="text1"/>
                <w:sz w:val="20"/>
                <w:szCs w:val="20"/>
              </w:rPr>
              <w:t>., DEML (</w:t>
            </w:r>
            <w:proofErr w:type="spellStart"/>
            <w:r w:rsidRPr="0002471E">
              <w:rPr>
                <w:rFonts w:ascii="Arial" w:eastAsia="Arial" w:hAnsi="Arial" w:cs="Arial"/>
                <w:color w:val="000000" w:themeColor="text1"/>
                <w:sz w:val="20"/>
                <w:szCs w:val="20"/>
              </w:rPr>
              <w:t>Dent</w:t>
            </w:r>
            <w:proofErr w:type="spellEnd"/>
            <w:r w:rsidRPr="0002471E">
              <w:rPr>
                <w:rFonts w:ascii="Arial" w:eastAsia="Arial" w:hAnsi="Arial" w:cs="Arial"/>
                <w:color w:val="000000" w:themeColor="text1"/>
                <w:sz w:val="20"/>
                <w:szCs w:val="20"/>
              </w:rPr>
              <w:t xml:space="preserve"> </w:t>
            </w:r>
            <w:proofErr w:type="spellStart"/>
            <w:r w:rsidRPr="0002471E">
              <w:rPr>
                <w:rFonts w:ascii="Arial" w:eastAsia="Arial" w:hAnsi="Arial" w:cs="Arial"/>
                <w:color w:val="000000" w:themeColor="text1"/>
                <w:sz w:val="20"/>
                <w:szCs w:val="20"/>
              </w:rPr>
              <w:t>with</w:t>
            </w:r>
            <w:proofErr w:type="spellEnd"/>
            <w:r w:rsidRPr="0002471E">
              <w:rPr>
                <w:rFonts w:ascii="Arial" w:eastAsia="Arial" w:hAnsi="Arial" w:cs="Arial"/>
                <w:color w:val="000000" w:themeColor="text1"/>
                <w:sz w:val="20"/>
                <w:szCs w:val="20"/>
              </w:rPr>
              <w:t xml:space="preserve"> </w:t>
            </w:r>
            <w:proofErr w:type="spellStart"/>
            <w:r w:rsidRPr="0002471E">
              <w:rPr>
                <w:rFonts w:ascii="Arial" w:eastAsia="Arial" w:hAnsi="Arial" w:cs="Arial"/>
                <w:color w:val="000000" w:themeColor="text1"/>
                <w:sz w:val="20"/>
                <w:szCs w:val="20"/>
              </w:rPr>
              <w:t>Metal</w:t>
            </w:r>
            <w:proofErr w:type="spellEnd"/>
            <w:r w:rsidRPr="0002471E">
              <w:rPr>
                <w:rFonts w:ascii="Arial" w:eastAsia="Arial" w:hAnsi="Arial" w:cs="Arial"/>
                <w:color w:val="000000" w:themeColor="text1"/>
                <w:sz w:val="20"/>
                <w:szCs w:val="20"/>
              </w:rPr>
              <w:t xml:space="preserve"> </w:t>
            </w:r>
            <w:proofErr w:type="spellStart"/>
            <w:r w:rsidRPr="0002471E">
              <w:rPr>
                <w:rFonts w:ascii="Arial" w:eastAsia="Arial" w:hAnsi="Arial" w:cs="Arial"/>
                <w:color w:val="000000" w:themeColor="text1"/>
                <w:sz w:val="20"/>
                <w:szCs w:val="20"/>
              </w:rPr>
              <w:t>Loss</w:t>
            </w:r>
            <w:proofErr w:type="spellEnd"/>
            <w:r w:rsidRPr="0002471E">
              <w:rPr>
                <w:rFonts w:ascii="Arial" w:eastAsia="Arial" w:hAnsi="Arial" w:cs="Arial"/>
                <w:color w:val="000000" w:themeColor="text1"/>
                <w:sz w:val="20"/>
                <w:szCs w:val="20"/>
              </w:rPr>
              <w:t>).</w:t>
            </w:r>
          </w:p>
        </w:tc>
      </w:tr>
      <w:tr w:rsidR="00C74FD0" w:rsidRPr="00DE05BF" w14:paraId="42E78C70" w14:textId="77777777" w:rsidTr="00D33552">
        <w:trPr>
          <w:trHeight w:val="144"/>
        </w:trPr>
        <w:tc>
          <w:tcPr>
            <w:tcW w:w="963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00F7F10F" w14:textId="77777777" w:rsidR="00C74FD0" w:rsidRPr="00DE05BF" w:rsidRDefault="00C74FD0" w:rsidP="00D33552">
            <w:pPr>
              <w:spacing w:before="60" w:after="60"/>
              <w:jc w:val="both"/>
              <w:rPr>
                <w:rFonts w:ascii="Arial" w:eastAsia="Arial" w:hAnsi="Arial" w:cs="Arial"/>
                <w:b/>
                <w:bCs/>
                <w:sz w:val="20"/>
                <w:szCs w:val="20"/>
              </w:rPr>
            </w:pPr>
          </w:p>
        </w:tc>
      </w:tr>
      <w:tr w:rsidR="00C74FD0" w:rsidRPr="00DE05BF" w14:paraId="49CC1629" w14:textId="77777777" w:rsidTr="00D33552">
        <w:trPr>
          <w:trHeight w:val="144"/>
        </w:trPr>
        <w:tc>
          <w:tcPr>
            <w:tcW w:w="9639" w:type="dxa"/>
            <w:gridSpan w:val="2"/>
            <w:tcBorders>
              <w:top w:val="single" w:sz="4" w:space="0" w:color="auto"/>
              <w:left w:val="single" w:sz="4" w:space="0" w:color="auto"/>
              <w:bottom w:val="single" w:sz="4" w:space="0" w:color="auto"/>
              <w:right w:val="single" w:sz="4" w:space="0" w:color="auto"/>
            </w:tcBorders>
          </w:tcPr>
          <w:p w14:paraId="4803832C" w14:textId="62184102" w:rsidR="00C74FD0" w:rsidRPr="00DE05BF" w:rsidRDefault="0079273B" w:rsidP="0079273B">
            <w:pPr>
              <w:pStyle w:val="ListParagraph"/>
              <w:numPr>
                <w:ilvl w:val="0"/>
                <w:numId w:val="10"/>
              </w:numPr>
              <w:spacing w:before="60" w:after="60"/>
              <w:jc w:val="left"/>
              <w:rPr>
                <w:rFonts w:ascii="Arial" w:eastAsia="Arial" w:hAnsi="Arial" w:cs="Arial"/>
                <w:b/>
                <w:bCs/>
                <w:sz w:val="20"/>
                <w:szCs w:val="20"/>
              </w:rPr>
            </w:pPr>
            <w:proofErr w:type="spellStart"/>
            <w:r w:rsidRPr="0079273B">
              <w:rPr>
                <w:rFonts w:ascii="Arial" w:eastAsia="Arial" w:hAnsi="Arial" w:cs="Arial"/>
                <w:b/>
                <w:bCs/>
                <w:sz w:val="20"/>
                <w:szCs w:val="20"/>
              </w:rPr>
              <w:t>Requirements</w:t>
            </w:r>
            <w:proofErr w:type="spellEnd"/>
            <w:r w:rsidRPr="0079273B">
              <w:rPr>
                <w:rFonts w:ascii="Arial" w:eastAsia="Arial" w:hAnsi="Arial" w:cs="Arial"/>
                <w:b/>
                <w:bCs/>
                <w:sz w:val="20"/>
                <w:szCs w:val="20"/>
              </w:rPr>
              <w:t xml:space="preserve"> </w:t>
            </w:r>
            <w:proofErr w:type="spellStart"/>
            <w:r w:rsidRPr="0079273B">
              <w:rPr>
                <w:rFonts w:ascii="Arial" w:eastAsia="Arial" w:hAnsi="Arial" w:cs="Arial"/>
                <w:b/>
                <w:bCs/>
                <w:sz w:val="20"/>
                <w:szCs w:val="20"/>
              </w:rPr>
              <w:t>for</w:t>
            </w:r>
            <w:proofErr w:type="spellEnd"/>
            <w:r w:rsidRPr="0079273B">
              <w:rPr>
                <w:rFonts w:ascii="Arial" w:eastAsia="Arial" w:hAnsi="Arial" w:cs="Arial"/>
                <w:b/>
                <w:bCs/>
                <w:sz w:val="20"/>
                <w:szCs w:val="20"/>
              </w:rPr>
              <w:t xml:space="preserve"> </w:t>
            </w:r>
            <w:proofErr w:type="spellStart"/>
            <w:r w:rsidRPr="0079273B">
              <w:rPr>
                <w:rFonts w:ascii="Arial" w:eastAsia="Arial" w:hAnsi="Arial" w:cs="Arial"/>
                <w:b/>
                <w:bCs/>
                <w:sz w:val="20"/>
                <w:szCs w:val="20"/>
              </w:rPr>
              <w:t>detecting</w:t>
            </w:r>
            <w:proofErr w:type="spellEnd"/>
            <w:r w:rsidRPr="0079273B">
              <w:rPr>
                <w:rFonts w:ascii="Arial" w:eastAsia="Arial" w:hAnsi="Arial" w:cs="Arial"/>
                <w:b/>
                <w:bCs/>
                <w:sz w:val="20"/>
                <w:szCs w:val="20"/>
              </w:rPr>
              <w:t xml:space="preserve"> </w:t>
            </w:r>
            <w:proofErr w:type="spellStart"/>
            <w:r w:rsidRPr="0079273B">
              <w:rPr>
                <w:rFonts w:ascii="Arial" w:eastAsia="Arial" w:hAnsi="Arial" w:cs="Arial"/>
                <w:b/>
                <w:bCs/>
                <w:sz w:val="20"/>
                <w:szCs w:val="20"/>
              </w:rPr>
              <w:t>signs</w:t>
            </w:r>
            <w:proofErr w:type="spellEnd"/>
            <w:r w:rsidRPr="0079273B">
              <w:rPr>
                <w:rFonts w:ascii="Arial" w:eastAsia="Arial" w:hAnsi="Arial" w:cs="Arial"/>
                <w:b/>
                <w:bCs/>
                <w:sz w:val="20"/>
                <w:szCs w:val="20"/>
              </w:rPr>
              <w:t xml:space="preserve"> </w:t>
            </w:r>
            <w:proofErr w:type="spellStart"/>
            <w:r w:rsidRPr="0079273B">
              <w:rPr>
                <w:rFonts w:ascii="Arial" w:eastAsia="Arial" w:hAnsi="Arial" w:cs="Arial"/>
                <w:b/>
                <w:bCs/>
                <w:sz w:val="20"/>
                <w:szCs w:val="20"/>
              </w:rPr>
              <w:t>of</w:t>
            </w:r>
            <w:proofErr w:type="spellEnd"/>
            <w:r w:rsidRPr="0079273B">
              <w:rPr>
                <w:rFonts w:ascii="Arial" w:eastAsia="Arial" w:hAnsi="Arial" w:cs="Arial"/>
                <w:b/>
                <w:bCs/>
                <w:sz w:val="20"/>
                <w:szCs w:val="20"/>
              </w:rPr>
              <w:t xml:space="preserve"> </w:t>
            </w:r>
            <w:proofErr w:type="spellStart"/>
            <w:r w:rsidRPr="0079273B">
              <w:rPr>
                <w:rFonts w:ascii="Arial" w:eastAsia="Arial" w:hAnsi="Arial" w:cs="Arial"/>
                <w:b/>
                <w:bCs/>
                <w:sz w:val="20"/>
                <w:szCs w:val="20"/>
              </w:rPr>
              <w:t>metal</w:t>
            </w:r>
            <w:proofErr w:type="spellEnd"/>
            <w:r w:rsidRPr="0079273B">
              <w:rPr>
                <w:rFonts w:ascii="Arial" w:eastAsia="Arial" w:hAnsi="Arial" w:cs="Arial"/>
                <w:b/>
                <w:bCs/>
                <w:sz w:val="20"/>
                <w:szCs w:val="20"/>
              </w:rPr>
              <w:t xml:space="preserve"> </w:t>
            </w:r>
            <w:proofErr w:type="spellStart"/>
            <w:r w:rsidRPr="0079273B">
              <w:rPr>
                <w:rFonts w:ascii="Arial" w:eastAsia="Arial" w:hAnsi="Arial" w:cs="Arial"/>
                <w:b/>
                <w:bCs/>
                <w:sz w:val="20"/>
                <w:szCs w:val="20"/>
              </w:rPr>
              <w:t>loss</w:t>
            </w:r>
            <w:proofErr w:type="spellEnd"/>
          </w:p>
        </w:tc>
      </w:tr>
      <w:tr w:rsidR="00C74FD0" w:rsidRPr="00DE05BF" w14:paraId="230703D1" w14:textId="77777777" w:rsidTr="00D33552">
        <w:trPr>
          <w:trHeight w:val="144"/>
        </w:trPr>
        <w:tc>
          <w:tcPr>
            <w:tcW w:w="1125" w:type="dxa"/>
            <w:tcBorders>
              <w:top w:val="single" w:sz="4" w:space="0" w:color="auto"/>
              <w:left w:val="single" w:sz="4" w:space="0" w:color="auto"/>
              <w:bottom w:val="single" w:sz="4" w:space="0" w:color="auto"/>
              <w:right w:val="single" w:sz="4" w:space="0" w:color="auto"/>
            </w:tcBorders>
          </w:tcPr>
          <w:p w14:paraId="357B014E" w14:textId="00CA32A4" w:rsidR="00C74FD0" w:rsidRPr="00824F2F" w:rsidRDefault="00824F2F" w:rsidP="00824F2F">
            <w:pPr>
              <w:spacing w:before="60" w:after="60"/>
              <w:ind w:left="469"/>
              <w:jc w:val="both"/>
              <w:rPr>
                <w:rFonts w:ascii="Arial" w:eastAsia="Arial" w:hAnsi="Arial" w:cs="Arial"/>
                <w:sz w:val="20"/>
                <w:szCs w:val="20"/>
              </w:rPr>
            </w:pPr>
            <w:r w:rsidRPr="00824F2F">
              <w:rPr>
                <w:rFonts w:ascii="Arial" w:eastAsia="Arial" w:hAnsi="Arial" w:cs="Arial"/>
                <w:sz w:val="20"/>
                <w:szCs w:val="20"/>
              </w:rPr>
              <w:t>5.1.</w:t>
            </w:r>
          </w:p>
        </w:tc>
        <w:tc>
          <w:tcPr>
            <w:tcW w:w="8514" w:type="dxa"/>
            <w:tcBorders>
              <w:top w:val="single" w:sz="4" w:space="0" w:color="auto"/>
              <w:left w:val="single" w:sz="4" w:space="0" w:color="auto"/>
              <w:bottom w:val="single" w:sz="4" w:space="0" w:color="auto"/>
              <w:right w:val="single" w:sz="4" w:space="0" w:color="auto"/>
            </w:tcBorders>
          </w:tcPr>
          <w:p w14:paraId="4AEDE214" w14:textId="2B5F8DB0" w:rsidR="00824F2F" w:rsidRPr="00DE05BF" w:rsidRDefault="00824F2F" w:rsidP="00D33552">
            <w:pPr>
              <w:spacing w:before="60" w:after="60"/>
              <w:contextualSpacing/>
              <w:jc w:val="both"/>
              <w:rPr>
                <w:rFonts w:ascii="Arial" w:eastAsia="Arial" w:hAnsi="Arial" w:cs="Arial"/>
                <w:sz w:val="20"/>
                <w:szCs w:val="20"/>
              </w:rPr>
            </w:pPr>
            <w:proofErr w:type="spellStart"/>
            <w:r w:rsidRPr="00824F2F">
              <w:rPr>
                <w:rFonts w:ascii="Arial" w:eastAsia="Arial" w:hAnsi="Arial" w:cs="Arial"/>
                <w:sz w:val="20"/>
                <w:szCs w:val="20"/>
              </w:rPr>
              <w:t>Pipes</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with</w:t>
            </w:r>
            <w:proofErr w:type="spellEnd"/>
            <w:r w:rsidRPr="00824F2F">
              <w:rPr>
                <w:rFonts w:ascii="Arial" w:eastAsia="Arial" w:hAnsi="Arial" w:cs="Arial"/>
                <w:sz w:val="20"/>
                <w:szCs w:val="20"/>
              </w:rPr>
              <w:t xml:space="preserve"> a </w:t>
            </w:r>
            <w:proofErr w:type="spellStart"/>
            <w:r w:rsidRPr="00824F2F">
              <w:rPr>
                <w:rFonts w:ascii="Arial" w:eastAsia="Arial" w:hAnsi="Arial" w:cs="Arial"/>
                <w:sz w:val="20"/>
                <w:szCs w:val="20"/>
              </w:rPr>
              <w:t>nominal</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wall</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thickness</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less</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than</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that</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specified</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in</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the</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documentation</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not</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meeting</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the</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specified</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criteria</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as</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well</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as</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pipes</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with</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local</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thinning</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exceeding</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the</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permissible</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deviations</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specified</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by</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the</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manufacturer</w:t>
            </w:r>
            <w:proofErr w:type="spellEnd"/>
            <w:r w:rsidRPr="00824F2F">
              <w:rPr>
                <w:rFonts w:ascii="Arial" w:eastAsia="Arial" w:hAnsi="Arial" w:cs="Arial"/>
                <w:sz w:val="20"/>
                <w:szCs w:val="20"/>
              </w:rPr>
              <w:t xml:space="preserve">, </w:t>
            </w:r>
            <w:proofErr w:type="spellStart"/>
            <w:r w:rsidRPr="00824F2F">
              <w:rPr>
                <w:rFonts w:ascii="Arial" w:eastAsia="Arial" w:hAnsi="Arial" w:cs="Arial"/>
                <w:sz w:val="20"/>
                <w:szCs w:val="20"/>
              </w:rPr>
              <w:t>must</w:t>
            </w:r>
            <w:proofErr w:type="spellEnd"/>
            <w:r w:rsidRPr="00824F2F">
              <w:rPr>
                <w:rFonts w:ascii="Arial" w:eastAsia="Arial" w:hAnsi="Arial" w:cs="Arial"/>
                <w:sz w:val="20"/>
                <w:szCs w:val="20"/>
              </w:rPr>
              <w:t xml:space="preserve"> be </w:t>
            </w:r>
            <w:proofErr w:type="spellStart"/>
            <w:r w:rsidRPr="00824F2F">
              <w:rPr>
                <w:rFonts w:ascii="Arial" w:eastAsia="Arial" w:hAnsi="Arial" w:cs="Arial"/>
                <w:sz w:val="20"/>
                <w:szCs w:val="20"/>
              </w:rPr>
              <w:t>identified</w:t>
            </w:r>
            <w:proofErr w:type="spellEnd"/>
            <w:r w:rsidRPr="00824F2F">
              <w:rPr>
                <w:rFonts w:ascii="Arial" w:eastAsia="Arial" w:hAnsi="Arial" w:cs="Arial"/>
                <w:sz w:val="20"/>
                <w:szCs w:val="20"/>
              </w:rPr>
              <w:t>.</w:t>
            </w:r>
          </w:p>
        </w:tc>
      </w:tr>
      <w:tr w:rsidR="00C74FD0" w:rsidRPr="00DE05BF" w14:paraId="75F7F057" w14:textId="77777777" w:rsidTr="00D33552">
        <w:trPr>
          <w:trHeight w:val="1120"/>
        </w:trPr>
        <w:tc>
          <w:tcPr>
            <w:tcW w:w="1125" w:type="dxa"/>
            <w:tcBorders>
              <w:top w:val="single" w:sz="4" w:space="0" w:color="auto"/>
              <w:left w:val="single" w:sz="4" w:space="0" w:color="auto"/>
              <w:bottom w:val="single" w:sz="4" w:space="0" w:color="auto"/>
              <w:right w:val="single" w:sz="4" w:space="0" w:color="auto"/>
            </w:tcBorders>
          </w:tcPr>
          <w:p w14:paraId="5F2A27A4" w14:textId="3567C25F" w:rsidR="00C74FD0" w:rsidRPr="00D441D0" w:rsidRDefault="00D441D0" w:rsidP="00D441D0">
            <w:pPr>
              <w:spacing w:before="60" w:after="60"/>
              <w:ind w:left="469"/>
              <w:jc w:val="both"/>
              <w:rPr>
                <w:rFonts w:ascii="Arial" w:eastAsia="Arial" w:hAnsi="Arial" w:cs="Arial"/>
                <w:sz w:val="20"/>
                <w:szCs w:val="20"/>
              </w:rPr>
            </w:pPr>
            <w:r w:rsidRPr="00D441D0">
              <w:rPr>
                <w:rFonts w:ascii="Arial" w:eastAsia="Arial" w:hAnsi="Arial" w:cs="Arial"/>
                <w:sz w:val="20"/>
                <w:szCs w:val="20"/>
              </w:rPr>
              <w:t>5.2.</w:t>
            </w:r>
          </w:p>
        </w:tc>
        <w:tc>
          <w:tcPr>
            <w:tcW w:w="8514" w:type="dxa"/>
            <w:tcBorders>
              <w:top w:val="single" w:sz="4" w:space="0" w:color="auto"/>
              <w:left w:val="single" w:sz="4" w:space="0" w:color="auto"/>
              <w:bottom w:val="single" w:sz="4" w:space="0" w:color="auto"/>
              <w:right w:val="single" w:sz="4" w:space="0" w:color="auto"/>
            </w:tcBorders>
          </w:tcPr>
          <w:p w14:paraId="6F3F99B0" w14:textId="50E3A4FA" w:rsidR="002321B1" w:rsidRPr="00DE05BF" w:rsidRDefault="002321B1" w:rsidP="00D33552">
            <w:pPr>
              <w:spacing w:before="60" w:after="60"/>
              <w:contextualSpacing/>
              <w:jc w:val="both"/>
              <w:rPr>
                <w:rFonts w:ascii="Arial" w:eastAsia="Arial" w:hAnsi="Arial" w:cs="Arial"/>
                <w:sz w:val="20"/>
                <w:szCs w:val="20"/>
              </w:rPr>
            </w:pPr>
            <w:proofErr w:type="spellStart"/>
            <w:r w:rsidRPr="002321B1">
              <w:rPr>
                <w:rFonts w:ascii="Arial" w:eastAsia="Arial" w:hAnsi="Arial" w:cs="Arial"/>
                <w:sz w:val="20"/>
                <w:szCs w:val="20"/>
              </w:rPr>
              <w:t>All</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local</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thinning</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must</w:t>
            </w:r>
            <w:proofErr w:type="spellEnd"/>
            <w:r w:rsidRPr="002321B1">
              <w:rPr>
                <w:rFonts w:ascii="Arial" w:eastAsia="Arial" w:hAnsi="Arial" w:cs="Arial"/>
                <w:sz w:val="20"/>
                <w:szCs w:val="20"/>
              </w:rPr>
              <w:t xml:space="preserve"> be </w:t>
            </w:r>
            <w:proofErr w:type="spellStart"/>
            <w:r w:rsidRPr="002321B1">
              <w:rPr>
                <w:rFonts w:ascii="Arial" w:eastAsia="Arial" w:hAnsi="Arial" w:cs="Arial"/>
                <w:sz w:val="20"/>
                <w:szCs w:val="20"/>
              </w:rPr>
              <w:t>classified</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and</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documented</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in</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accordance</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with</w:t>
            </w:r>
            <w:proofErr w:type="spellEnd"/>
            <w:r w:rsidRPr="002321B1">
              <w:rPr>
                <w:rFonts w:ascii="Arial" w:eastAsia="Arial" w:hAnsi="Arial" w:cs="Arial"/>
                <w:sz w:val="20"/>
                <w:szCs w:val="20"/>
              </w:rPr>
              <w:t xml:space="preserve"> POF 100, </w:t>
            </w:r>
            <w:proofErr w:type="spellStart"/>
            <w:r w:rsidRPr="002321B1">
              <w:rPr>
                <w:rFonts w:ascii="Arial" w:eastAsia="Arial" w:hAnsi="Arial" w:cs="Arial"/>
                <w:sz w:val="20"/>
                <w:szCs w:val="20"/>
              </w:rPr>
              <w:t>i.e</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assigned</w:t>
            </w:r>
            <w:proofErr w:type="spellEnd"/>
            <w:r w:rsidRPr="002321B1">
              <w:rPr>
                <w:rFonts w:ascii="Arial" w:eastAsia="Arial" w:hAnsi="Arial" w:cs="Arial"/>
                <w:sz w:val="20"/>
                <w:szCs w:val="20"/>
              </w:rPr>
              <w:t xml:space="preserve"> to </w:t>
            </w:r>
            <w:proofErr w:type="spellStart"/>
            <w:r w:rsidRPr="002321B1">
              <w:rPr>
                <w:rFonts w:ascii="Arial" w:eastAsia="Arial" w:hAnsi="Arial" w:cs="Arial"/>
                <w:sz w:val="20"/>
                <w:szCs w:val="20"/>
              </w:rPr>
              <w:t>one</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of</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seven</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types</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pitting</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spot</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corrosion</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general</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corrosion</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longitudinal</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and</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transverse</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grooves</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longitudinal</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or</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transverse</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crack</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defects</w:t>
            </w:r>
            <w:proofErr w:type="spellEnd"/>
            <w:r w:rsidRPr="002321B1">
              <w:rPr>
                <w:rFonts w:ascii="Arial" w:eastAsia="Arial" w:hAnsi="Arial" w:cs="Arial"/>
                <w:sz w:val="20"/>
                <w:szCs w:val="20"/>
              </w:rPr>
              <w:t xml:space="preserve">. It </w:t>
            </w:r>
            <w:proofErr w:type="spellStart"/>
            <w:r w:rsidRPr="002321B1">
              <w:rPr>
                <w:rFonts w:ascii="Arial" w:eastAsia="Arial" w:hAnsi="Arial" w:cs="Arial"/>
                <w:sz w:val="20"/>
                <w:szCs w:val="20"/>
              </w:rPr>
              <w:t>is</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possible</w:t>
            </w:r>
            <w:proofErr w:type="spellEnd"/>
            <w:r w:rsidRPr="002321B1">
              <w:rPr>
                <w:rFonts w:ascii="Arial" w:eastAsia="Arial" w:hAnsi="Arial" w:cs="Arial"/>
                <w:sz w:val="20"/>
                <w:szCs w:val="20"/>
              </w:rPr>
              <w:t xml:space="preserve"> to </w:t>
            </w:r>
            <w:proofErr w:type="spellStart"/>
            <w:r w:rsidRPr="002321B1">
              <w:rPr>
                <w:rFonts w:ascii="Arial" w:eastAsia="Arial" w:hAnsi="Arial" w:cs="Arial"/>
                <w:sz w:val="20"/>
                <w:szCs w:val="20"/>
              </w:rPr>
              <w:t>simplify</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this</w:t>
            </w:r>
            <w:proofErr w:type="spellEnd"/>
            <w:r w:rsidRPr="002321B1">
              <w:rPr>
                <w:rFonts w:ascii="Arial" w:eastAsia="Arial" w:hAnsi="Arial" w:cs="Arial"/>
                <w:sz w:val="20"/>
                <w:szCs w:val="20"/>
              </w:rPr>
              <w:t xml:space="preserve"> to 3 to 5 </w:t>
            </w:r>
            <w:proofErr w:type="spellStart"/>
            <w:r w:rsidRPr="002321B1">
              <w:rPr>
                <w:rFonts w:ascii="Arial" w:eastAsia="Arial" w:hAnsi="Arial" w:cs="Arial"/>
                <w:sz w:val="20"/>
                <w:szCs w:val="20"/>
              </w:rPr>
              <w:t>types</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of</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thinning</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but</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preference</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is</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given</w:t>
            </w:r>
            <w:proofErr w:type="spellEnd"/>
            <w:r w:rsidRPr="002321B1">
              <w:rPr>
                <w:rFonts w:ascii="Arial" w:eastAsia="Arial" w:hAnsi="Arial" w:cs="Arial"/>
                <w:sz w:val="20"/>
                <w:szCs w:val="20"/>
              </w:rPr>
              <w:t xml:space="preserve"> to </w:t>
            </w:r>
            <w:proofErr w:type="spellStart"/>
            <w:r w:rsidRPr="002321B1">
              <w:rPr>
                <w:rFonts w:ascii="Arial" w:eastAsia="Arial" w:hAnsi="Arial" w:cs="Arial"/>
                <w:sz w:val="20"/>
                <w:szCs w:val="20"/>
              </w:rPr>
              <w:t>the</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most</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detailed</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classification</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option</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with</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specifications</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designed</w:t>
            </w:r>
            <w:proofErr w:type="spellEnd"/>
            <w:r w:rsidRPr="002321B1">
              <w:rPr>
                <w:rFonts w:ascii="Arial" w:eastAsia="Arial" w:hAnsi="Arial" w:cs="Arial"/>
                <w:sz w:val="20"/>
                <w:szCs w:val="20"/>
              </w:rPr>
              <w:t xml:space="preserve"> to </w:t>
            </w:r>
            <w:proofErr w:type="spellStart"/>
            <w:r w:rsidRPr="002321B1">
              <w:rPr>
                <w:rFonts w:ascii="Arial" w:eastAsia="Arial" w:hAnsi="Arial" w:cs="Arial"/>
                <w:sz w:val="20"/>
                <w:szCs w:val="20"/>
              </w:rPr>
              <w:t>detect</w:t>
            </w:r>
            <w:proofErr w:type="spellEnd"/>
            <w:r w:rsidRPr="002321B1">
              <w:rPr>
                <w:rFonts w:ascii="Arial" w:eastAsia="Arial" w:hAnsi="Arial" w:cs="Arial"/>
                <w:sz w:val="20"/>
                <w:szCs w:val="20"/>
              </w:rPr>
              <w:t xml:space="preserve"> 90% </w:t>
            </w:r>
            <w:proofErr w:type="spellStart"/>
            <w:r w:rsidRPr="002321B1">
              <w:rPr>
                <w:rFonts w:ascii="Arial" w:eastAsia="Arial" w:hAnsi="Arial" w:cs="Arial"/>
                <w:sz w:val="20"/>
                <w:szCs w:val="20"/>
              </w:rPr>
              <w:t>of</w:t>
            </w:r>
            <w:proofErr w:type="spellEnd"/>
            <w:r w:rsidRPr="002321B1">
              <w:rPr>
                <w:rFonts w:ascii="Arial" w:eastAsia="Arial" w:hAnsi="Arial" w:cs="Arial"/>
                <w:sz w:val="20"/>
                <w:szCs w:val="20"/>
              </w:rPr>
              <w:t xml:space="preserve"> </w:t>
            </w:r>
            <w:proofErr w:type="spellStart"/>
            <w:r w:rsidRPr="002321B1">
              <w:rPr>
                <w:rFonts w:ascii="Arial" w:eastAsia="Arial" w:hAnsi="Arial" w:cs="Arial"/>
                <w:sz w:val="20"/>
                <w:szCs w:val="20"/>
              </w:rPr>
              <w:t>defects</w:t>
            </w:r>
            <w:proofErr w:type="spellEnd"/>
            <w:r w:rsidRPr="002321B1">
              <w:rPr>
                <w:rFonts w:ascii="Arial" w:eastAsia="Arial" w:hAnsi="Arial" w:cs="Arial"/>
                <w:sz w:val="20"/>
                <w:szCs w:val="20"/>
              </w:rPr>
              <w:t>).</w:t>
            </w:r>
          </w:p>
        </w:tc>
      </w:tr>
      <w:tr w:rsidR="00C74FD0" w:rsidRPr="00DE05BF" w14:paraId="336A6217" w14:textId="77777777" w:rsidTr="00D33552">
        <w:trPr>
          <w:trHeight w:val="144"/>
        </w:trPr>
        <w:tc>
          <w:tcPr>
            <w:tcW w:w="1125" w:type="dxa"/>
            <w:tcBorders>
              <w:top w:val="single" w:sz="4" w:space="0" w:color="auto"/>
              <w:left w:val="single" w:sz="4" w:space="0" w:color="auto"/>
              <w:bottom w:val="single" w:sz="4" w:space="0" w:color="auto"/>
              <w:right w:val="single" w:sz="4" w:space="0" w:color="auto"/>
            </w:tcBorders>
          </w:tcPr>
          <w:p w14:paraId="43CC401A" w14:textId="77777777" w:rsidR="00C74FD0" w:rsidRPr="00DE05BF" w:rsidRDefault="00C74FD0" w:rsidP="00E97455">
            <w:pPr>
              <w:pStyle w:val="ListParagraph"/>
              <w:numPr>
                <w:ilvl w:val="1"/>
                <w:numId w:val="10"/>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0DC40116" w14:textId="562B7071" w:rsidR="00C74FD0" w:rsidRPr="00DE05BF" w:rsidRDefault="007E6F7B" w:rsidP="00D33552">
            <w:pPr>
              <w:spacing w:before="60" w:after="60"/>
              <w:contextualSpacing/>
              <w:jc w:val="both"/>
              <w:rPr>
                <w:rFonts w:ascii="Arial" w:eastAsia="Arial" w:hAnsi="Arial" w:cs="Arial"/>
                <w:color w:val="000000" w:themeColor="text1"/>
                <w:sz w:val="20"/>
                <w:szCs w:val="20"/>
              </w:rPr>
            </w:pPr>
            <w:proofErr w:type="spellStart"/>
            <w:r w:rsidRPr="007E6F7B">
              <w:rPr>
                <w:rFonts w:ascii="Arial" w:eastAsia="Arial" w:hAnsi="Arial" w:cs="Arial"/>
                <w:color w:val="000000" w:themeColor="text1"/>
                <w:sz w:val="20"/>
                <w:szCs w:val="20"/>
              </w:rPr>
              <w:t>The</w:t>
            </w:r>
            <w:proofErr w:type="spellEnd"/>
            <w:r w:rsidRPr="007E6F7B">
              <w:rPr>
                <w:rFonts w:ascii="Arial" w:eastAsia="Arial" w:hAnsi="Arial" w:cs="Arial"/>
                <w:color w:val="000000" w:themeColor="text1"/>
                <w:sz w:val="20"/>
                <w:szCs w:val="20"/>
              </w:rPr>
              <w:t xml:space="preserve"> </w:t>
            </w:r>
            <w:proofErr w:type="spellStart"/>
            <w:r w:rsidRPr="007E6F7B">
              <w:rPr>
                <w:rFonts w:ascii="Arial" w:eastAsia="Arial" w:hAnsi="Arial" w:cs="Arial"/>
                <w:color w:val="000000" w:themeColor="text1"/>
                <w:sz w:val="20"/>
                <w:szCs w:val="20"/>
              </w:rPr>
              <w:t>parameters</w:t>
            </w:r>
            <w:proofErr w:type="spellEnd"/>
            <w:r w:rsidRPr="007E6F7B">
              <w:rPr>
                <w:rFonts w:ascii="Arial" w:eastAsia="Arial" w:hAnsi="Arial" w:cs="Arial"/>
                <w:color w:val="000000" w:themeColor="text1"/>
                <w:sz w:val="20"/>
                <w:szCs w:val="20"/>
              </w:rPr>
              <w:t xml:space="preserve"> </w:t>
            </w:r>
            <w:proofErr w:type="spellStart"/>
            <w:r w:rsidRPr="007E6F7B">
              <w:rPr>
                <w:rFonts w:ascii="Arial" w:eastAsia="Arial" w:hAnsi="Arial" w:cs="Arial"/>
                <w:color w:val="000000" w:themeColor="text1"/>
                <w:sz w:val="20"/>
                <w:szCs w:val="20"/>
              </w:rPr>
              <w:t>of</w:t>
            </w:r>
            <w:proofErr w:type="spellEnd"/>
            <w:r w:rsidRPr="007E6F7B">
              <w:rPr>
                <w:rFonts w:ascii="Arial" w:eastAsia="Arial" w:hAnsi="Arial" w:cs="Arial"/>
                <w:color w:val="000000" w:themeColor="text1"/>
                <w:sz w:val="20"/>
                <w:szCs w:val="20"/>
              </w:rPr>
              <w:t xml:space="preserve"> </w:t>
            </w:r>
            <w:proofErr w:type="spellStart"/>
            <w:r w:rsidRPr="007E6F7B">
              <w:rPr>
                <w:rFonts w:ascii="Arial" w:eastAsia="Arial" w:hAnsi="Arial" w:cs="Arial"/>
                <w:color w:val="000000" w:themeColor="text1"/>
                <w:sz w:val="20"/>
                <w:szCs w:val="20"/>
              </w:rPr>
              <w:t>each</w:t>
            </w:r>
            <w:proofErr w:type="spellEnd"/>
            <w:r w:rsidRPr="007E6F7B">
              <w:rPr>
                <w:rFonts w:ascii="Arial" w:eastAsia="Arial" w:hAnsi="Arial" w:cs="Arial"/>
                <w:color w:val="000000" w:themeColor="text1"/>
                <w:sz w:val="20"/>
                <w:szCs w:val="20"/>
              </w:rPr>
              <w:t xml:space="preserve"> </w:t>
            </w:r>
            <w:proofErr w:type="spellStart"/>
            <w:r w:rsidRPr="007E6F7B">
              <w:rPr>
                <w:rFonts w:ascii="Arial" w:eastAsia="Arial" w:hAnsi="Arial" w:cs="Arial"/>
                <w:color w:val="000000" w:themeColor="text1"/>
                <w:sz w:val="20"/>
                <w:szCs w:val="20"/>
              </w:rPr>
              <w:t>detected</w:t>
            </w:r>
            <w:proofErr w:type="spellEnd"/>
            <w:r w:rsidRPr="007E6F7B">
              <w:rPr>
                <w:rFonts w:ascii="Arial" w:eastAsia="Arial" w:hAnsi="Arial" w:cs="Arial"/>
                <w:color w:val="000000" w:themeColor="text1"/>
                <w:sz w:val="20"/>
                <w:szCs w:val="20"/>
              </w:rPr>
              <w:t xml:space="preserve"> </w:t>
            </w:r>
            <w:proofErr w:type="spellStart"/>
            <w:r w:rsidRPr="007E6F7B">
              <w:rPr>
                <w:rFonts w:ascii="Arial" w:eastAsia="Arial" w:hAnsi="Arial" w:cs="Arial"/>
                <w:color w:val="000000" w:themeColor="text1"/>
                <w:sz w:val="20"/>
                <w:szCs w:val="20"/>
              </w:rPr>
              <w:t>and</w:t>
            </w:r>
            <w:proofErr w:type="spellEnd"/>
            <w:r w:rsidRPr="007E6F7B">
              <w:rPr>
                <w:rFonts w:ascii="Arial" w:eastAsia="Arial" w:hAnsi="Arial" w:cs="Arial"/>
                <w:color w:val="000000" w:themeColor="text1"/>
                <w:sz w:val="20"/>
                <w:szCs w:val="20"/>
              </w:rPr>
              <w:t xml:space="preserve"> </w:t>
            </w:r>
            <w:proofErr w:type="spellStart"/>
            <w:r w:rsidRPr="007E6F7B">
              <w:rPr>
                <w:rFonts w:ascii="Arial" w:eastAsia="Arial" w:hAnsi="Arial" w:cs="Arial"/>
                <w:color w:val="000000" w:themeColor="text1"/>
                <w:sz w:val="20"/>
                <w:szCs w:val="20"/>
              </w:rPr>
              <w:t>measured</w:t>
            </w:r>
            <w:proofErr w:type="spellEnd"/>
            <w:r w:rsidRPr="007E6F7B">
              <w:rPr>
                <w:rFonts w:ascii="Arial" w:eastAsia="Arial" w:hAnsi="Arial" w:cs="Arial"/>
                <w:color w:val="000000" w:themeColor="text1"/>
                <w:sz w:val="20"/>
                <w:szCs w:val="20"/>
              </w:rPr>
              <w:t xml:space="preserve"> </w:t>
            </w:r>
            <w:proofErr w:type="spellStart"/>
            <w:r w:rsidRPr="007E6F7B">
              <w:rPr>
                <w:rFonts w:ascii="Arial" w:eastAsia="Arial" w:hAnsi="Arial" w:cs="Arial"/>
                <w:color w:val="000000" w:themeColor="text1"/>
                <w:sz w:val="20"/>
                <w:szCs w:val="20"/>
              </w:rPr>
              <w:t>thinning</w:t>
            </w:r>
            <w:proofErr w:type="spellEnd"/>
            <w:r w:rsidRPr="007E6F7B">
              <w:rPr>
                <w:rFonts w:ascii="Arial" w:eastAsia="Arial" w:hAnsi="Arial" w:cs="Arial"/>
                <w:color w:val="000000" w:themeColor="text1"/>
                <w:sz w:val="20"/>
                <w:szCs w:val="20"/>
              </w:rPr>
              <w:t xml:space="preserve"> </w:t>
            </w:r>
            <w:proofErr w:type="spellStart"/>
            <w:r w:rsidRPr="007E6F7B">
              <w:rPr>
                <w:rFonts w:ascii="Arial" w:eastAsia="Arial" w:hAnsi="Arial" w:cs="Arial"/>
                <w:color w:val="000000" w:themeColor="text1"/>
                <w:sz w:val="20"/>
                <w:szCs w:val="20"/>
              </w:rPr>
              <w:t>anomaly</w:t>
            </w:r>
            <w:proofErr w:type="spellEnd"/>
            <w:r w:rsidRPr="007E6F7B">
              <w:rPr>
                <w:rFonts w:ascii="Arial" w:eastAsia="Arial" w:hAnsi="Arial" w:cs="Arial"/>
                <w:color w:val="000000" w:themeColor="text1"/>
                <w:sz w:val="20"/>
                <w:szCs w:val="20"/>
              </w:rPr>
              <w:t xml:space="preserve"> (</w:t>
            </w:r>
            <w:proofErr w:type="spellStart"/>
            <w:r w:rsidRPr="007E6F7B">
              <w:rPr>
                <w:rFonts w:ascii="Arial" w:eastAsia="Arial" w:hAnsi="Arial" w:cs="Arial"/>
                <w:color w:val="000000" w:themeColor="text1"/>
                <w:sz w:val="20"/>
                <w:szCs w:val="20"/>
              </w:rPr>
              <w:t>e.g</w:t>
            </w:r>
            <w:proofErr w:type="spellEnd"/>
            <w:r w:rsidRPr="007E6F7B">
              <w:rPr>
                <w:rFonts w:ascii="Arial" w:eastAsia="Arial" w:hAnsi="Arial" w:cs="Arial"/>
                <w:color w:val="000000" w:themeColor="text1"/>
                <w:sz w:val="20"/>
                <w:szCs w:val="20"/>
              </w:rPr>
              <w:t xml:space="preserve">., </w:t>
            </w:r>
            <w:proofErr w:type="spellStart"/>
            <w:r w:rsidRPr="007E6F7B">
              <w:rPr>
                <w:rFonts w:ascii="Arial" w:eastAsia="Arial" w:hAnsi="Arial" w:cs="Arial"/>
                <w:color w:val="000000" w:themeColor="text1"/>
                <w:sz w:val="20"/>
                <w:szCs w:val="20"/>
              </w:rPr>
              <w:t>length</w:t>
            </w:r>
            <w:proofErr w:type="spellEnd"/>
            <w:r w:rsidRPr="007E6F7B">
              <w:rPr>
                <w:rFonts w:ascii="Arial" w:eastAsia="Arial" w:hAnsi="Arial" w:cs="Arial"/>
                <w:color w:val="000000" w:themeColor="text1"/>
                <w:sz w:val="20"/>
                <w:szCs w:val="20"/>
              </w:rPr>
              <w:t xml:space="preserve">, </w:t>
            </w:r>
            <w:proofErr w:type="spellStart"/>
            <w:r w:rsidRPr="007E6F7B">
              <w:rPr>
                <w:rFonts w:ascii="Arial" w:eastAsia="Arial" w:hAnsi="Arial" w:cs="Arial"/>
                <w:color w:val="000000" w:themeColor="text1"/>
                <w:sz w:val="20"/>
                <w:szCs w:val="20"/>
              </w:rPr>
              <w:t>width</w:t>
            </w:r>
            <w:proofErr w:type="spellEnd"/>
            <w:r w:rsidRPr="007E6F7B">
              <w:rPr>
                <w:rFonts w:ascii="Arial" w:eastAsia="Arial" w:hAnsi="Arial" w:cs="Arial"/>
                <w:color w:val="000000" w:themeColor="text1"/>
                <w:sz w:val="20"/>
                <w:szCs w:val="20"/>
              </w:rPr>
              <w:t xml:space="preserve">, </w:t>
            </w:r>
            <w:proofErr w:type="spellStart"/>
            <w:r w:rsidRPr="007E6F7B">
              <w:rPr>
                <w:rFonts w:ascii="Arial" w:eastAsia="Arial" w:hAnsi="Arial" w:cs="Arial"/>
                <w:color w:val="000000" w:themeColor="text1"/>
                <w:sz w:val="20"/>
                <w:szCs w:val="20"/>
              </w:rPr>
              <w:t>depth</w:t>
            </w:r>
            <w:proofErr w:type="spellEnd"/>
            <w:r w:rsidRPr="007E6F7B">
              <w:rPr>
                <w:rFonts w:ascii="Arial" w:eastAsia="Arial" w:hAnsi="Arial" w:cs="Arial"/>
                <w:color w:val="000000" w:themeColor="text1"/>
                <w:sz w:val="20"/>
                <w:szCs w:val="20"/>
              </w:rPr>
              <w:t xml:space="preserve">, </w:t>
            </w:r>
            <w:proofErr w:type="spellStart"/>
            <w:r w:rsidRPr="007E6F7B">
              <w:rPr>
                <w:rFonts w:ascii="Arial" w:eastAsia="Arial" w:hAnsi="Arial" w:cs="Arial"/>
                <w:color w:val="000000" w:themeColor="text1"/>
                <w:sz w:val="20"/>
                <w:szCs w:val="20"/>
              </w:rPr>
              <w:t>position</w:t>
            </w:r>
            <w:proofErr w:type="spellEnd"/>
            <w:r w:rsidRPr="007E6F7B">
              <w:rPr>
                <w:rFonts w:ascii="Arial" w:eastAsia="Arial" w:hAnsi="Arial" w:cs="Arial"/>
                <w:color w:val="000000" w:themeColor="text1"/>
                <w:sz w:val="20"/>
                <w:szCs w:val="20"/>
              </w:rPr>
              <w:t xml:space="preserve">, </w:t>
            </w:r>
            <w:proofErr w:type="spellStart"/>
            <w:r w:rsidRPr="007E6F7B">
              <w:rPr>
                <w:rFonts w:ascii="Arial" w:eastAsia="Arial" w:hAnsi="Arial" w:cs="Arial"/>
                <w:color w:val="000000" w:themeColor="text1"/>
                <w:sz w:val="20"/>
                <w:szCs w:val="20"/>
              </w:rPr>
              <w:t>starting</w:t>
            </w:r>
            <w:proofErr w:type="spellEnd"/>
            <w:r w:rsidRPr="007E6F7B">
              <w:rPr>
                <w:rFonts w:ascii="Arial" w:eastAsia="Arial" w:hAnsi="Arial" w:cs="Arial"/>
                <w:color w:val="000000" w:themeColor="text1"/>
                <w:sz w:val="20"/>
                <w:szCs w:val="20"/>
              </w:rPr>
              <w:t xml:space="preserve"> </w:t>
            </w:r>
            <w:proofErr w:type="spellStart"/>
            <w:r w:rsidRPr="007E6F7B">
              <w:rPr>
                <w:rFonts w:ascii="Arial" w:eastAsia="Arial" w:hAnsi="Arial" w:cs="Arial"/>
                <w:color w:val="000000" w:themeColor="text1"/>
                <w:sz w:val="20"/>
                <w:szCs w:val="20"/>
              </w:rPr>
              <w:t>point</w:t>
            </w:r>
            <w:proofErr w:type="spellEnd"/>
            <w:r w:rsidRPr="007E6F7B">
              <w:rPr>
                <w:rFonts w:ascii="Arial" w:eastAsia="Arial" w:hAnsi="Arial" w:cs="Arial"/>
                <w:color w:val="000000" w:themeColor="text1"/>
                <w:sz w:val="20"/>
                <w:szCs w:val="20"/>
              </w:rPr>
              <w:t xml:space="preserve">) </w:t>
            </w:r>
            <w:proofErr w:type="spellStart"/>
            <w:r w:rsidRPr="007E6F7B">
              <w:rPr>
                <w:rFonts w:ascii="Arial" w:eastAsia="Arial" w:hAnsi="Arial" w:cs="Arial"/>
                <w:color w:val="000000" w:themeColor="text1"/>
                <w:sz w:val="20"/>
                <w:szCs w:val="20"/>
              </w:rPr>
              <w:t>must</w:t>
            </w:r>
            <w:proofErr w:type="spellEnd"/>
            <w:r w:rsidRPr="007E6F7B">
              <w:rPr>
                <w:rFonts w:ascii="Arial" w:eastAsia="Arial" w:hAnsi="Arial" w:cs="Arial"/>
                <w:color w:val="000000" w:themeColor="text1"/>
                <w:sz w:val="20"/>
                <w:szCs w:val="20"/>
              </w:rPr>
              <w:t xml:space="preserve"> be </w:t>
            </w:r>
            <w:proofErr w:type="spellStart"/>
            <w:r w:rsidRPr="007E6F7B">
              <w:rPr>
                <w:rFonts w:ascii="Arial" w:eastAsia="Arial" w:hAnsi="Arial" w:cs="Arial"/>
                <w:color w:val="000000" w:themeColor="text1"/>
                <w:sz w:val="20"/>
                <w:szCs w:val="20"/>
              </w:rPr>
              <w:t>specified</w:t>
            </w:r>
            <w:proofErr w:type="spellEnd"/>
            <w:r w:rsidRPr="007E6F7B">
              <w:rPr>
                <w:rFonts w:ascii="Arial" w:eastAsia="Arial" w:hAnsi="Arial" w:cs="Arial"/>
                <w:color w:val="000000" w:themeColor="text1"/>
                <w:sz w:val="20"/>
                <w:szCs w:val="20"/>
              </w:rPr>
              <w:t xml:space="preserve"> </w:t>
            </w:r>
            <w:proofErr w:type="spellStart"/>
            <w:r w:rsidRPr="007E6F7B">
              <w:rPr>
                <w:rFonts w:ascii="Arial" w:eastAsia="Arial" w:hAnsi="Arial" w:cs="Arial"/>
                <w:color w:val="000000" w:themeColor="text1"/>
                <w:sz w:val="20"/>
                <w:szCs w:val="20"/>
              </w:rPr>
              <w:t>in</w:t>
            </w:r>
            <w:proofErr w:type="spellEnd"/>
            <w:r w:rsidRPr="007E6F7B">
              <w:rPr>
                <w:rFonts w:ascii="Arial" w:eastAsia="Arial" w:hAnsi="Arial" w:cs="Arial"/>
                <w:color w:val="000000" w:themeColor="text1"/>
                <w:sz w:val="20"/>
                <w:szCs w:val="20"/>
              </w:rPr>
              <w:t xml:space="preserve"> </w:t>
            </w:r>
            <w:proofErr w:type="spellStart"/>
            <w:r w:rsidRPr="007E6F7B">
              <w:rPr>
                <w:rFonts w:ascii="Arial" w:eastAsia="Arial" w:hAnsi="Arial" w:cs="Arial"/>
                <w:color w:val="000000" w:themeColor="text1"/>
                <w:sz w:val="20"/>
                <w:szCs w:val="20"/>
              </w:rPr>
              <w:t>accordance</w:t>
            </w:r>
            <w:proofErr w:type="spellEnd"/>
            <w:r w:rsidRPr="007E6F7B">
              <w:rPr>
                <w:rFonts w:ascii="Arial" w:eastAsia="Arial" w:hAnsi="Arial" w:cs="Arial"/>
                <w:color w:val="000000" w:themeColor="text1"/>
                <w:sz w:val="20"/>
                <w:szCs w:val="20"/>
              </w:rPr>
              <w:t xml:space="preserve"> </w:t>
            </w:r>
            <w:proofErr w:type="spellStart"/>
            <w:r w:rsidRPr="007E6F7B">
              <w:rPr>
                <w:rFonts w:ascii="Arial" w:eastAsia="Arial" w:hAnsi="Arial" w:cs="Arial"/>
                <w:color w:val="000000" w:themeColor="text1"/>
                <w:sz w:val="20"/>
                <w:szCs w:val="20"/>
              </w:rPr>
              <w:t>with</w:t>
            </w:r>
            <w:proofErr w:type="spellEnd"/>
            <w:r w:rsidRPr="007E6F7B">
              <w:rPr>
                <w:rFonts w:ascii="Arial" w:eastAsia="Arial" w:hAnsi="Arial" w:cs="Arial"/>
                <w:color w:val="000000" w:themeColor="text1"/>
                <w:sz w:val="20"/>
                <w:szCs w:val="20"/>
              </w:rPr>
              <w:t xml:space="preserve"> </w:t>
            </w:r>
            <w:proofErr w:type="spellStart"/>
            <w:r w:rsidRPr="007E6F7B">
              <w:rPr>
                <w:rFonts w:ascii="Arial" w:eastAsia="Arial" w:hAnsi="Arial" w:cs="Arial"/>
                <w:color w:val="000000" w:themeColor="text1"/>
                <w:sz w:val="20"/>
                <w:szCs w:val="20"/>
              </w:rPr>
              <w:t>document</w:t>
            </w:r>
            <w:proofErr w:type="spellEnd"/>
            <w:r w:rsidRPr="007E6F7B">
              <w:rPr>
                <w:rFonts w:ascii="Arial" w:eastAsia="Arial" w:hAnsi="Arial" w:cs="Arial"/>
                <w:color w:val="000000" w:themeColor="text1"/>
                <w:sz w:val="20"/>
                <w:szCs w:val="20"/>
              </w:rPr>
              <w:t xml:space="preserve"> POF 100.</w:t>
            </w:r>
          </w:p>
        </w:tc>
      </w:tr>
      <w:tr w:rsidR="00C74FD0" w:rsidRPr="00DE05BF" w14:paraId="5EC4C4E4" w14:textId="77777777" w:rsidTr="00D33552">
        <w:trPr>
          <w:trHeight w:val="144"/>
        </w:trPr>
        <w:tc>
          <w:tcPr>
            <w:tcW w:w="963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341CF92" w14:textId="77777777" w:rsidR="00C74FD0" w:rsidRPr="00DE05BF" w:rsidRDefault="00C74FD0" w:rsidP="00D33552">
            <w:pPr>
              <w:spacing w:before="60" w:after="60"/>
              <w:jc w:val="both"/>
              <w:rPr>
                <w:rFonts w:ascii="Arial" w:eastAsia="Arial" w:hAnsi="Arial" w:cs="Arial"/>
                <w:b/>
                <w:bCs/>
                <w:sz w:val="20"/>
                <w:szCs w:val="20"/>
              </w:rPr>
            </w:pPr>
          </w:p>
        </w:tc>
      </w:tr>
      <w:tr w:rsidR="00C74FD0" w:rsidRPr="00DE05BF" w14:paraId="617D2D57" w14:textId="77777777" w:rsidTr="00D33552">
        <w:trPr>
          <w:trHeight w:val="144"/>
        </w:trPr>
        <w:tc>
          <w:tcPr>
            <w:tcW w:w="9639" w:type="dxa"/>
            <w:gridSpan w:val="2"/>
            <w:tcBorders>
              <w:top w:val="single" w:sz="4" w:space="0" w:color="auto"/>
              <w:left w:val="single" w:sz="4" w:space="0" w:color="auto"/>
              <w:bottom w:val="single" w:sz="4" w:space="0" w:color="auto"/>
              <w:right w:val="single" w:sz="4" w:space="0" w:color="auto"/>
            </w:tcBorders>
            <w:vAlign w:val="center"/>
          </w:tcPr>
          <w:p w14:paraId="3DC24927" w14:textId="71724488" w:rsidR="00C74FD0" w:rsidRPr="00DE05BF" w:rsidRDefault="00454014" w:rsidP="00454014">
            <w:pPr>
              <w:pStyle w:val="ListParagraph"/>
              <w:numPr>
                <w:ilvl w:val="0"/>
                <w:numId w:val="10"/>
              </w:numPr>
              <w:spacing w:before="60" w:after="60"/>
              <w:jc w:val="left"/>
              <w:rPr>
                <w:rFonts w:ascii="Arial" w:eastAsia="Arial" w:hAnsi="Arial" w:cs="Arial"/>
                <w:b/>
                <w:bCs/>
                <w:sz w:val="20"/>
                <w:szCs w:val="20"/>
              </w:rPr>
            </w:pPr>
            <w:r w:rsidRPr="00454014">
              <w:rPr>
                <w:rFonts w:ascii="Arial" w:eastAsia="Arial" w:hAnsi="Arial" w:cs="Arial"/>
                <w:b/>
                <w:bCs/>
                <w:sz w:val="20"/>
                <w:szCs w:val="20"/>
              </w:rPr>
              <w:t>Requirements for the detection of cracks and crack-like formations </w:t>
            </w:r>
          </w:p>
        </w:tc>
      </w:tr>
      <w:tr w:rsidR="00C74FD0" w:rsidRPr="00DE05BF" w14:paraId="55CA747B" w14:textId="77777777" w:rsidTr="00D33552">
        <w:trPr>
          <w:trHeight w:val="144"/>
        </w:trPr>
        <w:tc>
          <w:tcPr>
            <w:tcW w:w="1125" w:type="dxa"/>
            <w:tcBorders>
              <w:top w:val="single" w:sz="4" w:space="0" w:color="auto"/>
              <w:left w:val="single" w:sz="4" w:space="0" w:color="auto"/>
              <w:bottom w:val="single" w:sz="4" w:space="0" w:color="auto"/>
              <w:right w:val="single" w:sz="4" w:space="0" w:color="auto"/>
            </w:tcBorders>
          </w:tcPr>
          <w:p w14:paraId="1A414A16" w14:textId="38B68B84" w:rsidR="00C74FD0" w:rsidRPr="000937B6" w:rsidRDefault="000937B6" w:rsidP="000937B6">
            <w:pPr>
              <w:spacing w:before="60" w:after="60"/>
              <w:ind w:left="469"/>
              <w:jc w:val="both"/>
              <w:rPr>
                <w:rFonts w:ascii="Arial" w:eastAsia="Arial" w:hAnsi="Arial" w:cs="Arial"/>
                <w:sz w:val="20"/>
                <w:szCs w:val="20"/>
              </w:rPr>
            </w:pPr>
            <w:r w:rsidRPr="000937B6">
              <w:rPr>
                <w:rFonts w:ascii="Arial" w:eastAsia="Arial" w:hAnsi="Arial" w:cs="Arial"/>
                <w:sz w:val="20"/>
                <w:szCs w:val="20"/>
              </w:rPr>
              <w:t>6.1.</w:t>
            </w:r>
          </w:p>
        </w:tc>
        <w:tc>
          <w:tcPr>
            <w:tcW w:w="8514" w:type="dxa"/>
            <w:tcBorders>
              <w:top w:val="single" w:sz="4" w:space="0" w:color="auto"/>
              <w:left w:val="single" w:sz="4" w:space="0" w:color="auto"/>
              <w:bottom w:val="single" w:sz="4" w:space="0" w:color="auto"/>
              <w:right w:val="single" w:sz="4" w:space="0" w:color="auto"/>
            </w:tcBorders>
          </w:tcPr>
          <w:p w14:paraId="55C3DB8C" w14:textId="472DA37F" w:rsidR="00BC20B1" w:rsidRPr="001677D1" w:rsidRDefault="00BC20B1" w:rsidP="00D33552">
            <w:pPr>
              <w:spacing w:before="60" w:after="60"/>
              <w:contextualSpacing/>
              <w:jc w:val="both"/>
              <w:rPr>
                <w:rFonts w:ascii="Arial" w:eastAsia="Arial" w:hAnsi="Arial" w:cs="Arial"/>
                <w:color w:val="000000" w:themeColor="text1"/>
                <w:sz w:val="20"/>
                <w:szCs w:val="20"/>
              </w:rPr>
            </w:pPr>
            <w:proofErr w:type="spellStart"/>
            <w:r w:rsidRPr="001677D1">
              <w:rPr>
                <w:rFonts w:ascii="Arial" w:eastAsia="Arial" w:hAnsi="Arial" w:cs="Arial"/>
                <w:color w:val="000000" w:themeColor="text1"/>
                <w:sz w:val="20"/>
                <w:szCs w:val="20"/>
              </w:rPr>
              <w:t>Cracks</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or</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crack-like</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anomalies</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in</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the</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pipe</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body</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or</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longitudinal</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spiral</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or</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transverse</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welds</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must</w:t>
            </w:r>
            <w:proofErr w:type="spellEnd"/>
            <w:r w:rsidRPr="001677D1">
              <w:rPr>
                <w:rFonts w:ascii="Arial" w:eastAsia="Arial" w:hAnsi="Arial" w:cs="Arial"/>
                <w:color w:val="000000" w:themeColor="text1"/>
                <w:sz w:val="20"/>
                <w:szCs w:val="20"/>
              </w:rPr>
              <w:t xml:space="preserve"> be </w:t>
            </w:r>
            <w:proofErr w:type="spellStart"/>
            <w:r w:rsidRPr="001677D1">
              <w:rPr>
                <w:rFonts w:ascii="Arial" w:eastAsia="Arial" w:hAnsi="Arial" w:cs="Arial"/>
                <w:color w:val="000000" w:themeColor="text1"/>
                <w:sz w:val="20"/>
                <w:szCs w:val="20"/>
              </w:rPr>
              <w:t>detected</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and</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recorded</w:t>
            </w:r>
            <w:proofErr w:type="spellEnd"/>
            <w:r w:rsidRPr="001677D1">
              <w:rPr>
                <w:rFonts w:ascii="Arial" w:eastAsia="Arial" w:hAnsi="Arial" w:cs="Arial"/>
                <w:color w:val="000000" w:themeColor="text1"/>
                <w:sz w:val="20"/>
                <w:szCs w:val="20"/>
              </w:rPr>
              <w:t>.</w:t>
            </w:r>
          </w:p>
        </w:tc>
      </w:tr>
      <w:tr w:rsidR="00C74FD0" w:rsidRPr="00DE05BF" w14:paraId="14543385" w14:textId="77777777" w:rsidTr="00D33552">
        <w:trPr>
          <w:trHeight w:val="144"/>
        </w:trPr>
        <w:tc>
          <w:tcPr>
            <w:tcW w:w="1125" w:type="dxa"/>
            <w:tcBorders>
              <w:top w:val="single" w:sz="4" w:space="0" w:color="auto"/>
              <w:left w:val="single" w:sz="4" w:space="0" w:color="auto"/>
              <w:bottom w:val="single" w:sz="4" w:space="0" w:color="auto"/>
              <w:right w:val="single" w:sz="4" w:space="0" w:color="auto"/>
            </w:tcBorders>
          </w:tcPr>
          <w:p w14:paraId="52E37EBB" w14:textId="1030F56D" w:rsidR="00C74FD0" w:rsidRPr="000937B6" w:rsidRDefault="000937B6" w:rsidP="000937B6">
            <w:pPr>
              <w:spacing w:before="60" w:after="60"/>
              <w:ind w:left="469"/>
              <w:jc w:val="both"/>
              <w:rPr>
                <w:rFonts w:ascii="Arial" w:eastAsia="Arial" w:hAnsi="Arial" w:cs="Arial"/>
                <w:sz w:val="20"/>
                <w:szCs w:val="20"/>
              </w:rPr>
            </w:pPr>
            <w:r w:rsidRPr="000937B6">
              <w:rPr>
                <w:rFonts w:ascii="Arial" w:eastAsia="Arial" w:hAnsi="Arial" w:cs="Arial"/>
                <w:sz w:val="20"/>
                <w:szCs w:val="20"/>
              </w:rPr>
              <w:t>6.2.</w:t>
            </w:r>
          </w:p>
        </w:tc>
        <w:tc>
          <w:tcPr>
            <w:tcW w:w="8514" w:type="dxa"/>
            <w:tcBorders>
              <w:top w:val="single" w:sz="4" w:space="0" w:color="auto"/>
              <w:left w:val="single" w:sz="4" w:space="0" w:color="auto"/>
              <w:bottom w:val="single" w:sz="4" w:space="0" w:color="auto"/>
              <w:right w:val="single" w:sz="4" w:space="0" w:color="auto"/>
            </w:tcBorders>
          </w:tcPr>
          <w:p w14:paraId="7C81A2EC" w14:textId="77071387" w:rsidR="005B68AA" w:rsidRPr="001677D1" w:rsidRDefault="005B68AA" w:rsidP="00D33552">
            <w:pPr>
              <w:spacing w:before="60" w:after="60"/>
              <w:contextualSpacing/>
              <w:jc w:val="both"/>
              <w:rPr>
                <w:rFonts w:ascii="Arial" w:eastAsia="Arial" w:hAnsi="Arial" w:cs="Arial"/>
                <w:color w:val="000000" w:themeColor="text1"/>
                <w:sz w:val="20"/>
                <w:szCs w:val="20"/>
              </w:rPr>
            </w:pPr>
            <w:proofErr w:type="spellStart"/>
            <w:r w:rsidRPr="001677D1">
              <w:rPr>
                <w:rFonts w:ascii="Arial" w:eastAsia="Arial" w:hAnsi="Arial" w:cs="Arial"/>
                <w:color w:val="000000" w:themeColor="text1"/>
                <w:sz w:val="20"/>
                <w:szCs w:val="20"/>
              </w:rPr>
              <w:t>Cracks</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or</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crack-like</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anomalies</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shall</w:t>
            </w:r>
            <w:proofErr w:type="spellEnd"/>
            <w:r w:rsidRPr="001677D1">
              <w:rPr>
                <w:rFonts w:ascii="Arial" w:eastAsia="Arial" w:hAnsi="Arial" w:cs="Arial"/>
                <w:color w:val="000000" w:themeColor="text1"/>
                <w:sz w:val="20"/>
                <w:szCs w:val="20"/>
              </w:rPr>
              <w:t xml:space="preserve"> be </w:t>
            </w:r>
            <w:proofErr w:type="spellStart"/>
            <w:r w:rsidRPr="001677D1">
              <w:rPr>
                <w:rFonts w:ascii="Arial" w:eastAsia="Arial" w:hAnsi="Arial" w:cs="Arial"/>
                <w:color w:val="000000" w:themeColor="text1"/>
                <w:sz w:val="20"/>
                <w:szCs w:val="20"/>
              </w:rPr>
              <w:t>detected</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in</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all</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positions</w:t>
            </w:r>
            <w:proofErr w:type="spellEnd"/>
            <w:r w:rsidRPr="001677D1">
              <w:rPr>
                <w:rFonts w:ascii="Arial" w:eastAsia="Arial" w:hAnsi="Arial" w:cs="Arial"/>
                <w:color w:val="000000" w:themeColor="text1"/>
                <w:sz w:val="20"/>
                <w:szCs w:val="20"/>
              </w:rPr>
              <w:t xml:space="preserve"> (angles), </w:t>
            </w:r>
            <w:proofErr w:type="spellStart"/>
            <w:r w:rsidRPr="001677D1">
              <w:rPr>
                <w:rFonts w:ascii="Arial" w:eastAsia="Arial" w:hAnsi="Arial" w:cs="Arial"/>
                <w:color w:val="000000" w:themeColor="text1"/>
                <w:sz w:val="20"/>
                <w:szCs w:val="20"/>
              </w:rPr>
              <w:t>even</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if</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their</w:t>
            </w:r>
            <w:proofErr w:type="spellEnd"/>
            <w:r w:rsidRPr="001677D1">
              <w:rPr>
                <w:rFonts w:ascii="Arial" w:eastAsia="Arial" w:hAnsi="Arial" w:cs="Arial"/>
                <w:color w:val="000000" w:themeColor="text1"/>
                <w:sz w:val="20"/>
                <w:szCs w:val="20"/>
              </w:rPr>
              <w:t xml:space="preserve"> angle </w:t>
            </w:r>
            <w:proofErr w:type="spellStart"/>
            <w:r w:rsidRPr="001677D1">
              <w:rPr>
                <w:rFonts w:ascii="Arial" w:eastAsia="Arial" w:hAnsi="Arial" w:cs="Arial"/>
                <w:color w:val="000000" w:themeColor="text1"/>
                <w:sz w:val="20"/>
                <w:szCs w:val="20"/>
              </w:rPr>
              <w:t>coincides</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exactly</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with</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the</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longitudinal</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axis</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of</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the</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pipe</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i.e</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equal</w:t>
            </w:r>
            <w:proofErr w:type="spellEnd"/>
            <w:r w:rsidRPr="001677D1">
              <w:rPr>
                <w:rFonts w:ascii="Arial" w:eastAsia="Arial" w:hAnsi="Arial" w:cs="Arial"/>
                <w:color w:val="000000" w:themeColor="text1"/>
                <w:sz w:val="20"/>
                <w:szCs w:val="20"/>
              </w:rPr>
              <w:t xml:space="preserve"> to 0 </w:t>
            </w:r>
            <w:proofErr w:type="spellStart"/>
            <w:r w:rsidRPr="001677D1">
              <w:rPr>
                <w:rFonts w:ascii="Arial" w:eastAsia="Arial" w:hAnsi="Arial" w:cs="Arial"/>
                <w:color w:val="000000" w:themeColor="text1"/>
                <w:sz w:val="20"/>
                <w:szCs w:val="20"/>
              </w:rPr>
              <w:t>degrees</w:t>
            </w:r>
            <w:proofErr w:type="spellEnd"/>
            <w:r w:rsidRPr="001677D1">
              <w:rPr>
                <w:rFonts w:ascii="Arial" w:eastAsia="Arial" w:hAnsi="Arial" w:cs="Arial"/>
                <w:color w:val="000000" w:themeColor="text1"/>
                <w:sz w:val="20"/>
                <w:szCs w:val="20"/>
              </w:rPr>
              <w:t>).</w:t>
            </w:r>
          </w:p>
        </w:tc>
      </w:tr>
      <w:tr w:rsidR="00C74FD0" w:rsidRPr="00DE05BF" w14:paraId="1FBF577A" w14:textId="77777777" w:rsidTr="00D33552">
        <w:trPr>
          <w:trHeight w:val="144"/>
        </w:trPr>
        <w:tc>
          <w:tcPr>
            <w:tcW w:w="1125" w:type="dxa"/>
            <w:tcBorders>
              <w:top w:val="single" w:sz="4" w:space="0" w:color="auto"/>
              <w:left w:val="single" w:sz="4" w:space="0" w:color="auto"/>
              <w:bottom w:val="single" w:sz="4" w:space="0" w:color="auto"/>
              <w:right w:val="single" w:sz="4" w:space="0" w:color="auto"/>
            </w:tcBorders>
          </w:tcPr>
          <w:p w14:paraId="7D492B7C" w14:textId="77777777" w:rsidR="00C74FD0" w:rsidRPr="00DE05BF" w:rsidRDefault="00C74FD0" w:rsidP="00E97455">
            <w:pPr>
              <w:pStyle w:val="ListParagraph"/>
              <w:numPr>
                <w:ilvl w:val="1"/>
                <w:numId w:val="10"/>
              </w:numPr>
              <w:spacing w:before="60" w:after="60"/>
              <w:jc w:val="both"/>
              <w:rPr>
                <w:rFonts w:ascii="Arial" w:eastAsia="Arial" w:hAnsi="Arial" w:cs="Arial"/>
                <w:b/>
                <w:bCs/>
                <w:sz w:val="20"/>
                <w:szCs w:val="20"/>
              </w:rPr>
            </w:pPr>
          </w:p>
        </w:tc>
        <w:tc>
          <w:tcPr>
            <w:tcW w:w="8514" w:type="dxa"/>
            <w:tcBorders>
              <w:top w:val="single" w:sz="4" w:space="0" w:color="auto"/>
              <w:left w:val="single" w:sz="4" w:space="0" w:color="auto"/>
              <w:bottom w:val="single" w:sz="4" w:space="0" w:color="auto"/>
              <w:right w:val="single" w:sz="4" w:space="0" w:color="auto"/>
            </w:tcBorders>
          </w:tcPr>
          <w:p w14:paraId="7B1640C2" w14:textId="237C53F6" w:rsidR="001677D1" w:rsidRPr="001677D1" w:rsidRDefault="001677D1" w:rsidP="00D33552">
            <w:pPr>
              <w:spacing w:before="60" w:after="60"/>
              <w:contextualSpacing/>
              <w:jc w:val="both"/>
              <w:rPr>
                <w:rFonts w:ascii="Arial" w:eastAsia="Arial" w:hAnsi="Arial" w:cs="Arial"/>
                <w:color w:val="000000" w:themeColor="text1"/>
                <w:sz w:val="20"/>
                <w:szCs w:val="20"/>
              </w:rPr>
            </w:pPr>
            <w:proofErr w:type="spellStart"/>
            <w:r w:rsidRPr="001677D1">
              <w:rPr>
                <w:rFonts w:ascii="Arial" w:eastAsia="Arial" w:hAnsi="Arial" w:cs="Arial"/>
                <w:color w:val="000000" w:themeColor="text1"/>
                <w:sz w:val="20"/>
                <w:szCs w:val="20"/>
              </w:rPr>
              <w:t>The</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crack</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colony</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is</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specified</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according</w:t>
            </w:r>
            <w:proofErr w:type="spellEnd"/>
            <w:r w:rsidRPr="001677D1">
              <w:rPr>
                <w:rFonts w:ascii="Arial" w:eastAsia="Arial" w:hAnsi="Arial" w:cs="Arial"/>
                <w:color w:val="000000" w:themeColor="text1"/>
                <w:sz w:val="20"/>
                <w:szCs w:val="20"/>
              </w:rPr>
              <w:t xml:space="preserve"> to </w:t>
            </w:r>
            <w:proofErr w:type="spellStart"/>
            <w:r w:rsidRPr="001677D1">
              <w:rPr>
                <w:rFonts w:ascii="Arial" w:eastAsia="Arial" w:hAnsi="Arial" w:cs="Arial"/>
                <w:color w:val="000000" w:themeColor="text1"/>
                <w:sz w:val="20"/>
                <w:szCs w:val="20"/>
              </w:rPr>
              <w:t>the</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length</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width</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and</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depth</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of</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the</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deepest</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individual</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crack</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in</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the</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colony</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in</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accordance</w:t>
            </w:r>
            <w:proofErr w:type="spellEnd"/>
            <w:r w:rsidRPr="001677D1">
              <w:rPr>
                <w:rFonts w:ascii="Arial" w:eastAsia="Arial" w:hAnsi="Arial" w:cs="Arial"/>
                <w:color w:val="000000" w:themeColor="text1"/>
                <w:sz w:val="20"/>
                <w:szCs w:val="20"/>
              </w:rPr>
              <w:t xml:space="preserve"> </w:t>
            </w:r>
            <w:proofErr w:type="spellStart"/>
            <w:r w:rsidRPr="001677D1">
              <w:rPr>
                <w:rFonts w:ascii="Arial" w:eastAsia="Arial" w:hAnsi="Arial" w:cs="Arial"/>
                <w:color w:val="000000" w:themeColor="text1"/>
                <w:sz w:val="20"/>
                <w:szCs w:val="20"/>
              </w:rPr>
              <w:t>with</w:t>
            </w:r>
            <w:proofErr w:type="spellEnd"/>
            <w:r w:rsidRPr="001677D1">
              <w:rPr>
                <w:rFonts w:ascii="Arial" w:eastAsia="Arial" w:hAnsi="Arial" w:cs="Arial"/>
                <w:color w:val="000000" w:themeColor="text1"/>
                <w:sz w:val="20"/>
                <w:szCs w:val="20"/>
              </w:rPr>
              <w:t xml:space="preserve"> POF 100.</w:t>
            </w:r>
          </w:p>
        </w:tc>
      </w:tr>
      <w:tr w:rsidR="00C74FD0" w:rsidRPr="00DE05BF" w14:paraId="2A86465E" w14:textId="77777777" w:rsidTr="00D33552">
        <w:trPr>
          <w:trHeight w:val="144"/>
        </w:trPr>
        <w:tc>
          <w:tcPr>
            <w:tcW w:w="963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0A8BA6AF" w14:textId="77777777" w:rsidR="00C74FD0" w:rsidRPr="00DE05BF" w:rsidRDefault="00C74FD0" w:rsidP="00D33552">
            <w:pPr>
              <w:spacing w:before="60" w:after="60"/>
              <w:jc w:val="both"/>
              <w:rPr>
                <w:rFonts w:ascii="Arial" w:eastAsia="Arial" w:hAnsi="Arial" w:cs="Arial"/>
                <w:b/>
                <w:bCs/>
                <w:sz w:val="20"/>
                <w:szCs w:val="20"/>
              </w:rPr>
            </w:pPr>
          </w:p>
        </w:tc>
      </w:tr>
      <w:tr w:rsidR="00C74FD0" w:rsidRPr="00DE05BF" w14:paraId="2E0CF893" w14:textId="77777777" w:rsidTr="00D33552">
        <w:trPr>
          <w:trHeight w:val="351"/>
        </w:trPr>
        <w:tc>
          <w:tcPr>
            <w:tcW w:w="9639" w:type="dxa"/>
            <w:gridSpan w:val="2"/>
            <w:tcBorders>
              <w:top w:val="single" w:sz="4" w:space="0" w:color="auto"/>
              <w:left w:val="single" w:sz="4" w:space="0" w:color="auto"/>
              <w:bottom w:val="single" w:sz="4" w:space="0" w:color="auto"/>
              <w:right w:val="single" w:sz="4" w:space="0" w:color="auto"/>
            </w:tcBorders>
            <w:vAlign w:val="center"/>
          </w:tcPr>
          <w:p w14:paraId="7C463FDD" w14:textId="1D46A96A" w:rsidR="00C74FD0" w:rsidRPr="00DE05BF" w:rsidRDefault="00176ACC" w:rsidP="00176ACC">
            <w:pPr>
              <w:pStyle w:val="ListParagraph"/>
              <w:numPr>
                <w:ilvl w:val="0"/>
                <w:numId w:val="10"/>
              </w:numPr>
              <w:jc w:val="left"/>
              <w:rPr>
                <w:rFonts w:ascii="Arial" w:eastAsia="Arial" w:hAnsi="Arial" w:cs="Arial"/>
                <w:b/>
                <w:bCs/>
                <w:sz w:val="20"/>
                <w:szCs w:val="20"/>
              </w:rPr>
            </w:pPr>
            <w:proofErr w:type="spellStart"/>
            <w:r w:rsidRPr="00176ACC">
              <w:rPr>
                <w:rFonts w:ascii="Arial" w:eastAsia="Arial" w:hAnsi="Arial" w:cs="Arial"/>
                <w:b/>
                <w:bCs/>
                <w:sz w:val="20"/>
                <w:szCs w:val="20"/>
              </w:rPr>
              <w:t>Requirements</w:t>
            </w:r>
            <w:proofErr w:type="spellEnd"/>
            <w:r w:rsidRPr="00176ACC">
              <w:rPr>
                <w:rFonts w:ascii="Arial" w:eastAsia="Arial" w:hAnsi="Arial" w:cs="Arial"/>
                <w:b/>
                <w:bCs/>
                <w:sz w:val="20"/>
                <w:szCs w:val="20"/>
              </w:rPr>
              <w:t xml:space="preserve"> </w:t>
            </w:r>
            <w:proofErr w:type="spellStart"/>
            <w:r w:rsidRPr="00176ACC">
              <w:rPr>
                <w:rFonts w:ascii="Arial" w:eastAsia="Arial" w:hAnsi="Arial" w:cs="Arial"/>
                <w:b/>
                <w:bCs/>
                <w:sz w:val="20"/>
                <w:szCs w:val="20"/>
              </w:rPr>
              <w:t>for</w:t>
            </w:r>
            <w:proofErr w:type="spellEnd"/>
            <w:r w:rsidRPr="00176ACC">
              <w:rPr>
                <w:rFonts w:ascii="Arial" w:eastAsia="Arial" w:hAnsi="Arial" w:cs="Arial"/>
                <w:b/>
                <w:bCs/>
                <w:sz w:val="20"/>
                <w:szCs w:val="20"/>
              </w:rPr>
              <w:t xml:space="preserve"> </w:t>
            </w:r>
            <w:proofErr w:type="spellStart"/>
            <w:r w:rsidRPr="00176ACC">
              <w:rPr>
                <w:rFonts w:ascii="Arial" w:eastAsia="Arial" w:hAnsi="Arial" w:cs="Arial"/>
                <w:b/>
                <w:bCs/>
                <w:sz w:val="20"/>
                <w:szCs w:val="20"/>
              </w:rPr>
              <w:t>the</w:t>
            </w:r>
            <w:proofErr w:type="spellEnd"/>
            <w:r w:rsidRPr="00176ACC">
              <w:rPr>
                <w:rFonts w:ascii="Arial" w:eastAsia="Arial" w:hAnsi="Arial" w:cs="Arial"/>
                <w:b/>
                <w:bCs/>
                <w:sz w:val="20"/>
                <w:szCs w:val="20"/>
              </w:rPr>
              <w:t xml:space="preserve"> </w:t>
            </w:r>
            <w:proofErr w:type="spellStart"/>
            <w:r w:rsidRPr="00176ACC">
              <w:rPr>
                <w:rFonts w:ascii="Arial" w:eastAsia="Arial" w:hAnsi="Arial" w:cs="Arial"/>
                <w:b/>
                <w:bCs/>
                <w:sz w:val="20"/>
                <w:szCs w:val="20"/>
              </w:rPr>
              <w:t>detection</w:t>
            </w:r>
            <w:proofErr w:type="spellEnd"/>
            <w:r w:rsidRPr="00176ACC">
              <w:rPr>
                <w:rFonts w:ascii="Arial" w:eastAsia="Arial" w:hAnsi="Arial" w:cs="Arial"/>
                <w:b/>
                <w:bCs/>
                <w:sz w:val="20"/>
                <w:szCs w:val="20"/>
              </w:rPr>
              <w:t xml:space="preserve"> </w:t>
            </w:r>
            <w:proofErr w:type="spellStart"/>
            <w:r w:rsidRPr="00176ACC">
              <w:rPr>
                <w:rFonts w:ascii="Arial" w:eastAsia="Arial" w:hAnsi="Arial" w:cs="Arial"/>
                <w:b/>
                <w:bCs/>
                <w:sz w:val="20"/>
                <w:szCs w:val="20"/>
              </w:rPr>
              <w:t>of</w:t>
            </w:r>
            <w:proofErr w:type="spellEnd"/>
            <w:r w:rsidRPr="00176ACC">
              <w:rPr>
                <w:rFonts w:ascii="Arial" w:eastAsia="Arial" w:hAnsi="Arial" w:cs="Arial"/>
                <w:b/>
                <w:bCs/>
                <w:sz w:val="20"/>
                <w:szCs w:val="20"/>
              </w:rPr>
              <w:t xml:space="preserve"> </w:t>
            </w:r>
            <w:proofErr w:type="spellStart"/>
            <w:r w:rsidRPr="00176ACC">
              <w:rPr>
                <w:rFonts w:ascii="Arial" w:eastAsia="Arial" w:hAnsi="Arial" w:cs="Arial"/>
                <w:b/>
                <w:bCs/>
                <w:sz w:val="20"/>
                <w:szCs w:val="20"/>
              </w:rPr>
              <w:t>weld</w:t>
            </w:r>
            <w:proofErr w:type="spellEnd"/>
            <w:r w:rsidRPr="00176ACC">
              <w:rPr>
                <w:rFonts w:ascii="Arial" w:eastAsia="Arial" w:hAnsi="Arial" w:cs="Arial"/>
                <w:b/>
                <w:bCs/>
                <w:sz w:val="20"/>
                <w:szCs w:val="20"/>
              </w:rPr>
              <w:t xml:space="preserve"> </w:t>
            </w:r>
            <w:proofErr w:type="spellStart"/>
            <w:r w:rsidRPr="00176ACC">
              <w:rPr>
                <w:rFonts w:ascii="Arial" w:eastAsia="Arial" w:hAnsi="Arial" w:cs="Arial"/>
                <w:b/>
                <w:bCs/>
                <w:sz w:val="20"/>
                <w:szCs w:val="20"/>
              </w:rPr>
              <w:t>seam</w:t>
            </w:r>
            <w:proofErr w:type="spellEnd"/>
            <w:r w:rsidRPr="00176ACC">
              <w:rPr>
                <w:rFonts w:ascii="Arial" w:eastAsia="Arial" w:hAnsi="Arial" w:cs="Arial"/>
                <w:b/>
                <w:bCs/>
                <w:sz w:val="20"/>
                <w:szCs w:val="20"/>
              </w:rPr>
              <w:t xml:space="preserve"> </w:t>
            </w:r>
            <w:proofErr w:type="spellStart"/>
            <w:r w:rsidRPr="00176ACC">
              <w:rPr>
                <w:rFonts w:ascii="Arial" w:eastAsia="Arial" w:hAnsi="Arial" w:cs="Arial"/>
                <w:b/>
                <w:bCs/>
                <w:sz w:val="20"/>
                <w:szCs w:val="20"/>
              </w:rPr>
              <w:t>characteristics</w:t>
            </w:r>
            <w:proofErr w:type="spellEnd"/>
          </w:p>
        </w:tc>
      </w:tr>
      <w:tr w:rsidR="00C74FD0" w:rsidRPr="00DE05BF" w14:paraId="7325A2E9" w14:textId="77777777" w:rsidTr="00D33552">
        <w:trPr>
          <w:trHeight w:val="570"/>
        </w:trPr>
        <w:tc>
          <w:tcPr>
            <w:tcW w:w="1125" w:type="dxa"/>
            <w:tcBorders>
              <w:top w:val="single" w:sz="4" w:space="0" w:color="auto"/>
              <w:left w:val="single" w:sz="4" w:space="0" w:color="auto"/>
              <w:bottom w:val="single" w:sz="4" w:space="0" w:color="auto"/>
              <w:right w:val="single" w:sz="4" w:space="0" w:color="auto"/>
            </w:tcBorders>
          </w:tcPr>
          <w:p w14:paraId="42A8D979" w14:textId="30F56436" w:rsidR="00C74FD0" w:rsidRPr="003B25EF" w:rsidRDefault="003B25EF" w:rsidP="003B25EF">
            <w:pPr>
              <w:spacing w:before="60" w:after="60"/>
              <w:ind w:left="469"/>
              <w:jc w:val="both"/>
              <w:rPr>
                <w:rFonts w:ascii="Arial" w:eastAsia="Arial" w:hAnsi="Arial" w:cs="Arial"/>
                <w:sz w:val="20"/>
                <w:szCs w:val="20"/>
              </w:rPr>
            </w:pPr>
            <w:r w:rsidRPr="003B25EF">
              <w:rPr>
                <w:rFonts w:ascii="Arial" w:eastAsia="Arial" w:hAnsi="Arial" w:cs="Arial"/>
                <w:sz w:val="20"/>
                <w:szCs w:val="20"/>
              </w:rPr>
              <w:t>7.1.</w:t>
            </w:r>
          </w:p>
        </w:tc>
        <w:tc>
          <w:tcPr>
            <w:tcW w:w="8514" w:type="dxa"/>
            <w:tcBorders>
              <w:top w:val="single" w:sz="4" w:space="0" w:color="auto"/>
              <w:left w:val="single" w:sz="4" w:space="0" w:color="auto"/>
              <w:bottom w:val="single" w:sz="4" w:space="0" w:color="auto"/>
              <w:right w:val="single" w:sz="4" w:space="0" w:color="auto"/>
            </w:tcBorders>
          </w:tcPr>
          <w:p w14:paraId="62ABC807" w14:textId="0EF6EC63" w:rsidR="00C74FD0" w:rsidRPr="00DE05BF" w:rsidRDefault="009A4808" w:rsidP="00D33552">
            <w:pPr>
              <w:spacing w:before="60" w:after="60"/>
              <w:contextualSpacing/>
              <w:jc w:val="both"/>
              <w:rPr>
                <w:rFonts w:ascii="Arial" w:eastAsia="Arial" w:hAnsi="Arial" w:cs="Arial"/>
                <w:sz w:val="20"/>
                <w:szCs w:val="20"/>
              </w:rPr>
            </w:pPr>
            <w:proofErr w:type="spellStart"/>
            <w:r w:rsidRPr="009A4808">
              <w:rPr>
                <w:rFonts w:ascii="Arial" w:eastAsia="Arial" w:hAnsi="Arial" w:cs="Arial"/>
                <w:sz w:val="20"/>
                <w:szCs w:val="20"/>
              </w:rPr>
              <w:t>Welding</w:t>
            </w:r>
            <w:proofErr w:type="spellEnd"/>
            <w:r w:rsidRPr="009A4808">
              <w:rPr>
                <w:rFonts w:ascii="Arial" w:eastAsia="Arial" w:hAnsi="Arial" w:cs="Arial"/>
                <w:sz w:val="20"/>
                <w:szCs w:val="20"/>
              </w:rPr>
              <w:t xml:space="preserve"> </w:t>
            </w:r>
            <w:proofErr w:type="spellStart"/>
            <w:r w:rsidRPr="009A4808">
              <w:rPr>
                <w:rFonts w:ascii="Arial" w:eastAsia="Arial" w:hAnsi="Arial" w:cs="Arial"/>
                <w:sz w:val="20"/>
                <w:szCs w:val="20"/>
              </w:rPr>
              <w:t>anomalies</w:t>
            </w:r>
            <w:proofErr w:type="spellEnd"/>
            <w:r w:rsidRPr="009A4808">
              <w:rPr>
                <w:rFonts w:ascii="Arial" w:eastAsia="Arial" w:hAnsi="Arial" w:cs="Arial"/>
                <w:sz w:val="20"/>
                <w:szCs w:val="20"/>
              </w:rPr>
              <w:t xml:space="preserve"> (</w:t>
            </w:r>
            <w:proofErr w:type="spellStart"/>
            <w:r w:rsidRPr="009A4808">
              <w:rPr>
                <w:rFonts w:ascii="Arial" w:eastAsia="Arial" w:hAnsi="Arial" w:cs="Arial"/>
                <w:sz w:val="20"/>
                <w:szCs w:val="20"/>
              </w:rPr>
              <w:t>defects</w:t>
            </w:r>
            <w:proofErr w:type="spellEnd"/>
            <w:r w:rsidRPr="009A4808">
              <w:rPr>
                <w:rFonts w:ascii="Arial" w:eastAsia="Arial" w:hAnsi="Arial" w:cs="Arial"/>
                <w:sz w:val="20"/>
                <w:szCs w:val="20"/>
              </w:rPr>
              <w:t xml:space="preserve">) </w:t>
            </w:r>
            <w:proofErr w:type="spellStart"/>
            <w:r w:rsidRPr="009A4808">
              <w:rPr>
                <w:rFonts w:ascii="Arial" w:eastAsia="Arial" w:hAnsi="Arial" w:cs="Arial"/>
                <w:sz w:val="20"/>
                <w:szCs w:val="20"/>
              </w:rPr>
              <w:t>in</w:t>
            </w:r>
            <w:proofErr w:type="spellEnd"/>
            <w:r w:rsidRPr="009A4808">
              <w:rPr>
                <w:rFonts w:ascii="Arial" w:eastAsia="Arial" w:hAnsi="Arial" w:cs="Arial"/>
                <w:sz w:val="20"/>
                <w:szCs w:val="20"/>
              </w:rPr>
              <w:t xml:space="preserve"> </w:t>
            </w:r>
            <w:proofErr w:type="spellStart"/>
            <w:r w:rsidRPr="009A4808">
              <w:rPr>
                <w:rFonts w:ascii="Arial" w:eastAsia="Arial" w:hAnsi="Arial" w:cs="Arial"/>
                <w:sz w:val="20"/>
                <w:szCs w:val="20"/>
              </w:rPr>
              <w:t>longitudinal</w:t>
            </w:r>
            <w:proofErr w:type="spellEnd"/>
            <w:r w:rsidRPr="009A4808">
              <w:rPr>
                <w:rFonts w:ascii="Arial" w:eastAsia="Arial" w:hAnsi="Arial" w:cs="Arial"/>
                <w:sz w:val="20"/>
                <w:szCs w:val="20"/>
              </w:rPr>
              <w:t xml:space="preserve">, </w:t>
            </w:r>
            <w:proofErr w:type="spellStart"/>
            <w:r w:rsidRPr="009A4808">
              <w:rPr>
                <w:rFonts w:ascii="Arial" w:eastAsia="Arial" w:hAnsi="Arial" w:cs="Arial"/>
                <w:sz w:val="20"/>
                <w:szCs w:val="20"/>
              </w:rPr>
              <w:t>spiral</w:t>
            </w:r>
            <w:proofErr w:type="spellEnd"/>
            <w:r w:rsidRPr="009A4808">
              <w:rPr>
                <w:rFonts w:ascii="Arial" w:eastAsia="Arial" w:hAnsi="Arial" w:cs="Arial"/>
                <w:sz w:val="20"/>
                <w:szCs w:val="20"/>
              </w:rPr>
              <w:t xml:space="preserve">, </w:t>
            </w:r>
            <w:proofErr w:type="spellStart"/>
            <w:r w:rsidRPr="009A4808">
              <w:rPr>
                <w:rFonts w:ascii="Arial" w:eastAsia="Arial" w:hAnsi="Arial" w:cs="Arial"/>
                <w:sz w:val="20"/>
                <w:szCs w:val="20"/>
              </w:rPr>
              <w:t>or</w:t>
            </w:r>
            <w:proofErr w:type="spellEnd"/>
            <w:r w:rsidRPr="009A4808">
              <w:rPr>
                <w:rFonts w:ascii="Arial" w:eastAsia="Arial" w:hAnsi="Arial" w:cs="Arial"/>
                <w:sz w:val="20"/>
                <w:szCs w:val="20"/>
              </w:rPr>
              <w:t xml:space="preserve"> </w:t>
            </w:r>
            <w:proofErr w:type="spellStart"/>
            <w:r w:rsidRPr="009A4808">
              <w:rPr>
                <w:rFonts w:ascii="Arial" w:eastAsia="Arial" w:hAnsi="Arial" w:cs="Arial"/>
                <w:sz w:val="20"/>
                <w:szCs w:val="20"/>
              </w:rPr>
              <w:t>ring</w:t>
            </w:r>
            <w:proofErr w:type="spellEnd"/>
            <w:r w:rsidRPr="009A4808">
              <w:rPr>
                <w:rFonts w:ascii="Arial" w:eastAsia="Arial" w:hAnsi="Arial" w:cs="Arial"/>
                <w:sz w:val="20"/>
                <w:szCs w:val="20"/>
              </w:rPr>
              <w:t xml:space="preserve"> </w:t>
            </w:r>
            <w:proofErr w:type="spellStart"/>
            <w:r w:rsidRPr="009A4808">
              <w:rPr>
                <w:rFonts w:ascii="Arial" w:eastAsia="Arial" w:hAnsi="Arial" w:cs="Arial"/>
                <w:sz w:val="20"/>
                <w:szCs w:val="20"/>
              </w:rPr>
              <w:t>welds</w:t>
            </w:r>
            <w:proofErr w:type="spellEnd"/>
            <w:r w:rsidRPr="009A4808">
              <w:rPr>
                <w:rFonts w:ascii="Arial" w:eastAsia="Arial" w:hAnsi="Arial" w:cs="Arial"/>
                <w:sz w:val="20"/>
                <w:szCs w:val="20"/>
              </w:rPr>
              <w:t xml:space="preserve"> </w:t>
            </w:r>
            <w:proofErr w:type="spellStart"/>
            <w:r w:rsidRPr="009A4808">
              <w:rPr>
                <w:rFonts w:ascii="Arial" w:eastAsia="Arial" w:hAnsi="Arial" w:cs="Arial"/>
                <w:sz w:val="20"/>
                <w:szCs w:val="20"/>
              </w:rPr>
              <w:t>must</w:t>
            </w:r>
            <w:proofErr w:type="spellEnd"/>
            <w:r w:rsidRPr="009A4808">
              <w:rPr>
                <w:rFonts w:ascii="Arial" w:eastAsia="Arial" w:hAnsi="Arial" w:cs="Arial"/>
                <w:sz w:val="20"/>
                <w:szCs w:val="20"/>
              </w:rPr>
              <w:t xml:space="preserve"> be </w:t>
            </w:r>
            <w:proofErr w:type="spellStart"/>
            <w:r w:rsidRPr="009A4808">
              <w:rPr>
                <w:rFonts w:ascii="Arial" w:eastAsia="Arial" w:hAnsi="Arial" w:cs="Arial"/>
                <w:sz w:val="20"/>
                <w:szCs w:val="20"/>
              </w:rPr>
              <w:t>identified</w:t>
            </w:r>
            <w:proofErr w:type="spellEnd"/>
            <w:r w:rsidRPr="009A4808">
              <w:rPr>
                <w:rFonts w:ascii="Arial" w:eastAsia="Arial" w:hAnsi="Arial" w:cs="Arial"/>
                <w:sz w:val="20"/>
                <w:szCs w:val="20"/>
              </w:rPr>
              <w:t xml:space="preserve"> </w:t>
            </w:r>
            <w:proofErr w:type="spellStart"/>
            <w:r w:rsidRPr="009A4808">
              <w:rPr>
                <w:rFonts w:ascii="Arial" w:eastAsia="Arial" w:hAnsi="Arial" w:cs="Arial"/>
                <w:sz w:val="20"/>
                <w:szCs w:val="20"/>
              </w:rPr>
              <w:t>and</w:t>
            </w:r>
            <w:proofErr w:type="spellEnd"/>
            <w:r w:rsidRPr="009A4808">
              <w:rPr>
                <w:rFonts w:ascii="Arial" w:eastAsia="Arial" w:hAnsi="Arial" w:cs="Arial"/>
                <w:sz w:val="20"/>
                <w:szCs w:val="20"/>
              </w:rPr>
              <w:t xml:space="preserve"> </w:t>
            </w:r>
            <w:proofErr w:type="spellStart"/>
            <w:r w:rsidRPr="009A4808">
              <w:rPr>
                <w:rFonts w:ascii="Arial" w:eastAsia="Arial" w:hAnsi="Arial" w:cs="Arial"/>
                <w:sz w:val="20"/>
                <w:szCs w:val="20"/>
              </w:rPr>
              <w:t>recorded</w:t>
            </w:r>
            <w:proofErr w:type="spellEnd"/>
            <w:r w:rsidRPr="009A4808">
              <w:rPr>
                <w:rFonts w:ascii="Arial" w:eastAsia="Arial" w:hAnsi="Arial" w:cs="Arial"/>
                <w:sz w:val="20"/>
                <w:szCs w:val="20"/>
              </w:rPr>
              <w:t>.</w:t>
            </w:r>
          </w:p>
        </w:tc>
      </w:tr>
      <w:tr w:rsidR="009E6FB0" w:rsidRPr="00DE05BF" w14:paraId="24EB07DD" w14:textId="77777777" w:rsidTr="00033D22">
        <w:trPr>
          <w:trHeight w:val="345"/>
        </w:trPr>
        <w:tc>
          <w:tcPr>
            <w:tcW w:w="9639"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5E7B3D8" w14:textId="29D6ED64" w:rsidR="009E6FB0" w:rsidRPr="009E6FB0" w:rsidRDefault="009E6FB0" w:rsidP="000F2464">
            <w:pPr>
              <w:pStyle w:val="ListParagraph"/>
              <w:spacing w:before="60" w:after="60"/>
              <w:ind w:left="361"/>
              <w:jc w:val="both"/>
              <w:rPr>
                <w:rFonts w:ascii="Arial" w:eastAsia="Arial" w:hAnsi="Arial" w:cs="Arial"/>
                <w:b/>
                <w:bCs/>
                <w:sz w:val="20"/>
                <w:szCs w:val="20"/>
              </w:rPr>
            </w:pPr>
          </w:p>
        </w:tc>
      </w:tr>
      <w:tr w:rsidR="000F2464" w:rsidRPr="00DE05BF" w14:paraId="37DD657C" w14:textId="77777777" w:rsidTr="00413F13">
        <w:trPr>
          <w:trHeight w:val="345"/>
        </w:trPr>
        <w:tc>
          <w:tcPr>
            <w:tcW w:w="963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C97D6B" w14:textId="355DD3E5" w:rsidR="000F2464" w:rsidRPr="009E6FB0" w:rsidRDefault="000F2464" w:rsidP="009E6FB0">
            <w:pPr>
              <w:pStyle w:val="ListParagraph"/>
              <w:numPr>
                <w:ilvl w:val="0"/>
                <w:numId w:val="10"/>
              </w:numPr>
              <w:spacing w:before="60" w:after="60"/>
              <w:jc w:val="both"/>
              <w:rPr>
                <w:rFonts w:ascii="Arial" w:eastAsia="Arial" w:hAnsi="Arial" w:cs="Arial"/>
                <w:b/>
                <w:bCs/>
                <w:sz w:val="20"/>
                <w:szCs w:val="20"/>
              </w:rPr>
            </w:pPr>
            <w:proofErr w:type="spellStart"/>
            <w:r w:rsidRPr="009E6FB0">
              <w:rPr>
                <w:rFonts w:ascii="Arial" w:eastAsia="Arial" w:hAnsi="Arial" w:cs="Arial"/>
                <w:b/>
                <w:bCs/>
                <w:sz w:val="20"/>
                <w:szCs w:val="20"/>
              </w:rPr>
              <w:t>Requirements</w:t>
            </w:r>
            <w:proofErr w:type="spellEnd"/>
            <w:r w:rsidRPr="009E6FB0">
              <w:rPr>
                <w:rFonts w:ascii="Arial" w:eastAsia="Arial" w:hAnsi="Arial" w:cs="Arial"/>
                <w:b/>
                <w:bCs/>
                <w:sz w:val="20"/>
                <w:szCs w:val="20"/>
              </w:rPr>
              <w:t xml:space="preserve"> </w:t>
            </w:r>
            <w:proofErr w:type="spellStart"/>
            <w:r w:rsidRPr="009E6FB0">
              <w:rPr>
                <w:rFonts w:ascii="Arial" w:eastAsia="Arial" w:hAnsi="Arial" w:cs="Arial"/>
                <w:b/>
                <w:bCs/>
                <w:sz w:val="20"/>
                <w:szCs w:val="20"/>
              </w:rPr>
              <w:t>for</w:t>
            </w:r>
            <w:proofErr w:type="spellEnd"/>
            <w:r w:rsidRPr="009E6FB0">
              <w:rPr>
                <w:rFonts w:ascii="Arial" w:eastAsia="Arial" w:hAnsi="Arial" w:cs="Arial"/>
                <w:b/>
                <w:bCs/>
                <w:sz w:val="20"/>
                <w:szCs w:val="20"/>
              </w:rPr>
              <w:t xml:space="preserve"> </w:t>
            </w:r>
            <w:proofErr w:type="spellStart"/>
            <w:r w:rsidRPr="009E6FB0">
              <w:rPr>
                <w:rFonts w:ascii="Arial" w:eastAsia="Arial" w:hAnsi="Arial" w:cs="Arial"/>
                <w:b/>
                <w:bCs/>
                <w:sz w:val="20"/>
                <w:szCs w:val="20"/>
              </w:rPr>
              <w:t>detecting</w:t>
            </w:r>
            <w:proofErr w:type="spellEnd"/>
            <w:r w:rsidRPr="009E6FB0">
              <w:rPr>
                <w:rFonts w:ascii="Arial" w:eastAsia="Arial" w:hAnsi="Arial" w:cs="Arial"/>
                <w:b/>
                <w:bCs/>
                <w:sz w:val="20"/>
                <w:szCs w:val="20"/>
              </w:rPr>
              <w:t xml:space="preserve"> </w:t>
            </w:r>
            <w:proofErr w:type="spellStart"/>
            <w:r w:rsidRPr="009E6FB0">
              <w:rPr>
                <w:rFonts w:ascii="Arial" w:eastAsia="Arial" w:hAnsi="Arial" w:cs="Arial"/>
                <w:b/>
                <w:bCs/>
                <w:sz w:val="20"/>
                <w:szCs w:val="20"/>
              </w:rPr>
              <w:t>features</w:t>
            </w:r>
            <w:proofErr w:type="spellEnd"/>
            <w:r w:rsidRPr="009E6FB0">
              <w:rPr>
                <w:rFonts w:ascii="Arial" w:eastAsia="Arial" w:hAnsi="Arial" w:cs="Arial"/>
                <w:b/>
                <w:bCs/>
                <w:sz w:val="20"/>
                <w:szCs w:val="20"/>
              </w:rPr>
              <w:t xml:space="preserve"> </w:t>
            </w:r>
            <w:proofErr w:type="spellStart"/>
            <w:r w:rsidRPr="009E6FB0">
              <w:rPr>
                <w:rFonts w:ascii="Arial" w:eastAsia="Arial" w:hAnsi="Arial" w:cs="Arial"/>
                <w:b/>
                <w:bCs/>
                <w:sz w:val="20"/>
                <w:szCs w:val="20"/>
              </w:rPr>
              <w:t>left</w:t>
            </w:r>
            <w:proofErr w:type="spellEnd"/>
            <w:r w:rsidRPr="009E6FB0">
              <w:rPr>
                <w:rFonts w:ascii="Arial" w:eastAsia="Arial" w:hAnsi="Arial" w:cs="Arial"/>
                <w:b/>
                <w:bCs/>
                <w:sz w:val="20"/>
                <w:szCs w:val="20"/>
              </w:rPr>
              <w:t xml:space="preserve"> </w:t>
            </w:r>
            <w:proofErr w:type="spellStart"/>
            <w:r w:rsidRPr="009E6FB0">
              <w:rPr>
                <w:rFonts w:ascii="Arial" w:eastAsia="Arial" w:hAnsi="Arial" w:cs="Arial"/>
                <w:b/>
                <w:bCs/>
                <w:sz w:val="20"/>
                <w:szCs w:val="20"/>
              </w:rPr>
              <w:t>during</w:t>
            </w:r>
            <w:proofErr w:type="spellEnd"/>
            <w:r w:rsidRPr="009E6FB0">
              <w:rPr>
                <w:rFonts w:ascii="Arial" w:eastAsia="Arial" w:hAnsi="Arial" w:cs="Arial"/>
                <w:b/>
                <w:bCs/>
                <w:sz w:val="20"/>
                <w:szCs w:val="20"/>
              </w:rPr>
              <w:t xml:space="preserve"> </w:t>
            </w:r>
            <w:proofErr w:type="spellStart"/>
            <w:r w:rsidRPr="009E6FB0">
              <w:rPr>
                <w:rFonts w:ascii="Arial" w:eastAsia="Arial" w:hAnsi="Arial" w:cs="Arial"/>
                <w:b/>
                <w:bCs/>
                <w:sz w:val="20"/>
                <w:szCs w:val="20"/>
              </w:rPr>
              <w:t>production</w:t>
            </w:r>
            <w:proofErr w:type="spellEnd"/>
            <w:r w:rsidRPr="009E6FB0">
              <w:rPr>
                <w:rFonts w:ascii="Arial" w:eastAsia="Arial" w:hAnsi="Arial" w:cs="Arial"/>
                <w:b/>
                <w:bCs/>
                <w:sz w:val="20"/>
                <w:szCs w:val="20"/>
              </w:rPr>
              <w:t xml:space="preserve"> </w:t>
            </w:r>
            <w:proofErr w:type="spellStart"/>
            <w:r w:rsidRPr="009E6FB0">
              <w:rPr>
                <w:rFonts w:ascii="Arial" w:eastAsia="Arial" w:hAnsi="Arial" w:cs="Arial"/>
                <w:b/>
                <w:bCs/>
                <w:sz w:val="20"/>
                <w:szCs w:val="20"/>
              </w:rPr>
              <w:t>and</w:t>
            </w:r>
            <w:proofErr w:type="spellEnd"/>
            <w:r w:rsidRPr="009E6FB0">
              <w:rPr>
                <w:rFonts w:ascii="Arial" w:eastAsia="Arial" w:hAnsi="Arial" w:cs="Arial"/>
                <w:b/>
                <w:bCs/>
                <w:sz w:val="20"/>
                <w:szCs w:val="20"/>
              </w:rPr>
              <w:t xml:space="preserve"> </w:t>
            </w:r>
            <w:proofErr w:type="spellStart"/>
            <w:r w:rsidRPr="009E6FB0">
              <w:rPr>
                <w:rFonts w:ascii="Arial" w:eastAsia="Arial" w:hAnsi="Arial" w:cs="Arial"/>
                <w:b/>
                <w:bCs/>
                <w:sz w:val="20"/>
                <w:szCs w:val="20"/>
              </w:rPr>
              <w:t>installation</w:t>
            </w:r>
            <w:proofErr w:type="spellEnd"/>
          </w:p>
        </w:tc>
      </w:tr>
      <w:tr w:rsidR="009E6FB0" w:rsidRPr="00DE05BF" w14:paraId="1CBC2E61" w14:textId="77777777" w:rsidTr="00D33552">
        <w:trPr>
          <w:trHeight w:val="570"/>
        </w:trPr>
        <w:tc>
          <w:tcPr>
            <w:tcW w:w="1125" w:type="dxa"/>
            <w:tcBorders>
              <w:top w:val="single" w:sz="4" w:space="0" w:color="auto"/>
              <w:left w:val="single" w:sz="4" w:space="0" w:color="auto"/>
              <w:bottom w:val="single" w:sz="4" w:space="0" w:color="auto"/>
              <w:right w:val="single" w:sz="4" w:space="0" w:color="auto"/>
            </w:tcBorders>
          </w:tcPr>
          <w:p w14:paraId="31C05A19" w14:textId="547BEC67" w:rsidR="009E6FB0" w:rsidRPr="003B25EF" w:rsidRDefault="003B25EF" w:rsidP="003B25EF">
            <w:pPr>
              <w:spacing w:before="60" w:after="60"/>
              <w:ind w:left="469"/>
              <w:jc w:val="both"/>
              <w:rPr>
                <w:rFonts w:ascii="Arial" w:eastAsia="Arial" w:hAnsi="Arial" w:cs="Arial"/>
                <w:sz w:val="20"/>
                <w:szCs w:val="20"/>
              </w:rPr>
            </w:pPr>
            <w:r w:rsidRPr="003B25EF">
              <w:rPr>
                <w:rFonts w:ascii="Arial" w:eastAsia="Arial" w:hAnsi="Arial" w:cs="Arial"/>
                <w:sz w:val="20"/>
                <w:szCs w:val="20"/>
              </w:rPr>
              <w:t>8.1.</w:t>
            </w:r>
          </w:p>
        </w:tc>
        <w:tc>
          <w:tcPr>
            <w:tcW w:w="8514" w:type="dxa"/>
            <w:tcBorders>
              <w:top w:val="single" w:sz="4" w:space="0" w:color="auto"/>
              <w:left w:val="single" w:sz="4" w:space="0" w:color="auto"/>
              <w:bottom w:val="single" w:sz="4" w:space="0" w:color="auto"/>
              <w:right w:val="single" w:sz="4" w:space="0" w:color="auto"/>
            </w:tcBorders>
          </w:tcPr>
          <w:p w14:paraId="3B4D3A23" w14:textId="34C7A0C0" w:rsidR="009E6FB0" w:rsidRPr="00DE05BF" w:rsidRDefault="003B25EF" w:rsidP="009E6FB0">
            <w:pPr>
              <w:spacing w:before="60" w:after="60"/>
              <w:contextualSpacing/>
              <w:jc w:val="both"/>
              <w:rPr>
                <w:rFonts w:ascii="Arial" w:eastAsia="Arial" w:hAnsi="Arial" w:cs="Arial"/>
                <w:sz w:val="20"/>
                <w:szCs w:val="20"/>
              </w:rPr>
            </w:pPr>
            <w:r w:rsidRPr="003B25EF">
              <w:rPr>
                <w:rFonts w:ascii="Arial" w:eastAsia="Arial" w:hAnsi="Arial" w:cs="Arial"/>
                <w:sz w:val="20"/>
                <w:szCs w:val="20"/>
              </w:rPr>
              <w:t xml:space="preserve">Any </w:t>
            </w:r>
            <w:proofErr w:type="spellStart"/>
            <w:r w:rsidRPr="003B25EF">
              <w:rPr>
                <w:rFonts w:ascii="Arial" w:eastAsia="Arial" w:hAnsi="Arial" w:cs="Arial"/>
                <w:sz w:val="20"/>
                <w:szCs w:val="20"/>
              </w:rPr>
              <w:t>anomalies</w:t>
            </w:r>
            <w:proofErr w:type="spellEnd"/>
            <w:r w:rsidRPr="003B25EF">
              <w:rPr>
                <w:rFonts w:ascii="Arial" w:eastAsia="Arial" w:hAnsi="Arial" w:cs="Arial"/>
                <w:sz w:val="20"/>
                <w:szCs w:val="20"/>
              </w:rPr>
              <w:t xml:space="preserve"> </w:t>
            </w:r>
            <w:proofErr w:type="spellStart"/>
            <w:r w:rsidRPr="003B25EF">
              <w:rPr>
                <w:rFonts w:ascii="Arial" w:eastAsia="Arial" w:hAnsi="Arial" w:cs="Arial"/>
                <w:sz w:val="20"/>
                <w:szCs w:val="20"/>
              </w:rPr>
              <w:t>that</w:t>
            </w:r>
            <w:proofErr w:type="spellEnd"/>
            <w:r w:rsidRPr="003B25EF">
              <w:rPr>
                <w:rFonts w:ascii="Arial" w:eastAsia="Arial" w:hAnsi="Arial" w:cs="Arial"/>
                <w:sz w:val="20"/>
                <w:szCs w:val="20"/>
              </w:rPr>
              <w:t xml:space="preserve"> </w:t>
            </w:r>
            <w:proofErr w:type="spellStart"/>
            <w:r w:rsidRPr="003B25EF">
              <w:rPr>
                <w:rFonts w:ascii="Arial" w:eastAsia="Arial" w:hAnsi="Arial" w:cs="Arial"/>
                <w:sz w:val="20"/>
                <w:szCs w:val="20"/>
              </w:rPr>
              <w:t>arise</w:t>
            </w:r>
            <w:proofErr w:type="spellEnd"/>
            <w:r w:rsidRPr="003B25EF">
              <w:rPr>
                <w:rFonts w:ascii="Arial" w:eastAsia="Arial" w:hAnsi="Arial" w:cs="Arial"/>
                <w:sz w:val="20"/>
                <w:szCs w:val="20"/>
              </w:rPr>
              <w:t xml:space="preserve"> </w:t>
            </w:r>
            <w:proofErr w:type="spellStart"/>
            <w:r w:rsidRPr="003B25EF">
              <w:rPr>
                <w:rFonts w:ascii="Arial" w:eastAsia="Arial" w:hAnsi="Arial" w:cs="Arial"/>
                <w:sz w:val="20"/>
                <w:szCs w:val="20"/>
              </w:rPr>
              <w:t>during</w:t>
            </w:r>
            <w:proofErr w:type="spellEnd"/>
            <w:r w:rsidRPr="003B25EF">
              <w:rPr>
                <w:rFonts w:ascii="Arial" w:eastAsia="Arial" w:hAnsi="Arial" w:cs="Arial"/>
                <w:sz w:val="20"/>
                <w:szCs w:val="20"/>
              </w:rPr>
              <w:t xml:space="preserve"> </w:t>
            </w:r>
            <w:proofErr w:type="spellStart"/>
            <w:r w:rsidRPr="003B25EF">
              <w:rPr>
                <w:rFonts w:ascii="Arial" w:eastAsia="Arial" w:hAnsi="Arial" w:cs="Arial"/>
                <w:sz w:val="20"/>
                <w:szCs w:val="20"/>
              </w:rPr>
              <w:t>production</w:t>
            </w:r>
            <w:proofErr w:type="spellEnd"/>
            <w:r w:rsidRPr="003B25EF">
              <w:rPr>
                <w:rFonts w:ascii="Arial" w:eastAsia="Arial" w:hAnsi="Arial" w:cs="Arial"/>
                <w:sz w:val="20"/>
                <w:szCs w:val="20"/>
              </w:rPr>
              <w:t xml:space="preserve"> </w:t>
            </w:r>
            <w:proofErr w:type="spellStart"/>
            <w:r w:rsidRPr="003B25EF">
              <w:rPr>
                <w:rFonts w:ascii="Arial" w:eastAsia="Arial" w:hAnsi="Arial" w:cs="Arial"/>
                <w:sz w:val="20"/>
                <w:szCs w:val="20"/>
              </w:rPr>
              <w:t>must</w:t>
            </w:r>
            <w:proofErr w:type="spellEnd"/>
            <w:r w:rsidRPr="003B25EF">
              <w:rPr>
                <w:rFonts w:ascii="Arial" w:eastAsia="Arial" w:hAnsi="Arial" w:cs="Arial"/>
                <w:sz w:val="20"/>
                <w:szCs w:val="20"/>
              </w:rPr>
              <w:t xml:space="preserve"> be </w:t>
            </w:r>
            <w:proofErr w:type="spellStart"/>
            <w:r w:rsidRPr="003B25EF">
              <w:rPr>
                <w:rFonts w:ascii="Arial" w:eastAsia="Arial" w:hAnsi="Arial" w:cs="Arial"/>
                <w:sz w:val="20"/>
                <w:szCs w:val="20"/>
              </w:rPr>
              <w:t>described</w:t>
            </w:r>
            <w:proofErr w:type="spellEnd"/>
            <w:r w:rsidRPr="003B25EF">
              <w:rPr>
                <w:rFonts w:ascii="Arial" w:eastAsia="Arial" w:hAnsi="Arial" w:cs="Arial"/>
                <w:sz w:val="20"/>
                <w:szCs w:val="20"/>
              </w:rPr>
              <w:t xml:space="preserve"> </w:t>
            </w:r>
            <w:proofErr w:type="spellStart"/>
            <w:r w:rsidRPr="003B25EF">
              <w:rPr>
                <w:rFonts w:ascii="Arial" w:eastAsia="Arial" w:hAnsi="Arial" w:cs="Arial"/>
                <w:sz w:val="20"/>
                <w:szCs w:val="20"/>
              </w:rPr>
              <w:t>in</w:t>
            </w:r>
            <w:proofErr w:type="spellEnd"/>
            <w:r w:rsidRPr="003B25EF">
              <w:rPr>
                <w:rFonts w:ascii="Arial" w:eastAsia="Arial" w:hAnsi="Arial" w:cs="Arial"/>
                <w:sz w:val="20"/>
                <w:szCs w:val="20"/>
              </w:rPr>
              <w:t xml:space="preserve"> </w:t>
            </w:r>
            <w:proofErr w:type="spellStart"/>
            <w:r w:rsidRPr="003B25EF">
              <w:rPr>
                <w:rFonts w:ascii="Arial" w:eastAsia="Arial" w:hAnsi="Arial" w:cs="Arial"/>
                <w:sz w:val="20"/>
                <w:szCs w:val="20"/>
              </w:rPr>
              <w:t>accordance</w:t>
            </w:r>
            <w:proofErr w:type="spellEnd"/>
            <w:r w:rsidRPr="003B25EF">
              <w:rPr>
                <w:rFonts w:ascii="Arial" w:eastAsia="Arial" w:hAnsi="Arial" w:cs="Arial"/>
                <w:sz w:val="20"/>
                <w:szCs w:val="20"/>
              </w:rPr>
              <w:t xml:space="preserve"> </w:t>
            </w:r>
            <w:proofErr w:type="spellStart"/>
            <w:r w:rsidRPr="003B25EF">
              <w:rPr>
                <w:rFonts w:ascii="Arial" w:eastAsia="Arial" w:hAnsi="Arial" w:cs="Arial"/>
                <w:sz w:val="20"/>
                <w:szCs w:val="20"/>
              </w:rPr>
              <w:t>with</w:t>
            </w:r>
            <w:proofErr w:type="spellEnd"/>
            <w:r w:rsidRPr="003B25EF">
              <w:rPr>
                <w:rFonts w:ascii="Arial" w:eastAsia="Arial" w:hAnsi="Arial" w:cs="Arial"/>
                <w:sz w:val="20"/>
                <w:szCs w:val="20"/>
              </w:rPr>
              <w:t xml:space="preserve"> </w:t>
            </w:r>
            <w:proofErr w:type="spellStart"/>
            <w:r w:rsidRPr="003B25EF">
              <w:rPr>
                <w:rFonts w:ascii="Arial" w:eastAsia="Arial" w:hAnsi="Arial" w:cs="Arial"/>
                <w:sz w:val="20"/>
                <w:szCs w:val="20"/>
              </w:rPr>
              <w:t>the</w:t>
            </w:r>
            <w:proofErr w:type="spellEnd"/>
            <w:r w:rsidRPr="003B25EF">
              <w:rPr>
                <w:rFonts w:ascii="Arial" w:eastAsia="Arial" w:hAnsi="Arial" w:cs="Arial"/>
                <w:sz w:val="20"/>
                <w:szCs w:val="20"/>
              </w:rPr>
              <w:t xml:space="preserve"> </w:t>
            </w:r>
            <w:proofErr w:type="spellStart"/>
            <w:r w:rsidRPr="003B25EF">
              <w:rPr>
                <w:rFonts w:ascii="Arial" w:eastAsia="Arial" w:hAnsi="Arial" w:cs="Arial"/>
                <w:sz w:val="20"/>
                <w:szCs w:val="20"/>
              </w:rPr>
              <w:t>requirements</w:t>
            </w:r>
            <w:proofErr w:type="spellEnd"/>
            <w:r w:rsidRPr="003B25EF">
              <w:rPr>
                <w:rFonts w:ascii="Arial" w:eastAsia="Arial" w:hAnsi="Arial" w:cs="Arial"/>
                <w:sz w:val="20"/>
                <w:szCs w:val="20"/>
              </w:rPr>
              <w:t xml:space="preserve"> </w:t>
            </w:r>
            <w:proofErr w:type="spellStart"/>
            <w:r w:rsidRPr="003B25EF">
              <w:rPr>
                <w:rFonts w:ascii="Arial" w:eastAsia="Arial" w:hAnsi="Arial" w:cs="Arial"/>
                <w:sz w:val="20"/>
                <w:szCs w:val="20"/>
              </w:rPr>
              <w:t>of</w:t>
            </w:r>
            <w:proofErr w:type="spellEnd"/>
            <w:r w:rsidRPr="003B25EF">
              <w:rPr>
                <w:rFonts w:ascii="Arial" w:eastAsia="Arial" w:hAnsi="Arial" w:cs="Arial"/>
                <w:sz w:val="20"/>
                <w:szCs w:val="20"/>
              </w:rPr>
              <w:t xml:space="preserve"> </w:t>
            </w:r>
            <w:proofErr w:type="spellStart"/>
            <w:r w:rsidRPr="003B25EF">
              <w:rPr>
                <w:rFonts w:ascii="Arial" w:eastAsia="Arial" w:hAnsi="Arial" w:cs="Arial"/>
                <w:sz w:val="20"/>
                <w:szCs w:val="20"/>
              </w:rPr>
              <w:t>document</w:t>
            </w:r>
            <w:proofErr w:type="spellEnd"/>
            <w:r w:rsidRPr="003B25EF">
              <w:rPr>
                <w:rFonts w:ascii="Arial" w:eastAsia="Arial" w:hAnsi="Arial" w:cs="Arial"/>
                <w:sz w:val="20"/>
                <w:szCs w:val="20"/>
              </w:rPr>
              <w:t xml:space="preserve"> POF 100 (</w:t>
            </w:r>
            <w:proofErr w:type="spellStart"/>
            <w:r w:rsidRPr="003B25EF">
              <w:rPr>
                <w:rFonts w:ascii="Arial" w:eastAsia="Arial" w:hAnsi="Arial" w:cs="Arial"/>
                <w:sz w:val="20"/>
                <w:szCs w:val="20"/>
              </w:rPr>
              <w:t>e.g</w:t>
            </w:r>
            <w:proofErr w:type="spellEnd"/>
            <w:r w:rsidRPr="003B25EF">
              <w:rPr>
                <w:rFonts w:ascii="Arial" w:eastAsia="Arial" w:hAnsi="Arial" w:cs="Arial"/>
                <w:sz w:val="20"/>
                <w:szCs w:val="20"/>
              </w:rPr>
              <w:t xml:space="preserve">., </w:t>
            </w:r>
            <w:proofErr w:type="spellStart"/>
            <w:r w:rsidRPr="003B25EF">
              <w:rPr>
                <w:rFonts w:ascii="Arial" w:eastAsia="Arial" w:hAnsi="Arial" w:cs="Arial"/>
                <w:sz w:val="20"/>
                <w:szCs w:val="20"/>
              </w:rPr>
              <w:t>delamination</w:t>
            </w:r>
            <w:proofErr w:type="spellEnd"/>
            <w:r w:rsidRPr="003B25EF">
              <w:rPr>
                <w:rFonts w:ascii="Arial" w:eastAsia="Arial" w:hAnsi="Arial" w:cs="Arial"/>
                <w:sz w:val="20"/>
                <w:szCs w:val="20"/>
              </w:rPr>
              <w:t xml:space="preserve">, </w:t>
            </w:r>
            <w:proofErr w:type="spellStart"/>
            <w:r w:rsidRPr="003B25EF">
              <w:rPr>
                <w:rFonts w:ascii="Arial" w:eastAsia="Arial" w:hAnsi="Arial" w:cs="Arial"/>
                <w:sz w:val="20"/>
                <w:szCs w:val="20"/>
              </w:rPr>
              <w:t>separation</w:t>
            </w:r>
            <w:proofErr w:type="spellEnd"/>
            <w:r w:rsidRPr="003B25EF">
              <w:rPr>
                <w:rFonts w:ascii="Arial" w:eastAsia="Arial" w:hAnsi="Arial" w:cs="Arial"/>
                <w:sz w:val="20"/>
                <w:szCs w:val="20"/>
              </w:rPr>
              <w:t xml:space="preserve">, </w:t>
            </w:r>
            <w:proofErr w:type="spellStart"/>
            <w:r w:rsidRPr="003B25EF">
              <w:rPr>
                <w:rFonts w:ascii="Arial" w:eastAsia="Arial" w:hAnsi="Arial" w:cs="Arial"/>
                <w:sz w:val="20"/>
                <w:szCs w:val="20"/>
              </w:rPr>
              <w:t>inclusions</w:t>
            </w:r>
            <w:proofErr w:type="spellEnd"/>
            <w:r w:rsidRPr="003B25EF">
              <w:rPr>
                <w:rFonts w:ascii="Arial" w:eastAsia="Arial" w:hAnsi="Arial" w:cs="Arial"/>
                <w:sz w:val="20"/>
                <w:szCs w:val="20"/>
              </w:rPr>
              <w:t xml:space="preserve">, </w:t>
            </w:r>
            <w:proofErr w:type="spellStart"/>
            <w:r w:rsidRPr="003B25EF">
              <w:rPr>
                <w:rFonts w:ascii="Arial" w:eastAsia="Arial" w:hAnsi="Arial" w:cs="Arial"/>
                <w:sz w:val="20"/>
                <w:szCs w:val="20"/>
              </w:rPr>
              <w:t>surface</w:t>
            </w:r>
            <w:proofErr w:type="spellEnd"/>
            <w:r w:rsidRPr="003B25EF">
              <w:rPr>
                <w:rFonts w:ascii="Arial" w:eastAsia="Arial" w:hAnsi="Arial" w:cs="Arial"/>
                <w:sz w:val="20"/>
                <w:szCs w:val="20"/>
              </w:rPr>
              <w:t xml:space="preserve"> </w:t>
            </w:r>
            <w:proofErr w:type="spellStart"/>
            <w:r w:rsidRPr="003B25EF">
              <w:rPr>
                <w:rFonts w:ascii="Arial" w:eastAsia="Arial" w:hAnsi="Arial" w:cs="Arial"/>
                <w:sz w:val="20"/>
                <w:szCs w:val="20"/>
              </w:rPr>
              <w:t>protrusions</w:t>
            </w:r>
            <w:proofErr w:type="spellEnd"/>
            <w:r w:rsidRPr="003B25EF">
              <w:rPr>
                <w:rFonts w:ascii="Arial" w:eastAsia="Arial" w:hAnsi="Arial" w:cs="Arial"/>
                <w:sz w:val="20"/>
                <w:szCs w:val="20"/>
              </w:rPr>
              <w:t>, etc.).</w:t>
            </w:r>
          </w:p>
        </w:tc>
      </w:tr>
      <w:tr w:rsidR="003B25EF" w:rsidRPr="00DE05BF" w14:paraId="4EF5E4CA" w14:textId="77777777" w:rsidTr="006F23B6">
        <w:trPr>
          <w:trHeight w:val="351"/>
        </w:trPr>
        <w:tc>
          <w:tcPr>
            <w:tcW w:w="9639"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A4BF4A9" w14:textId="67C06364" w:rsidR="003B25EF" w:rsidRPr="00782889" w:rsidRDefault="003B25EF" w:rsidP="00413F13">
            <w:pPr>
              <w:pStyle w:val="ListParagraph"/>
              <w:ind w:left="361"/>
              <w:rPr>
                <w:rFonts w:ascii="Arial" w:eastAsia="Arial" w:hAnsi="Arial" w:cs="Arial"/>
                <w:b/>
                <w:bCs/>
                <w:sz w:val="20"/>
                <w:szCs w:val="20"/>
              </w:rPr>
            </w:pPr>
          </w:p>
        </w:tc>
      </w:tr>
      <w:tr w:rsidR="000F2464" w:rsidRPr="00DE05BF" w14:paraId="4E53E484" w14:textId="77777777" w:rsidTr="00413F13">
        <w:trPr>
          <w:trHeight w:val="351"/>
        </w:trPr>
        <w:tc>
          <w:tcPr>
            <w:tcW w:w="963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E4245D" w14:textId="7A69EB31" w:rsidR="000F2464" w:rsidRPr="00782889" w:rsidRDefault="00413F13" w:rsidP="00413F13">
            <w:pPr>
              <w:pStyle w:val="ListParagraph"/>
              <w:numPr>
                <w:ilvl w:val="0"/>
                <w:numId w:val="10"/>
              </w:numPr>
              <w:jc w:val="left"/>
              <w:rPr>
                <w:rFonts w:ascii="Arial" w:eastAsia="Arial" w:hAnsi="Arial" w:cs="Arial"/>
                <w:b/>
                <w:bCs/>
                <w:sz w:val="20"/>
                <w:szCs w:val="20"/>
              </w:rPr>
            </w:pPr>
            <w:proofErr w:type="spellStart"/>
            <w:r w:rsidRPr="00782889">
              <w:rPr>
                <w:rFonts w:ascii="Arial" w:eastAsia="Arial" w:hAnsi="Arial" w:cs="Arial"/>
                <w:b/>
                <w:bCs/>
                <w:sz w:val="20"/>
                <w:szCs w:val="20"/>
              </w:rPr>
              <w:t>Requirements</w:t>
            </w:r>
            <w:proofErr w:type="spellEnd"/>
            <w:r w:rsidRPr="00782889">
              <w:rPr>
                <w:rFonts w:ascii="Arial" w:eastAsia="Arial" w:hAnsi="Arial" w:cs="Arial"/>
                <w:b/>
                <w:bCs/>
                <w:sz w:val="20"/>
                <w:szCs w:val="20"/>
              </w:rPr>
              <w:t xml:space="preserve"> </w:t>
            </w:r>
            <w:proofErr w:type="spellStart"/>
            <w:r w:rsidRPr="00782889">
              <w:rPr>
                <w:rFonts w:ascii="Arial" w:eastAsia="Arial" w:hAnsi="Arial" w:cs="Arial"/>
                <w:b/>
                <w:bCs/>
                <w:sz w:val="20"/>
                <w:szCs w:val="20"/>
              </w:rPr>
              <w:t>for</w:t>
            </w:r>
            <w:proofErr w:type="spellEnd"/>
            <w:r w:rsidRPr="00782889">
              <w:rPr>
                <w:rFonts w:ascii="Arial" w:eastAsia="Arial" w:hAnsi="Arial" w:cs="Arial"/>
                <w:b/>
                <w:bCs/>
                <w:sz w:val="20"/>
                <w:szCs w:val="20"/>
              </w:rPr>
              <w:t xml:space="preserve"> </w:t>
            </w:r>
            <w:proofErr w:type="spellStart"/>
            <w:r w:rsidRPr="00782889">
              <w:rPr>
                <w:rFonts w:ascii="Arial" w:eastAsia="Arial" w:hAnsi="Arial" w:cs="Arial"/>
                <w:b/>
                <w:bCs/>
                <w:sz w:val="20"/>
                <w:szCs w:val="20"/>
              </w:rPr>
              <w:t>detection</w:t>
            </w:r>
            <w:proofErr w:type="spellEnd"/>
            <w:r w:rsidRPr="00782889">
              <w:rPr>
                <w:rFonts w:ascii="Arial" w:eastAsia="Arial" w:hAnsi="Arial" w:cs="Arial"/>
                <w:b/>
                <w:bCs/>
                <w:sz w:val="20"/>
                <w:szCs w:val="20"/>
              </w:rPr>
              <w:t xml:space="preserve"> </w:t>
            </w:r>
            <w:proofErr w:type="spellStart"/>
            <w:r w:rsidRPr="00782889">
              <w:rPr>
                <w:rFonts w:ascii="Arial" w:eastAsia="Arial" w:hAnsi="Arial" w:cs="Arial"/>
                <w:b/>
                <w:bCs/>
                <w:sz w:val="20"/>
                <w:szCs w:val="20"/>
              </w:rPr>
              <w:t>probability</w:t>
            </w:r>
            <w:proofErr w:type="spellEnd"/>
            <w:r w:rsidRPr="00782889">
              <w:rPr>
                <w:rFonts w:ascii="Arial" w:eastAsia="Arial" w:hAnsi="Arial" w:cs="Arial"/>
                <w:b/>
                <w:bCs/>
                <w:sz w:val="20"/>
                <w:szCs w:val="20"/>
              </w:rPr>
              <w:t xml:space="preserve"> </w:t>
            </w:r>
            <w:proofErr w:type="spellStart"/>
            <w:r w:rsidRPr="00782889">
              <w:rPr>
                <w:rFonts w:ascii="Arial" w:eastAsia="Arial" w:hAnsi="Arial" w:cs="Arial"/>
                <w:b/>
                <w:bCs/>
                <w:sz w:val="20"/>
                <w:szCs w:val="20"/>
              </w:rPr>
              <w:t>and</w:t>
            </w:r>
            <w:proofErr w:type="spellEnd"/>
            <w:r w:rsidRPr="00782889">
              <w:rPr>
                <w:rFonts w:ascii="Arial" w:eastAsia="Arial" w:hAnsi="Arial" w:cs="Arial"/>
                <w:b/>
                <w:bCs/>
                <w:sz w:val="20"/>
                <w:szCs w:val="20"/>
              </w:rPr>
              <w:t xml:space="preserve"> </w:t>
            </w:r>
            <w:proofErr w:type="spellStart"/>
            <w:r w:rsidRPr="00782889">
              <w:rPr>
                <w:rFonts w:ascii="Arial" w:eastAsia="Arial" w:hAnsi="Arial" w:cs="Arial"/>
                <w:b/>
                <w:bCs/>
                <w:sz w:val="20"/>
                <w:szCs w:val="20"/>
              </w:rPr>
              <w:t>size</w:t>
            </w:r>
            <w:proofErr w:type="spellEnd"/>
            <w:r w:rsidRPr="00782889">
              <w:rPr>
                <w:rFonts w:ascii="Arial" w:eastAsia="Arial" w:hAnsi="Arial" w:cs="Arial"/>
                <w:b/>
                <w:bCs/>
                <w:sz w:val="20"/>
                <w:szCs w:val="20"/>
              </w:rPr>
              <w:t xml:space="preserve"> </w:t>
            </w:r>
            <w:proofErr w:type="spellStart"/>
            <w:r w:rsidRPr="00782889">
              <w:rPr>
                <w:rFonts w:ascii="Arial" w:eastAsia="Arial" w:hAnsi="Arial" w:cs="Arial"/>
                <w:b/>
                <w:bCs/>
                <w:sz w:val="20"/>
                <w:szCs w:val="20"/>
              </w:rPr>
              <w:t>determination</w:t>
            </w:r>
            <w:proofErr w:type="spellEnd"/>
          </w:p>
        </w:tc>
      </w:tr>
      <w:tr w:rsidR="003B25EF" w:rsidRPr="00DE05BF" w14:paraId="3FA0F022" w14:textId="77777777" w:rsidTr="00D33552">
        <w:trPr>
          <w:trHeight w:val="585"/>
        </w:trPr>
        <w:tc>
          <w:tcPr>
            <w:tcW w:w="1125" w:type="dxa"/>
            <w:tcBorders>
              <w:top w:val="single" w:sz="4" w:space="0" w:color="auto"/>
              <w:left w:val="single" w:sz="4" w:space="0" w:color="auto"/>
              <w:bottom w:val="single" w:sz="4" w:space="0" w:color="auto"/>
              <w:right w:val="single" w:sz="4" w:space="0" w:color="auto"/>
            </w:tcBorders>
          </w:tcPr>
          <w:p w14:paraId="0DB2F6B3" w14:textId="66CCF342" w:rsidR="003B25EF" w:rsidRPr="00C46FEF" w:rsidRDefault="00C46FEF" w:rsidP="00C46FEF">
            <w:pPr>
              <w:spacing w:before="60" w:after="60"/>
              <w:ind w:left="469"/>
              <w:jc w:val="both"/>
              <w:rPr>
                <w:rFonts w:ascii="Arial" w:eastAsia="Arial" w:hAnsi="Arial" w:cs="Arial"/>
                <w:sz w:val="20"/>
                <w:szCs w:val="20"/>
              </w:rPr>
            </w:pPr>
            <w:r w:rsidRPr="00C46FEF">
              <w:rPr>
                <w:rFonts w:ascii="Arial" w:eastAsia="Arial" w:hAnsi="Arial" w:cs="Arial"/>
                <w:sz w:val="20"/>
                <w:szCs w:val="20"/>
              </w:rPr>
              <w:lastRenderedPageBreak/>
              <w:t>9.1.</w:t>
            </w:r>
          </w:p>
        </w:tc>
        <w:tc>
          <w:tcPr>
            <w:tcW w:w="8514" w:type="dxa"/>
            <w:tcBorders>
              <w:top w:val="single" w:sz="4" w:space="0" w:color="auto"/>
              <w:left w:val="single" w:sz="4" w:space="0" w:color="auto"/>
              <w:bottom w:val="single" w:sz="4" w:space="0" w:color="auto"/>
              <w:right w:val="single" w:sz="4" w:space="0" w:color="auto"/>
            </w:tcBorders>
          </w:tcPr>
          <w:p w14:paraId="25AED7FE" w14:textId="06BCD554" w:rsidR="003B25EF" w:rsidRPr="00DE05BF" w:rsidRDefault="00661197" w:rsidP="003B25EF">
            <w:pPr>
              <w:spacing w:before="60" w:after="60"/>
              <w:contextualSpacing/>
              <w:jc w:val="both"/>
              <w:rPr>
                <w:rFonts w:ascii="Arial" w:eastAsia="Arial" w:hAnsi="Arial" w:cs="Arial"/>
                <w:color w:val="000000" w:themeColor="text1"/>
                <w:sz w:val="20"/>
                <w:szCs w:val="20"/>
              </w:rPr>
            </w:pPr>
            <w:proofErr w:type="spellStart"/>
            <w:r w:rsidRPr="00661197">
              <w:rPr>
                <w:rFonts w:ascii="Arial" w:eastAsia="Arial" w:hAnsi="Arial" w:cs="Arial"/>
                <w:color w:val="000000" w:themeColor="text1"/>
                <w:sz w:val="20"/>
                <w:szCs w:val="20"/>
              </w:rPr>
              <w:t>The</w:t>
            </w:r>
            <w:proofErr w:type="spellEnd"/>
            <w:r w:rsidRPr="00661197">
              <w:rPr>
                <w:rFonts w:ascii="Arial" w:eastAsia="Arial" w:hAnsi="Arial" w:cs="Arial"/>
                <w:color w:val="000000" w:themeColor="text1"/>
                <w:sz w:val="20"/>
                <w:szCs w:val="20"/>
              </w:rPr>
              <w:t xml:space="preserve"> </w:t>
            </w:r>
            <w:proofErr w:type="spellStart"/>
            <w:r w:rsidRPr="00661197">
              <w:rPr>
                <w:rFonts w:ascii="Arial" w:eastAsia="Arial" w:hAnsi="Arial" w:cs="Arial"/>
                <w:color w:val="000000" w:themeColor="text1"/>
                <w:sz w:val="20"/>
                <w:szCs w:val="20"/>
              </w:rPr>
              <w:t>probability</w:t>
            </w:r>
            <w:proofErr w:type="spellEnd"/>
            <w:r w:rsidRPr="00661197">
              <w:rPr>
                <w:rFonts w:ascii="Arial" w:eastAsia="Arial" w:hAnsi="Arial" w:cs="Arial"/>
                <w:color w:val="000000" w:themeColor="text1"/>
                <w:sz w:val="20"/>
                <w:szCs w:val="20"/>
              </w:rPr>
              <w:t xml:space="preserve"> </w:t>
            </w:r>
            <w:proofErr w:type="spellStart"/>
            <w:r w:rsidRPr="00661197">
              <w:rPr>
                <w:rFonts w:ascii="Arial" w:eastAsia="Arial" w:hAnsi="Arial" w:cs="Arial"/>
                <w:color w:val="000000" w:themeColor="text1"/>
                <w:sz w:val="20"/>
                <w:szCs w:val="20"/>
              </w:rPr>
              <w:t>of</w:t>
            </w:r>
            <w:proofErr w:type="spellEnd"/>
            <w:r w:rsidRPr="00661197">
              <w:rPr>
                <w:rFonts w:ascii="Arial" w:eastAsia="Arial" w:hAnsi="Arial" w:cs="Arial"/>
                <w:color w:val="000000" w:themeColor="text1"/>
                <w:sz w:val="20"/>
                <w:szCs w:val="20"/>
              </w:rPr>
              <w:t xml:space="preserve"> </w:t>
            </w:r>
            <w:proofErr w:type="spellStart"/>
            <w:r w:rsidRPr="00661197">
              <w:rPr>
                <w:rFonts w:ascii="Arial" w:eastAsia="Arial" w:hAnsi="Arial" w:cs="Arial"/>
                <w:color w:val="000000" w:themeColor="text1"/>
                <w:sz w:val="20"/>
                <w:szCs w:val="20"/>
              </w:rPr>
              <w:t>detection</w:t>
            </w:r>
            <w:proofErr w:type="spellEnd"/>
            <w:r w:rsidRPr="00661197">
              <w:rPr>
                <w:rFonts w:ascii="Arial" w:eastAsia="Arial" w:hAnsi="Arial" w:cs="Arial"/>
                <w:color w:val="000000" w:themeColor="text1"/>
                <w:sz w:val="20"/>
                <w:szCs w:val="20"/>
              </w:rPr>
              <w:t xml:space="preserve"> (POD), </w:t>
            </w:r>
            <w:proofErr w:type="spellStart"/>
            <w:r w:rsidRPr="00661197">
              <w:rPr>
                <w:rFonts w:ascii="Arial" w:eastAsia="Arial" w:hAnsi="Arial" w:cs="Arial"/>
                <w:color w:val="000000" w:themeColor="text1"/>
                <w:sz w:val="20"/>
                <w:szCs w:val="20"/>
              </w:rPr>
              <w:t>i.e</w:t>
            </w:r>
            <w:proofErr w:type="spellEnd"/>
            <w:r w:rsidRPr="00661197">
              <w:rPr>
                <w:rFonts w:ascii="Arial" w:eastAsia="Arial" w:hAnsi="Arial" w:cs="Arial"/>
                <w:color w:val="000000" w:themeColor="text1"/>
                <w:sz w:val="20"/>
                <w:szCs w:val="20"/>
              </w:rPr>
              <w:t xml:space="preserve">., </w:t>
            </w:r>
            <w:proofErr w:type="spellStart"/>
            <w:r w:rsidRPr="00661197">
              <w:rPr>
                <w:rFonts w:ascii="Arial" w:eastAsia="Arial" w:hAnsi="Arial" w:cs="Arial"/>
                <w:color w:val="000000" w:themeColor="text1"/>
                <w:sz w:val="20"/>
                <w:szCs w:val="20"/>
              </w:rPr>
              <w:t>the</w:t>
            </w:r>
            <w:proofErr w:type="spellEnd"/>
            <w:r w:rsidRPr="00661197">
              <w:rPr>
                <w:rFonts w:ascii="Arial" w:eastAsia="Arial" w:hAnsi="Arial" w:cs="Arial"/>
                <w:color w:val="000000" w:themeColor="text1"/>
                <w:sz w:val="20"/>
                <w:szCs w:val="20"/>
              </w:rPr>
              <w:t xml:space="preserve"> </w:t>
            </w:r>
            <w:proofErr w:type="spellStart"/>
            <w:r w:rsidRPr="00661197">
              <w:rPr>
                <w:rFonts w:ascii="Arial" w:eastAsia="Arial" w:hAnsi="Arial" w:cs="Arial"/>
                <w:color w:val="000000" w:themeColor="text1"/>
                <w:sz w:val="20"/>
                <w:szCs w:val="20"/>
              </w:rPr>
              <w:t>probability</w:t>
            </w:r>
            <w:proofErr w:type="spellEnd"/>
            <w:r w:rsidRPr="00661197">
              <w:rPr>
                <w:rFonts w:ascii="Arial" w:eastAsia="Arial" w:hAnsi="Arial" w:cs="Arial"/>
                <w:color w:val="000000" w:themeColor="text1"/>
                <w:sz w:val="20"/>
                <w:szCs w:val="20"/>
              </w:rPr>
              <w:t xml:space="preserve"> </w:t>
            </w:r>
            <w:proofErr w:type="spellStart"/>
            <w:r w:rsidRPr="00661197">
              <w:rPr>
                <w:rFonts w:ascii="Arial" w:eastAsia="Arial" w:hAnsi="Arial" w:cs="Arial"/>
                <w:color w:val="000000" w:themeColor="text1"/>
                <w:sz w:val="20"/>
                <w:szCs w:val="20"/>
              </w:rPr>
              <w:t>that</w:t>
            </w:r>
            <w:proofErr w:type="spellEnd"/>
            <w:r w:rsidRPr="00661197">
              <w:rPr>
                <w:rFonts w:ascii="Arial" w:eastAsia="Arial" w:hAnsi="Arial" w:cs="Arial"/>
                <w:color w:val="000000" w:themeColor="text1"/>
                <w:sz w:val="20"/>
                <w:szCs w:val="20"/>
              </w:rPr>
              <w:t xml:space="preserve"> a </w:t>
            </w:r>
            <w:proofErr w:type="spellStart"/>
            <w:r w:rsidRPr="00661197">
              <w:rPr>
                <w:rFonts w:ascii="Arial" w:eastAsia="Arial" w:hAnsi="Arial" w:cs="Arial"/>
                <w:color w:val="000000" w:themeColor="text1"/>
                <w:sz w:val="20"/>
                <w:szCs w:val="20"/>
              </w:rPr>
              <w:t>defect</w:t>
            </w:r>
            <w:proofErr w:type="spellEnd"/>
            <w:r w:rsidRPr="00661197">
              <w:rPr>
                <w:rFonts w:ascii="Arial" w:eastAsia="Arial" w:hAnsi="Arial" w:cs="Arial"/>
                <w:color w:val="000000" w:themeColor="text1"/>
                <w:sz w:val="20"/>
                <w:szCs w:val="20"/>
              </w:rPr>
              <w:t xml:space="preserve"> </w:t>
            </w:r>
            <w:proofErr w:type="spellStart"/>
            <w:r w:rsidRPr="00661197">
              <w:rPr>
                <w:rFonts w:ascii="Arial" w:eastAsia="Arial" w:hAnsi="Arial" w:cs="Arial"/>
                <w:color w:val="000000" w:themeColor="text1"/>
                <w:sz w:val="20"/>
                <w:szCs w:val="20"/>
              </w:rPr>
              <w:t>of</w:t>
            </w:r>
            <w:proofErr w:type="spellEnd"/>
            <w:r w:rsidRPr="00661197">
              <w:rPr>
                <w:rFonts w:ascii="Arial" w:eastAsia="Arial" w:hAnsi="Arial" w:cs="Arial"/>
                <w:color w:val="000000" w:themeColor="text1"/>
                <w:sz w:val="20"/>
                <w:szCs w:val="20"/>
              </w:rPr>
              <w:t xml:space="preserve"> a </w:t>
            </w:r>
            <w:proofErr w:type="spellStart"/>
            <w:r w:rsidRPr="00661197">
              <w:rPr>
                <w:rFonts w:ascii="Arial" w:eastAsia="Arial" w:hAnsi="Arial" w:cs="Arial"/>
                <w:color w:val="000000" w:themeColor="text1"/>
                <w:sz w:val="20"/>
                <w:szCs w:val="20"/>
              </w:rPr>
              <w:t>certain</w:t>
            </w:r>
            <w:proofErr w:type="spellEnd"/>
            <w:r w:rsidRPr="00661197">
              <w:rPr>
                <w:rFonts w:ascii="Arial" w:eastAsia="Arial" w:hAnsi="Arial" w:cs="Arial"/>
                <w:color w:val="000000" w:themeColor="text1"/>
                <w:sz w:val="20"/>
                <w:szCs w:val="20"/>
              </w:rPr>
              <w:t xml:space="preserve"> </w:t>
            </w:r>
            <w:proofErr w:type="spellStart"/>
            <w:r w:rsidRPr="00661197">
              <w:rPr>
                <w:rFonts w:ascii="Arial" w:eastAsia="Arial" w:hAnsi="Arial" w:cs="Arial"/>
                <w:color w:val="000000" w:themeColor="text1"/>
                <w:sz w:val="20"/>
                <w:szCs w:val="20"/>
              </w:rPr>
              <w:t>size</w:t>
            </w:r>
            <w:proofErr w:type="spellEnd"/>
            <w:r w:rsidRPr="00661197">
              <w:rPr>
                <w:rFonts w:ascii="Arial" w:eastAsia="Arial" w:hAnsi="Arial" w:cs="Arial"/>
                <w:color w:val="000000" w:themeColor="text1"/>
                <w:sz w:val="20"/>
                <w:szCs w:val="20"/>
              </w:rPr>
              <w:t xml:space="preserve"> </w:t>
            </w:r>
            <w:proofErr w:type="spellStart"/>
            <w:r w:rsidRPr="00661197">
              <w:rPr>
                <w:rFonts w:ascii="Arial" w:eastAsia="Arial" w:hAnsi="Arial" w:cs="Arial"/>
                <w:color w:val="000000" w:themeColor="text1"/>
                <w:sz w:val="20"/>
                <w:szCs w:val="20"/>
              </w:rPr>
              <w:t>will</w:t>
            </w:r>
            <w:proofErr w:type="spellEnd"/>
            <w:r w:rsidRPr="00661197">
              <w:rPr>
                <w:rFonts w:ascii="Arial" w:eastAsia="Arial" w:hAnsi="Arial" w:cs="Arial"/>
                <w:color w:val="000000" w:themeColor="text1"/>
                <w:sz w:val="20"/>
                <w:szCs w:val="20"/>
              </w:rPr>
              <w:t xml:space="preserve"> be </w:t>
            </w:r>
            <w:proofErr w:type="spellStart"/>
            <w:r w:rsidRPr="00661197">
              <w:rPr>
                <w:rFonts w:ascii="Arial" w:eastAsia="Arial" w:hAnsi="Arial" w:cs="Arial"/>
                <w:color w:val="000000" w:themeColor="text1"/>
                <w:sz w:val="20"/>
                <w:szCs w:val="20"/>
              </w:rPr>
              <w:t>detected</w:t>
            </w:r>
            <w:proofErr w:type="spellEnd"/>
            <w:r w:rsidRPr="00661197">
              <w:rPr>
                <w:rFonts w:ascii="Arial" w:eastAsia="Arial" w:hAnsi="Arial" w:cs="Arial"/>
                <w:color w:val="000000" w:themeColor="text1"/>
                <w:sz w:val="20"/>
                <w:szCs w:val="20"/>
              </w:rPr>
              <w:t xml:space="preserve"> </w:t>
            </w:r>
            <w:proofErr w:type="spellStart"/>
            <w:r w:rsidRPr="00661197">
              <w:rPr>
                <w:rFonts w:ascii="Arial" w:eastAsia="Arial" w:hAnsi="Arial" w:cs="Arial"/>
                <w:color w:val="000000" w:themeColor="text1"/>
                <w:sz w:val="20"/>
                <w:szCs w:val="20"/>
              </w:rPr>
              <w:t>by</w:t>
            </w:r>
            <w:proofErr w:type="spellEnd"/>
            <w:r w:rsidRPr="00661197">
              <w:rPr>
                <w:rFonts w:ascii="Arial" w:eastAsia="Arial" w:hAnsi="Arial" w:cs="Arial"/>
                <w:color w:val="000000" w:themeColor="text1"/>
                <w:sz w:val="20"/>
                <w:szCs w:val="20"/>
              </w:rPr>
              <w:t xml:space="preserve"> ILI </w:t>
            </w:r>
            <w:proofErr w:type="spellStart"/>
            <w:r w:rsidRPr="00661197">
              <w:rPr>
                <w:rFonts w:ascii="Arial" w:eastAsia="Arial" w:hAnsi="Arial" w:cs="Arial"/>
                <w:color w:val="000000" w:themeColor="text1"/>
                <w:sz w:val="20"/>
                <w:szCs w:val="20"/>
              </w:rPr>
              <w:t>equipment</w:t>
            </w:r>
            <w:proofErr w:type="spellEnd"/>
            <w:r w:rsidRPr="00661197">
              <w:rPr>
                <w:rFonts w:ascii="Arial" w:eastAsia="Arial" w:hAnsi="Arial" w:cs="Arial"/>
                <w:color w:val="000000" w:themeColor="text1"/>
                <w:sz w:val="20"/>
                <w:szCs w:val="20"/>
              </w:rPr>
              <w:t xml:space="preserve">, </w:t>
            </w:r>
            <w:proofErr w:type="spellStart"/>
            <w:r w:rsidRPr="00661197">
              <w:rPr>
                <w:rFonts w:ascii="Arial" w:eastAsia="Arial" w:hAnsi="Arial" w:cs="Arial"/>
                <w:color w:val="000000" w:themeColor="text1"/>
                <w:sz w:val="20"/>
                <w:szCs w:val="20"/>
              </w:rPr>
              <w:t>must</w:t>
            </w:r>
            <w:proofErr w:type="spellEnd"/>
            <w:r w:rsidRPr="00661197">
              <w:rPr>
                <w:rFonts w:ascii="Arial" w:eastAsia="Arial" w:hAnsi="Arial" w:cs="Arial"/>
                <w:color w:val="000000" w:themeColor="text1"/>
                <w:sz w:val="20"/>
                <w:szCs w:val="20"/>
              </w:rPr>
              <w:t xml:space="preserve"> </w:t>
            </w:r>
            <w:proofErr w:type="spellStart"/>
            <w:r w:rsidRPr="00661197">
              <w:rPr>
                <w:rFonts w:ascii="Arial" w:eastAsia="Arial" w:hAnsi="Arial" w:cs="Arial"/>
                <w:color w:val="000000" w:themeColor="text1"/>
                <w:sz w:val="20"/>
                <w:szCs w:val="20"/>
              </w:rPr>
              <w:t>meet</w:t>
            </w:r>
            <w:proofErr w:type="spellEnd"/>
            <w:r w:rsidRPr="00661197">
              <w:rPr>
                <w:rFonts w:ascii="Arial" w:eastAsia="Arial" w:hAnsi="Arial" w:cs="Arial"/>
                <w:color w:val="000000" w:themeColor="text1"/>
                <w:sz w:val="20"/>
                <w:szCs w:val="20"/>
              </w:rPr>
              <w:t xml:space="preserve"> </w:t>
            </w:r>
            <w:proofErr w:type="spellStart"/>
            <w:r w:rsidRPr="00661197">
              <w:rPr>
                <w:rFonts w:ascii="Arial" w:eastAsia="Arial" w:hAnsi="Arial" w:cs="Arial"/>
                <w:color w:val="000000" w:themeColor="text1"/>
                <w:sz w:val="20"/>
                <w:szCs w:val="20"/>
              </w:rPr>
              <w:t>the</w:t>
            </w:r>
            <w:proofErr w:type="spellEnd"/>
            <w:r w:rsidRPr="00661197">
              <w:rPr>
                <w:rFonts w:ascii="Arial" w:eastAsia="Arial" w:hAnsi="Arial" w:cs="Arial"/>
                <w:color w:val="000000" w:themeColor="text1"/>
                <w:sz w:val="20"/>
                <w:szCs w:val="20"/>
              </w:rPr>
              <w:t xml:space="preserve"> 80/90/95 </w:t>
            </w:r>
            <w:proofErr w:type="spellStart"/>
            <w:r w:rsidRPr="00661197">
              <w:rPr>
                <w:rFonts w:ascii="Arial" w:eastAsia="Arial" w:hAnsi="Arial" w:cs="Arial"/>
                <w:color w:val="000000" w:themeColor="text1"/>
                <w:sz w:val="20"/>
                <w:szCs w:val="20"/>
              </w:rPr>
              <w:t>level</w:t>
            </w:r>
            <w:proofErr w:type="spellEnd"/>
            <w:r w:rsidRPr="00661197">
              <w:rPr>
                <w:rFonts w:ascii="Arial" w:eastAsia="Arial" w:hAnsi="Arial" w:cs="Arial"/>
                <w:color w:val="000000" w:themeColor="text1"/>
                <w:sz w:val="20"/>
                <w:szCs w:val="20"/>
              </w:rPr>
              <w:t xml:space="preserve"> (POD 80/90/95).</w:t>
            </w:r>
          </w:p>
        </w:tc>
      </w:tr>
      <w:tr w:rsidR="003B25EF" w:rsidRPr="00DE05BF" w14:paraId="57C04464" w14:textId="77777777" w:rsidTr="00D33552">
        <w:trPr>
          <w:trHeight w:val="570"/>
        </w:trPr>
        <w:tc>
          <w:tcPr>
            <w:tcW w:w="1125" w:type="dxa"/>
            <w:tcBorders>
              <w:top w:val="single" w:sz="4" w:space="0" w:color="auto"/>
              <w:left w:val="single" w:sz="4" w:space="0" w:color="auto"/>
              <w:bottom w:val="single" w:sz="4" w:space="0" w:color="auto"/>
              <w:right w:val="single" w:sz="4" w:space="0" w:color="auto"/>
            </w:tcBorders>
          </w:tcPr>
          <w:p w14:paraId="1C291F6C" w14:textId="7D9E717E" w:rsidR="003B25EF" w:rsidRPr="00C46FEF" w:rsidRDefault="00C46FEF" w:rsidP="00C46FEF">
            <w:pPr>
              <w:spacing w:before="60" w:after="60"/>
              <w:ind w:left="469"/>
              <w:jc w:val="both"/>
              <w:rPr>
                <w:rFonts w:ascii="Arial" w:eastAsia="Arial" w:hAnsi="Arial" w:cs="Arial"/>
                <w:sz w:val="20"/>
                <w:szCs w:val="20"/>
              </w:rPr>
            </w:pPr>
            <w:r w:rsidRPr="00C46FEF">
              <w:rPr>
                <w:rFonts w:ascii="Arial" w:eastAsia="Arial" w:hAnsi="Arial" w:cs="Arial"/>
                <w:sz w:val="20"/>
                <w:szCs w:val="20"/>
              </w:rPr>
              <w:t>9.2.</w:t>
            </w:r>
          </w:p>
        </w:tc>
        <w:tc>
          <w:tcPr>
            <w:tcW w:w="8514" w:type="dxa"/>
            <w:tcBorders>
              <w:top w:val="single" w:sz="4" w:space="0" w:color="auto"/>
              <w:left w:val="single" w:sz="4" w:space="0" w:color="auto"/>
              <w:bottom w:val="single" w:sz="4" w:space="0" w:color="auto"/>
              <w:right w:val="single" w:sz="4" w:space="0" w:color="auto"/>
            </w:tcBorders>
          </w:tcPr>
          <w:p w14:paraId="70A72841" w14:textId="25E0C45D" w:rsidR="003B25EF" w:rsidRPr="00DE05BF" w:rsidRDefault="00C46FEF" w:rsidP="003B25EF">
            <w:pPr>
              <w:spacing w:before="60" w:after="60"/>
              <w:contextualSpacing/>
              <w:jc w:val="both"/>
              <w:rPr>
                <w:rFonts w:ascii="Arial" w:eastAsia="Arial" w:hAnsi="Arial" w:cs="Arial"/>
                <w:color w:val="000000" w:themeColor="text1"/>
                <w:sz w:val="20"/>
                <w:szCs w:val="20"/>
              </w:rPr>
            </w:pPr>
            <w:proofErr w:type="spellStart"/>
            <w:r w:rsidRPr="00C46FEF">
              <w:rPr>
                <w:rFonts w:ascii="Arial" w:eastAsia="Arial" w:hAnsi="Arial" w:cs="Arial"/>
                <w:color w:val="000000" w:themeColor="text1"/>
                <w:sz w:val="20"/>
                <w:szCs w:val="20"/>
              </w:rPr>
              <w:t>The</w:t>
            </w:r>
            <w:proofErr w:type="spellEnd"/>
            <w:r w:rsidRPr="00C46FEF">
              <w:rPr>
                <w:rFonts w:ascii="Arial" w:eastAsia="Arial" w:hAnsi="Arial" w:cs="Arial"/>
                <w:color w:val="000000" w:themeColor="text1"/>
                <w:sz w:val="20"/>
                <w:szCs w:val="20"/>
              </w:rPr>
              <w:t xml:space="preserve"> </w:t>
            </w:r>
            <w:proofErr w:type="spellStart"/>
            <w:r w:rsidRPr="00C46FEF">
              <w:rPr>
                <w:rFonts w:ascii="Arial" w:eastAsia="Arial" w:hAnsi="Arial" w:cs="Arial"/>
                <w:color w:val="000000" w:themeColor="text1"/>
                <w:sz w:val="20"/>
                <w:szCs w:val="20"/>
              </w:rPr>
              <w:t>accuracy</w:t>
            </w:r>
            <w:proofErr w:type="spellEnd"/>
            <w:r w:rsidRPr="00C46FEF">
              <w:rPr>
                <w:rFonts w:ascii="Arial" w:eastAsia="Arial" w:hAnsi="Arial" w:cs="Arial"/>
                <w:color w:val="000000" w:themeColor="text1"/>
                <w:sz w:val="20"/>
                <w:szCs w:val="20"/>
              </w:rPr>
              <w:t xml:space="preserve"> </w:t>
            </w:r>
            <w:proofErr w:type="spellStart"/>
            <w:r w:rsidRPr="00C46FEF">
              <w:rPr>
                <w:rFonts w:ascii="Arial" w:eastAsia="Arial" w:hAnsi="Arial" w:cs="Arial"/>
                <w:color w:val="000000" w:themeColor="text1"/>
                <w:sz w:val="20"/>
                <w:szCs w:val="20"/>
              </w:rPr>
              <w:t>of</w:t>
            </w:r>
            <w:proofErr w:type="spellEnd"/>
            <w:r w:rsidRPr="00C46FEF">
              <w:rPr>
                <w:rFonts w:ascii="Arial" w:eastAsia="Arial" w:hAnsi="Arial" w:cs="Arial"/>
                <w:color w:val="000000" w:themeColor="text1"/>
                <w:sz w:val="20"/>
                <w:szCs w:val="20"/>
              </w:rPr>
              <w:t xml:space="preserve"> </w:t>
            </w:r>
            <w:proofErr w:type="spellStart"/>
            <w:r w:rsidRPr="00C46FEF">
              <w:rPr>
                <w:rFonts w:ascii="Arial" w:eastAsia="Arial" w:hAnsi="Arial" w:cs="Arial"/>
                <w:color w:val="000000" w:themeColor="text1"/>
                <w:sz w:val="20"/>
                <w:szCs w:val="20"/>
              </w:rPr>
              <w:t>detecting</w:t>
            </w:r>
            <w:proofErr w:type="spellEnd"/>
            <w:r w:rsidRPr="00C46FEF">
              <w:rPr>
                <w:rFonts w:ascii="Arial" w:eastAsia="Arial" w:hAnsi="Arial" w:cs="Arial"/>
                <w:color w:val="000000" w:themeColor="text1"/>
                <w:sz w:val="20"/>
                <w:szCs w:val="20"/>
              </w:rPr>
              <w:t xml:space="preserve"> </w:t>
            </w:r>
            <w:proofErr w:type="spellStart"/>
            <w:r w:rsidRPr="00C46FEF">
              <w:rPr>
                <w:rFonts w:ascii="Arial" w:eastAsia="Arial" w:hAnsi="Arial" w:cs="Arial"/>
                <w:color w:val="000000" w:themeColor="text1"/>
                <w:sz w:val="20"/>
                <w:szCs w:val="20"/>
              </w:rPr>
              <w:t>and</w:t>
            </w:r>
            <w:proofErr w:type="spellEnd"/>
            <w:r w:rsidRPr="00C46FEF">
              <w:rPr>
                <w:rFonts w:ascii="Arial" w:eastAsia="Arial" w:hAnsi="Arial" w:cs="Arial"/>
                <w:color w:val="000000" w:themeColor="text1"/>
                <w:sz w:val="20"/>
                <w:szCs w:val="20"/>
              </w:rPr>
              <w:t xml:space="preserve"> </w:t>
            </w:r>
            <w:proofErr w:type="spellStart"/>
            <w:r w:rsidRPr="00C46FEF">
              <w:rPr>
                <w:rFonts w:ascii="Arial" w:eastAsia="Arial" w:hAnsi="Arial" w:cs="Arial"/>
                <w:color w:val="000000" w:themeColor="text1"/>
                <w:sz w:val="20"/>
                <w:szCs w:val="20"/>
              </w:rPr>
              <w:t>determining</w:t>
            </w:r>
            <w:proofErr w:type="spellEnd"/>
            <w:r w:rsidRPr="00C46FEF">
              <w:rPr>
                <w:rFonts w:ascii="Arial" w:eastAsia="Arial" w:hAnsi="Arial" w:cs="Arial"/>
                <w:color w:val="000000" w:themeColor="text1"/>
                <w:sz w:val="20"/>
                <w:szCs w:val="20"/>
              </w:rPr>
              <w:t xml:space="preserve"> </w:t>
            </w:r>
            <w:proofErr w:type="spellStart"/>
            <w:r w:rsidRPr="00C46FEF">
              <w:rPr>
                <w:rFonts w:ascii="Arial" w:eastAsia="Arial" w:hAnsi="Arial" w:cs="Arial"/>
                <w:color w:val="000000" w:themeColor="text1"/>
                <w:sz w:val="20"/>
                <w:szCs w:val="20"/>
              </w:rPr>
              <w:t>the</w:t>
            </w:r>
            <w:proofErr w:type="spellEnd"/>
            <w:r w:rsidRPr="00C46FEF">
              <w:rPr>
                <w:rFonts w:ascii="Arial" w:eastAsia="Arial" w:hAnsi="Arial" w:cs="Arial"/>
                <w:color w:val="000000" w:themeColor="text1"/>
                <w:sz w:val="20"/>
                <w:szCs w:val="20"/>
              </w:rPr>
              <w:t xml:space="preserve"> </w:t>
            </w:r>
            <w:proofErr w:type="spellStart"/>
            <w:r w:rsidRPr="00C46FEF">
              <w:rPr>
                <w:rFonts w:ascii="Arial" w:eastAsia="Arial" w:hAnsi="Arial" w:cs="Arial"/>
                <w:color w:val="000000" w:themeColor="text1"/>
                <w:sz w:val="20"/>
                <w:szCs w:val="20"/>
              </w:rPr>
              <w:t>size</w:t>
            </w:r>
            <w:proofErr w:type="spellEnd"/>
            <w:r w:rsidRPr="00C46FEF">
              <w:rPr>
                <w:rFonts w:ascii="Arial" w:eastAsia="Arial" w:hAnsi="Arial" w:cs="Arial"/>
                <w:color w:val="000000" w:themeColor="text1"/>
                <w:sz w:val="20"/>
                <w:szCs w:val="20"/>
              </w:rPr>
              <w:t xml:space="preserve"> </w:t>
            </w:r>
            <w:proofErr w:type="spellStart"/>
            <w:r w:rsidRPr="00C46FEF">
              <w:rPr>
                <w:rFonts w:ascii="Arial" w:eastAsia="Arial" w:hAnsi="Arial" w:cs="Arial"/>
                <w:color w:val="000000" w:themeColor="text1"/>
                <w:sz w:val="20"/>
                <w:szCs w:val="20"/>
              </w:rPr>
              <w:t>of</w:t>
            </w:r>
            <w:proofErr w:type="spellEnd"/>
            <w:r w:rsidRPr="00C46FEF">
              <w:rPr>
                <w:rFonts w:ascii="Arial" w:eastAsia="Arial" w:hAnsi="Arial" w:cs="Arial"/>
                <w:color w:val="000000" w:themeColor="text1"/>
                <w:sz w:val="20"/>
                <w:szCs w:val="20"/>
              </w:rPr>
              <w:t xml:space="preserve"> </w:t>
            </w:r>
            <w:proofErr w:type="spellStart"/>
            <w:r w:rsidRPr="00C46FEF">
              <w:rPr>
                <w:rFonts w:ascii="Arial" w:eastAsia="Arial" w:hAnsi="Arial" w:cs="Arial"/>
                <w:color w:val="000000" w:themeColor="text1"/>
                <w:sz w:val="20"/>
                <w:szCs w:val="20"/>
              </w:rPr>
              <w:t>anomalies</w:t>
            </w:r>
            <w:proofErr w:type="spellEnd"/>
            <w:r w:rsidRPr="00C46FEF">
              <w:rPr>
                <w:rFonts w:ascii="Arial" w:eastAsia="Arial" w:hAnsi="Arial" w:cs="Arial"/>
                <w:color w:val="000000" w:themeColor="text1"/>
                <w:sz w:val="20"/>
                <w:szCs w:val="20"/>
              </w:rPr>
              <w:t xml:space="preserve"> </w:t>
            </w:r>
            <w:proofErr w:type="spellStart"/>
            <w:r w:rsidRPr="00C46FEF">
              <w:rPr>
                <w:rFonts w:ascii="Arial" w:eastAsia="Arial" w:hAnsi="Arial" w:cs="Arial"/>
                <w:color w:val="000000" w:themeColor="text1"/>
                <w:sz w:val="20"/>
                <w:szCs w:val="20"/>
              </w:rPr>
              <w:t>in</w:t>
            </w:r>
            <w:proofErr w:type="spellEnd"/>
            <w:r w:rsidRPr="00C46FEF">
              <w:rPr>
                <w:rFonts w:ascii="Arial" w:eastAsia="Arial" w:hAnsi="Arial" w:cs="Arial"/>
                <w:color w:val="000000" w:themeColor="text1"/>
                <w:sz w:val="20"/>
                <w:szCs w:val="20"/>
              </w:rPr>
              <w:t xml:space="preserve"> </w:t>
            </w:r>
            <w:proofErr w:type="spellStart"/>
            <w:r w:rsidRPr="00C46FEF">
              <w:rPr>
                <w:rFonts w:ascii="Arial" w:eastAsia="Arial" w:hAnsi="Arial" w:cs="Arial"/>
                <w:color w:val="000000" w:themeColor="text1"/>
                <w:sz w:val="20"/>
                <w:szCs w:val="20"/>
              </w:rPr>
              <w:t>the</w:t>
            </w:r>
            <w:proofErr w:type="spellEnd"/>
            <w:r w:rsidRPr="00C46FEF">
              <w:rPr>
                <w:rFonts w:ascii="Arial" w:eastAsia="Arial" w:hAnsi="Arial" w:cs="Arial"/>
                <w:color w:val="000000" w:themeColor="text1"/>
                <w:sz w:val="20"/>
                <w:szCs w:val="20"/>
              </w:rPr>
              <w:t xml:space="preserve"> </w:t>
            </w:r>
            <w:proofErr w:type="spellStart"/>
            <w:r w:rsidRPr="00C46FEF">
              <w:rPr>
                <w:rFonts w:ascii="Arial" w:eastAsia="Arial" w:hAnsi="Arial" w:cs="Arial"/>
                <w:color w:val="000000" w:themeColor="text1"/>
                <w:sz w:val="20"/>
                <w:szCs w:val="20"/>
              </w:rPr>
              <w:t>pipe</w:t>
            </w:r>
            <w:proofErr w:type="spellEnd"/>
            <w:r w:rsidRPr="00C46FEF">
              <w:rPr>
                <w:rFonts w:ascii="Arial" w:eastAsia="Arial" w:hAnsi="Arial" w:cs="Arial"/>
                <w:color w:val="000000" w:themeColor="text1"/>
                <w:sz w:val="20"/>
                <w:szCs w:val="20"/>
              </w:rPr>
              <w:t xml:space="preserve"> </w:t>
            </w:r>
            <w:proofErr w:type="spellStart"/>
            <w:r w:rsidRPr="00C46FEF">
              <w:rPr>
                <w:rFonts w:ascii="Arial" w:eastAsia="Arial" w:hAnsi="Arial" w:cs="Arial"/>
                <w:color w:val="000000" w:themeColor="text1"/>
                <w:sz w:val="20"/>
                <w:szCs w:val="20"/>
              </w:rPr>
              <w:t>wall</w:t>
            </w:r>
            <w:proofErr w:type="spellEnd"/>
            <w:r w:rsidRPr="00C46FEF">
              <w:rPr>
                <w:rFonts w:ascii="Arial" w:eastAsia="Arial" w:hAnsi="Arial" w:cs="Arial"/>
                <w:color w:val="000000" w:themeColor="text1"/>
                <w:sz w:val="20"/>
                <w:szCs w:val="20"/>
              </w:rPr>
              <w:t xml:space="preserve"> </w:t>
            </w:r>
            <w:proofErr w:type="spellStart"/>
            <w:r w:rsidRPr="00C46FEF">
              <w:rPr>
                <w:rFonts w:ascii="Arial" w:eastAsia="Arial" w:hAnsi="Arial" w:cs="Arial"/>
                <w:color w:val="000000" w:themeColor="text1"/>
                <w:sz w:val="20"/>
                <w:szCs w:val="20"/>
              </w:rPr>
              <w:t>or</w:t>
            </w:r>
            <w:proofErr w:type="spellEnd"/>
            <w:r w:rsidRPr="00C46FEF">
              <w:rPr>
                <w:rFonts w:ascii="Arial" w:eastAsia="Arial" w:hAnsi="Arial" w:cs="Arial"/>
                <w:color w:val="000000" w:themeColor="text1"/>
                <w:sz w:val="20"/>
                <w:szCs w:val="20"/>
              </w:rPr>
              <w:t xml:space="preserve"> </w:t>
            </w:r>
            <w:proofErr w:type="spellStart"/>
            <w:r w:rsidRPr="00C46FEF">
              <w:rPr>
                <w:rFonts w:ascii="Arial" w:eastAsia="Arial" w:hAnsi="Arial" w:cs="Arial"/>
                <w:color w:val="000000" w:themeColor="text1"/>
                <w:sz w:val="20"/>
                <w:szCs w:val="20"/>
              </w:rPr>
              <w:t>near</w:t>
            </w:r>
            <w:proofErr w:type="spellEnd"/>
            <w:r w:rsidRPr="00C46FEF">
              <w:rPr>
                <w:rFonts w:ascii="Arial" w:eastAsia="Arial" w:hAnsi="Arial" w:cs="Arial"/>
                <w:color w:val="000000" w:themeColor="text1"/>
                <w:sz w:val="20"/>
                <w:szCs w:val="20"/>
              </w:rPr>
              <w:t>/</w:t>
            </w:r>
            <w:proofErr w:type="spellStart"/>
            <w:r w:rsidRPr="00C46FEF">
              <w:rPr>
                <w:rFonts w:ascii="Arial" w:eastAsia="Arial" w:hAnsi="Arial" w:cs="Arial"/>
                <w:color w:val="000000" w:themeColor="text1"/>
                <w:sz w:val="20"/>
                <w:szCs w:val="20"/>
              </w:rPr>
              <w:t>on</w:t>
            </w:r>
            <w:proofErr w:type="spellEnd"/>
            <w:r w:rsidRPr="00C46FEF">
              <w:rPr>
                <w:rFonts w:ascii="Arial" w:eastAsia="Arial" w:hAnsi="Arial" w:cs="Arial"/>
                <w:color w:val="000000" w:themeColor="text1"/>
                <w:sz w:val="20"/>
                <w:szCs w:val="20"/>
              </w:rPr>
              <w:t xml:space="preserve"> </w:t>
            </w:r>
            <w:proofErr w:type="spellStart"/>
            <w:r w:rsidRPr="00C46FEF">
              <w:rPr>
                <w:rFonts w:ascii="Arial" w:eastAsia="Arial" w:hAnsi="Arial" w:cs="Arial"/>
                <w:color w:val="000000" w:themeColor="text1"/>
                <w:sz w:val="20"/>
                <w:szCs w:val="20"/>
              </w:rPr>
              <w:t>the</w:t>
            </w:r>
            <w:proofErr w:type="spellEnd"/>
            <w:r w:rsidRPr="00C46FEF">
              <w:rPr>
                <w:rFonts w:ascii="Arial" w:eastAsia="Arial" w:hAnsi="Arial" w:cs="Arial"/>
                <w:color w:val="000000" w:themeColor="text1"/>
                <w:sz w:val="20"/>
                <w:szCs w:val="20"/>
              </w:rPr>
              <w:t xml:space="preserve"> </w:t>
            </w:r>
            <w:proofErr w:type="spellStart"/>
            <w:r w:rsidRPr="00C46FEF">
              <w:rPr>
                <w:rFonts w:ascii="Arial" w:eastAsia="Arial" w:hAnsi="Arial" w:cs="Arial"/>
                <w:color w:val="000000" w:themeColor="text1"/>
                <w:sz w:val="20"/>
                <w:szCs w:val="20"/>
              </w:rPr>
              <w:t>longitudinal</w:t>
            </w:r>
            <w:proofErr w:type="spellEnd"/>
            <w:r w:rsidRPr="00C46FEF">
              <w:rPr>
                <w:rFonts w:ascii="Arial" w:eastAsia="Arial" w:hAnsi="Arial" w:cs="Arial"/>
                <w:color w:val="000000" w:themeColor="text1"/>
                <w:sz w:val="20"/>
                <w:szCs w:val="20"/>
              </w:rPr>
              <w:t xml:space="preserve"> </w:t>
            </w:r>
            <w:proofErr w:type="spellStart"/>
            <w:r w:rsidRPr="00C46FEF">
              <w:rPr>
                <w:rFonts w:ascii="Arial" w:eastAsia="Arial" w:hAnsi="Arial" w:cs="Arial"/>
                <w:color w:val="000000" w:themeColor="text1"/>
                <w:sz w:val="20"/>
                <w:szCs w:val="20"/>
              </w:rPr>
              <w:t>weld</w:t>
            </w:r>
            <w:proofErr w:type="spellEnd"/>
            <w:r w:rsidRPr="00C46FEF">
              <w:rPr>
                <w:rFonts w:ascii="Arial" w:eastAsia="Arial" w:hAnsi="Arial" w:cs="Arial"/>
                <w:color w:val="000000" w:themeColor="text1"/>
                <w:sz w:val="20"/>
                <w:szCs w:val="20"/>
              </w:rPr>
              <w:t xml:space="preserve"> </w:t>
            </w:r>
            <w:proofErr w:type="spellStart"/>
            <w:r w:rsidRPr="00C46FEF">
              <w:rPr>
                <w:rFonts w:ascii="Arial" w:eastAsia="Arial" w:hAnsi="Arial" w:cs="Arial"/>
                <w:color w:val="000000" w:themeColor="text1"/>
                <w:sz w:val="20"/>
                <w:szCs w:val="20"/>
              </w:rPr>
              <w:t>seam</w:t>
            </w:r>
            <w:proofErr w:type="spellEnd"/>
            <w:r w:rsidRPr="00C46FEF">
              <w:rPr>
                <w:rFonts w:ascii="Arial" w:eastAsia="Arial" w:hAnsi="Arial" w:cs="Arial"/>
                <w:color w:val="000000" w:themeColor="text1"/>
                <w:sz w:val="20"/>
                <w:szCs w:val="20"/>
              </w:rPr>
              <w:t xml:space="preserve"> </w:t>
            </w:r>
            <w:proofErr w:type="spellStart"/>
            <w:r w:rsidRPr="00C46FEF">
              <w:rPr>
                <w:rFonts w:ascii="Arial" w:eastAsia="Arial" w:hAnsi="Arial" w:cs="Arial"/>
                <w:color w:val="000000" w:themeColor="text1"/>
                <w:sz w:val="20"/>
                <w:szCs w:val="20"/>
              </w:rPr>
              <w:t>shall</w:t>
            </w:r>
            <w:proofErr w:type="spellEnd"/>
            <w:r w:rsidRPr="00C46FEF">
              <w:rPr>
                <w:rFonts w:ascii="Arial" w:eastAsia="Arial" w:hAnsi="Arial" w:cs="Arial"/>
                <w:color w:val="000000" w:themeColor="text1"/>
                <w:sz w:val="20"/>
                <w:szCs w:val="20"/>
              </w:rPr>
              <w:t xml:space="preserve"> be </w:t>
            </w:r>
            <w:proofErr w:type="spellStart"/>
            <w:r w:rsidRPr="00C46FEF">
              <w:rPr>
                <w:rFonts w:ascii="Arial" w:eastAsia="Arial" w:hAnsi="Arial" w:cs="Arial"/>
                <w:color w:val="000000" w:themeColor="text1"/>
                <w:sz w:val="20"/>
                <w:szCs w:val="20"/>
              </w:rPr>
              <w:t>as</w:t>
            </w:r>
            <w:proofErr w:type="spellEnd"/>
            <w:r w:rsidRPr="00C46FEF">
              <w:rPr>
                <w:rFonts w:ascii="Arial" w:eastAsia="Arial" w:hAnsi="Arial" w:cs="Arial"/>
                <w:color w:val="000000" w:themeColor="text1"/>
                <w:sz w:val="20"/>
                <w:szCs w:val="20"/>
              </w:rPr>
              <w:t xml:space="preserve"> </w:t>
            </w:r>
            <w:proofErr w:type="spellStart"/>
            <w:r w:rsidRPr="00C46FEF">
              <w:rPr>
                <w:rFonts w:ascii="Arial" w:eastAsia="Arial" w:hAnsi="Arial" w:cs="Arial"/>
                <w:color w:val="000000" w:themeColor="text1"/>
                <w:sz w:val="20"/>
                <w:szCs w:val="20"/>
              </w:rPr>
              <w:t>follows</w:t>
            </w:r>
            <w:proofErr w:type="spellEnd"/>
            <w:r w:rsidRPr="00C46FEF">
              <w:rPr>
                <w:rFonts w:ascii="Arial" w:eastAsia="Arial" w:hAnsi="Arial" w:cs="Arial"/>
                <w:color w:val="000000" w:themeColor="text1"/>
                <w:sz w:val="20"/>
                <w:szCs w:val="20"/>
              </w:rPr>
              <w:t>:</w:t>
            </w:r>
          </w:p>
        </w:tc>
      </w:tr>
    </w:tbl>
    <w:tbl>
      <w:tblPr>
        <w:tblpPr w:leftFromText="180" w:rightFromText="180" w:vertAnchor="text" w:horzAnchor="margin" w:tblpY="174"/>
        <w:tblW w:w="977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670"/>
        <w:gridCol w:w="1276"/>
        <w:gridCol w:w="1276"/>
        <w:gridCol w:w="1275"/>
        <w:gridCol w:w="1276"/>
      </w:tblGrid>
      <w:tr w:rsidR="00794F7F" w:rsidRPr="00DE05BF" w14:paraId="280EA5ED" w14:textId="77777777" w:rsidTr="00794F7F">
        <w:trPr>
          <w:trHeight w:val="380"/>
        </w:trPr>
        <w:tc>
          <w:tcPr>
            <w:tcW w:w="4670" w:type="dxa"/>
            <w:tcBorders>
              <w:top w:val="single" w:sz="6" w:space="0" w:color="auto"/>
              <w:left w:val="single" w:sz="6" w:space="0" w:color="auto"/>
              <w:bottom w:val="single" w:sz="6" w:space="0" w:color="auto"/>
              <w:right w:val="single" w:sz="6" w:space="0" w:color="auto"/>
            </w:tcBorders>
            <w:vAlign w:val="center"/>
            <w:hideMark/>
          </w:tcPr>
          <w:p w14:paraId="0F57D960"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p>
        </w:tc>
        <w:tc>
          <w:tcPr>
            <w:tcW w:w="1276" w:type="dxa"/>
            <w:tcBorders>
              <w:top w:val="single" w:sz="6" w:space="0" w:color="auto"/>
              <w:left w:val="single" w:sz="6" w:space="0" w:color="auto"/>
              <w:bottom w:val="single" w:sz="6" w:space="0" w:color="auto"/>
              <w:right w:val="single" w:sz="6" w:space="0" w:color="auto"/>
            </w:tcBorders>
            <w:hideMark/>
          </w:tcPr>
          <w:p w14:paraId="383AFAF0"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proofErr w:type="spellStart"/>
            <w:r>
              <w:rPr>
                <w:rStyle w:val="normaltextrun"/>
                <w:rFonts w:ascii="Arial" w:hAnsi="Arial" w:cs="Arial"/>
                <w:sz w:val="20"/>
                <w:szCs w:val="20"/>
              </w:rPr>
              <w:t>Total</w:t>
            </w:r>
            <w:proofErr w:type="spellEnd"/>
            <w:r>
              <w:rPr>
                <w:rStyle w:val="normaltextrun"/>
                <w:rFonts w:ascii="Arial" w:hAnsi="Arial" w:cs="Arial"/>
                <w:sz w:val="20"/>
                <w:szCs w:val="20"/>
              </w:rPr>
              <w:t> </w:t>
            </w:r>
            <w:proofErr w:type="spellStart"/>
            <w:r>
              <w:rPr>
                <w:rStyle w:val="normaltextrun"/>
                <w:rFonts w:ascii="Arial" w:hAnsi="Arial" w:cs="Arial"/>
                <w:sz w:val="20"/>
                <w:szCs w:val="20"/>
              </w:rPr>
              <w:t>metal</w:t>
            </w:r>
            <w:proofErr w:type="spellEnd"/>
            <w:r>
              <w:rPr>
                <w:rStyle w:val="normaltextrun"/>
                <w:rFonts w:ascii="Arial" w:hAnsi="Arial" w:cs="Arial"/>
                <w:sz w:val="20"/>
                <w:szCs w:val="20"/>
              </w:rPr>
              <w:t xml:space="preserve">     </w:t>
            </w:r>
            <w:proofErr w:type="spellStart"/>
            <w:r>
              <w:rPr>
                <w:rStyle w:val="normaltextrun"/>
                <w:rFonts w:ascii="Arial" w:hAnsi="Arial" w:cs="Arial"/>
                <w:sz w:val="20"/>
                <w:szCs w:val="20"/>
              </w:rPr>
              <w:t>loss</w:t>
            </w:r>
            <w:proofErr w:type="spellEnd"/>
            <w:r>
              <w:rPr>
                <w:rStyle w:val="eop"/>
                <w:rFonts w:ascii="Arial" w:hAnsi="Arial" w:cs="Arial"/>
                <w:sz w:val="20"/>
                <w:szCs w:val="20"/>
              </w:rPr>
              <w:t> </w:t>
            </w:r>
          </w:p>
        </w:tc>
        <w:tc>
          <w:tcPr>
            <w:tcW w:w="1276" w:type="dxa"/>
            <w:tcBorders>
              <w:top w:val="single" w:sz="6" w:space="0" w:color="auto"/>
              <w:left w:val="single" w:sz="6" w:space="0" w:color="auto"/>
              <w:bottom w:val="single" w:sz="6" w:space="0" w:color="auto"/>
              <w:right w:val="single" w:sz="6" w:space="0" w:color="auto"/>
            </w:tcBorders>
            <w:hideMark/>
          </w:tcPr>
          <w:p w14:paraId="49B99278" w14:textId="77777777" w:rsidR="00794F7F" w:rsidRPr="00250E67" w:rsidRDefault="00794F7F" w:rsidP="00794F7F">
            <w:pPr>
              <w:spacing w:after="0" w:line="240" w:lineRule="auto"/>
              <w:jc w:val="center"/>
              <w:textAlignment w:val="baseline"/>
              <w:rPr>
                <w:rFonts w:ascii="Arial" w:eastAsia="Arial" w:hAnsi="Arial" w:cs="Arial"/>
                <w:color w:val="000000" w:themeColor="text1"/>
                <w:sz w:val="20"/>
                <w:szCs w:val="20"/>
                <w:lang w:eastAsia="lt-LT"/>
              </w:rPr>
            </w:pPr>
            <w:proofErr w:type="spellStart"/>
            <w:r>
              <w:rPr>
                <w:rStyle w:val="normaltextrun"/>
                <w:rFonts w:ascii="Arial" w:hAnsi="Arial" w:cs="Arial"/>
                <w:sz w:val="20"/>
                <w:szCs w:val="20"/>
              </w:rPr>
              <w:t>Pitting</w:t>
            </w:r>
            <w:proofErr w:type="spellEnd"/>
            <w:r>
              <w:rPr>
                <w:rStyle w:val="normaltextrun"/>
                <w:rFonts w:ascii="Arial" w:hAnsi="Arial" w:cs="Arial"/>
                <w:sz w:val="20"/>
                <w:szCs w:val="20"/>
              </w:rPr>
              <w:t xml:space="preserve">           </w:t>
            </w:r>
            <w:proofErr w:type="spellStart"/>
            <w:r>
              <w:rPr>
                <w:rStyle w:val="normaltextrun"/>
                <w:rFonts w:ascii="Arial" w:hAnsi="Arial" w:cs="Arial"/>
                <w:sz w:val="20"/>
                <w:szCs w:val="20"/>
              </w:rPr>
              <w:t>corrosion</w:t>
            </w:r>
            <w:proofErr w:type="spellEnd"/>
            <w:r>
              <w:rPr>
                <w:rStyle w:val="eop"/>
                <w:rFonts w:ascii="Arial" w:hAnsi="Arial" w:cs="Arial"/>
                <w:sz w:val="20"/>
                <w:szCs w:val="20"/>
              </w:rPr>
              <w:t> </w:t>
            </w:r>
          </w:p>
        </w:tc>
        <w:tc>
          <w:tcPr>
            <w:tcW w:w="1275" w:type="dxa"/>
            <w:tcBorders>
              <w:top w:val="single" w:sz="6" w:space="0" w:color="auto"/>
              <w:left w:val="single" w:sz="6" w:space="0" w:color="auto"/>
              <w:bottom w:val="single" w:sz="6" w:space="0" w:color="auto"/>
              <w:right w:val="single" w:sz="6" w:space="0" w:color="auto"/>
            </w:tcBorders>
            <w:hideMark/>
          </w:tcPr>
          <w:p w14:paraId="6F34D1CB" w14:textId="77777777" w:rsidR="00794F7F" w:rsidRPr="00250E67" w:rsidRDefault="00794F7F" w:rsidP="00794F7F">
            <w:pPr>
              <w:spacing w:after="0" w:line="240" w:lineRule="auto"/>
              <w:jc w:val="center"/>
              <w:textAlignment w:val="baseline"/>
              <w:rPr>
                <w:rFonts w:ascii="Arial" w:eastAsia="Arial" w:hAnsi="Arial" w:cs="Arial"/>
                <w:color w:val="000000" w:themeColor="text1"/>
                <w:sz w:val="20"/>
                <w:szCs w:val="20"/>
                <w:lang w:eastAsia="lt-LT"/>
              </w:rPr>
            </w:pPr>
            <w:proofErr w:type="spellStart"/>
            <w:r>
              <w:rPr>
                <w:rStyle w:val="normaltextrun"/>
                <w:rFonts w:ascii="Arial" w:hAnsi="Arial" w:cs="Arial"/>
                <w:sz w:val="20"/>
                <w:szCs w:val="20"/>
              </w:rPr>
              <w:t>Longitudinal</w:t>
            </w:r>
            <w:proofErr w:type="spellEnd"/>
            <w:r>
              <w:rPr>
                <w:rStyle w:val="normaltextrun"/>
                <w:rFonts w:ascii="Arial" w:hAnsi="Arial" w:cs="Arial"/>
                <w:sz w:val="20"/>
                <w:szCs w:val="20"/>
              </w:rPr>
              <w:t xml:space="preserve">  </w:t>
            </w:r>
            <w:proofErr w:type="spellStart"/>
            <w:r>
              <w:rPr>
                <w:rStyle w:val="normaltextrun"/>
                <w:rFonts w:ascii="Arial" w:hAnsi="Arial" w:cs="Arial"/>
                <w:sz w:val="20"/>
                <w:szCs w:val="20"/>
              </w:rPr>
              <w:t>groove</w:t>
            </w:r>
            <w:proofErr w:type="spellEnd"/>
            <w:r>
              <w:rPr>
                <w:rStyle w:val="eop"/>
                <w:rFonts w:ascii="Arial" w:hAnsi="Arial" w:cs="Arial"/>
                <w:sz w:val="20"/>
                <w:szCs w:val="20"/>
              </w:rPr>
              <w:t> </w:t>
            </w:r>
          </w:p>
        </w:tc>
        <w:tc>
          <w:tcPr>
            <w:tcW w:w="1276" w:type="dxa"/>
            <w:tcBorders>
              <w:top w:val="single" w:sz="6" w:space="0" w:color="auto"/>
              <w:left w:val="single" w:sz="6" w:space="0" w:color="auto"/>
              <w:bottom w:val="single" w:sz="6" w:space="0" w:color="auto"/>
              <w:right w:val="single" w:sz="6" w:space="0" w:color="auto"/>
            </w:tcBorders>
            <w:hideMark/>
          </w:tcPr>
          <w:p w14:paraId="58614E88" w14:textId="77777777" w:rsidR="00794F7F" w:rsidRPr="00250E67" w:rsidRDefault="00794F7F" w:rsidP="00794F7F">
            <w:pPr>
              <w:spacing w:after="0" w:line="240" w:lineRule="auto"/>
              <w:jc w:val="center"/>
              <w:textAlignment w:val="baseline"/>
              <w:rPr>
                <w:rFonts w:ascii="Arial" w:eastAsia="Arial" w:hAnsi="Arial" w:cs="Arial"/>
                <w:color w:val="000000" w:themeColor="text1"/>
                <w:sz w:val="20"/>
                <w:szCs w:val="20"/>
                <w:lang w:eastAsia="lt-LT"/>
              </w:rPr>
            </w:pPr>
            <w:proofErr w:type="spellStart"/>
            <w:r>
              <w:rPr>
                <w:rStyle w:val="normaltextrun"/>
                <w:rFonts w:ascii="Arial" w:hAnsi="Arial" w:cs="Arial"/>
                <w:sz w:val="20"/>
                <w:szCs w:val="20"/>
              </w:rPr>
              <w:t>Annular</w:t>
            </w:r>
            <w:proofErr w:type="spellEnd"/>
            <w:r>
              <w:rPr>
                <w:rStyle w:val="normaltextrun"/>
                <w:rFonts w:ascii="Arial" w:hAnsi="Arial" w:cs="Arial"/>
                <w:sz w:val="20"/>
                <w:szCs w:val="20"/>
              </w:rPr>
              <w:t xml:space="preserve">          </w:t>
            </w:r>
            <w:proofErr w:type="spellStart"/>
            <w:r>
              <w:rPr>
                <w:rStyle w:val="normaltextrun"/>
                <w:rFonts w:ascii="Arial" w:hAnsi="Arial" w:cs="Arial"/>
                <w:sz w:val="20"/>
                <w:szCs w:val="20"/>
              </w:rPr>
              <w:t>groove</w:t>
            </w:r>
            <w:proofErr w:type="spellEnd"/>
            <w:r>
              <w:rPr>
                <w:rStyle w:val="eop"/>
                <w:rFonts w:ascii="Arial" w:hAnsi="Arial" w:cs="Arial"/>
                <w:sz w:val="20"/>
                <w:szCs w:val="20"/>
              </w:rPr>
              <w:t> </w:t>
            </w:r>
          </w:p>
        </w:tc>
      </w:tr>
      <w:tr w:rsidR="00794F7F" w:rsidRPr="00DE05BF" w14:paraId="475C9207" w14:textId="77777777" w:rsidTr="00794F7F">
        <w:trPr>
          <w:trHeight w:val="380"/>
        </w:trPr>
        <w:tc>
          <w:tcPr>
            <w:tcW w:w="4670" w:type="dxa"/>
            <w:tcBorders>
              <w:top w:val="single" w:sz="6" w:space="0" w:color="auto"/>
              <w:left w:val="single" w:sz="6" w:space="0" w:color="auto"/>
              <w:bottom w:val="single" w:sz="6" w:space="0" w:color="auto"/>
              <w:right w:val="single" w:sz="6" w:space="0" w:color="auto"/>
            </w:tcBorders>
            <w:hideMark/>
          </w:tcPr>
          <w:p w14:paraId="55004BDD"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proofErr w:type="spellStart"/>
            <w:r>
              <w:rPr>
                <w:rStyle w:val="normaltextrun"/>
                <w:rFonts w:ascii="Arial" w:hAnsi="Arial" w:cs="Arial"/>
                <w:sz w:val="20"/>
                <w:szCs w:val="20"/>
              </w:rPr>
              <w:t>Depth</w:t>
            </w:r>
            <w:proofErr w:type="spellEnd"/>
            <w:r>
              <w:rPr>
                <w:rStyle w:val="normaltextrun"/>
                <w:rFonts w:ascii="Arial" w:hAnsi="Arial" w:cs="Arial"/>
                <w:sz w:val="20"/>
                <w:szCs w:val="20"/>
              </w:rPr>
              <w:t> </w:t>
            </w:r>
            <w:proofErr w:type="spellStart"/>
            <w:r>
              <w:rPr>
                <w:rStyle w:val="normaltextrun"/>
                <w:rFonts w:ascii="Arial" w:hAnsi="Arial" w:cs="Arial"/>
                <w:sz w:val="20"/>
                <w:szCs w:val="20"/>
              </w:rPr>
              <w:t>limit</w:t>
            </w:r>
            <w:proofErr w:type="spellEnd"/>
            <w:r>
              <w:rPr>
                <w:rStyle w:val="normaltextrun"/>
                <w:rFonts w:ascii="Arial" w:hAnsi="Arial" w:cs="Arial"/>
                <w:sz w:val="20"/>
                <w:szCs w:val="20"/>
              </w:rPr>
              <w:t> at POD=90%</w:t>
            </w:r>
            <w:r>
              <w:rPr>
                <w:rStyle w:val="eop"/>
                <w:rFonts w:ascii="Arial" w:hAnsi="Arial" w:cs="Arial"/>
                <w:sz w:val="20"/>
                <w:szCs w:val="20"/>
              </w:rPr>
              <w:t> </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76B442A"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0.10 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922C1CB"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0.10 t</w:t>
            </w:r>
          </w:p>
        </w:tc>
        <w:tc>
          <w:tcPr>
            <w:tcW w:w="1275" w:type="dxa"/>
            <w:tcBorders>
              <w:top w:val="single" w:sz="6" w:space="0" w:color="auto"/>
              <w:left w:val="single" w:sz="6" w:space="0" w:color="auto"/>
              <w:bottom w:val="single" w:sz="6" w:space="0" w:color="auto"/>
              <w:right w:val="single" w:sz="6" w:space="0" w:color="auto"/>
            </w:tcBorders>
            <w:vAlign w:val="center"/>
            <w:hideMark/>
          </w:tcPr>
          <w:p w14:paraId="05716DFA"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0.10 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B94D281"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0.10 t</w:t>
            </w:r>
          </w:p>
        </w:tc>
      </w:tr>
      <w:tr w:rsidR="00794F7F" w:rsidRPr="00DE05BF" w14:paraId="353D08F0" w14:textId="77777777" w:rsidTr="00794F7F">
        <w:trPr>
          <w:trHeight w:val="380"/>
        </w:trPr>
        <w:tc>
          <w:tcPr>
            <w:tcW w:w="4670" w:type="dxa"/>
            <w:tcBorders>
              <w:top w:val="single" w:sz="6" w:space="0" w:color="auto"/>
              <w:left w:val="single" w:sz="6" w:space="0" w:color="auto"/>
              <w:bottom w:val="single" w:sz="6" w:space="0" w:color="auto"/>
              <w:right w:val="single" w:sz="6" w:space="0" w:color="auto"/>
            </w:tcBorders>
            <w:hideMark/>
          </w:tcPr>
          <w:p w14:paraId="455AF76D"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proofErr w:type="spellStart"/>
            <w:r>
              <w:rPr>
                <w:rStyle w:val="normaltextrun"/>
                <w:rFonts w:ascii="Arial" w:hAnsi="Arial" w:cs="Arial"/>
                <w:sz w:val="20"/>
                <w:szCs w:val="20"/>
              </w:rPr>
              <w:t>Depth</w:t>
            </w:r>
            <w:proofErr w:type="spellEnd"/>
            <w:r>
              <w:rPr>
                <w:rStyle w:val="normaltextrun"/>
                <w:rFonts w:ascii="Arial" w:hAnsi="Arial" w:cs="Arial"/>
                <w:sz w:val="20"/>
                <w:szCs w:val="20"/>
              </w:rPr>
              <w:t> </w:t>
            </w:r>
            <w:proofErr w:type="spellStart"/>
            <w:r>
              <w:rPr>
                <w:rStyle w:val="normaltextrun"/>
                <w:rFonts w:ascii="Arial" w:hAnsi="Arial" w:cs="Arial"/>
                <w:sz w:val="20"/>
                <w:szCs w:val="20"/>
              </w:rPr>
              <w:t>measurement</w:t>
            </w:r>
            <w:proofErr w:type="spellEnd"/>
            <w:r>
              <w:rPr>
                <w:rStyle w:val="normaltextrun"/>
                <w:rFonts w:ascii="Arial" w:hAnsi="Arial" w:cs="Arial"/>
                <w:sz w:val="20"/>
                <w:szCs w:val="20"/>
              </w:rPr>
              <w:t> </w:t>
            </w:r>
            <w:proofErr w:type="spellStart"/>
            <w:r>
              <w:rPr>
                <w:rStyle w:val="normaltextrun"/>
                <w:rFonts w:ascii="Arial" w:hAnsi="Arial" w:cs="Arial"/>
                <w:sz w:val="20"/>
                <w:szCs w:val="20"/>
              </w:rPr>
              <w:t>accuracy</w:t>
            </w:r>
            <w:proofErr w:type="spellEnd"/>
            <w:r>
              <w:rPr>
                <w:rStyle w:val="normaltextrun"/>
                <w:rFonts w:ascii="Arial" w:hAnsi="Arial" w:cs="Arial"/>
                <w:sz w:val="20"/>
                <w:szCs w:val="20"/>
              </w:rPr>
              <w:t> </w:t>
            </w:r>
            <w:proofErr w:type="spellStart"/>
            <w:r>
              <w:rPr>
                <w:rStyle w:val="normaltextrun"/>
                <w:rFonts w:ascii="Arial" w:hAnsi="Arial" w:cs="Arial"/>
                <w:sz w:val="20"/>
                <w:szCs w:val="20"/>
              </w:rPr>
              <w:t>with</w:t>
            </w:r>
            <w:proofErr w:type="spellEnd"/>
            <w:r>
              <w:rPr>
                <w:rStyle w:val="normaltextrun"/>
                <w:rFonts w:ascii="Arial" w:hAnsi="Arial" w:cs="Arial"/>
                <w:sz w:val="20"/>
                <w:szCs w:val="20"/>
              </w:rPr>
              <w:t> 80% </w:t>
            </w:r>
            <w:proofErr w:type="spellStart"/>
            <w:r>
              <w:rPr>
                <w:rStyle w:val="normaltextrun"/>
                <w:rFonts w:ascii="Arial" w:hAnsi="Arial" w:cs="Arial"/>
                <w:sz w:val="20"/>
                <w:szCs w:val="20"/>
              </w:rPr>
              <w:t>reliability</w:t>
            </w:r>
            <w:proofErr w:type="spellEnd"/>
            <w:r>
              <w:rPr>
                <w:rStyle w:val="eop"/>
                <w:rFonts w:ascii="Arial" w:hAnsi="Arial" w:cs="Arial"/>
                <w:sz w:val="20"/>
                <w:szCs w:val="20"/>
              </w:rPr>
              <w:t> </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DD2E51E"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±0.10 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EAC858B"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±0.10 t</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B8BF093"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±0.10 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2991164"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±0.10 t</w:t>
            </w:r>
          </w:p>
        </w:tc>
      </w:tr>
      <w:tr w:rsidR="00794F7F" w:rsidRPr="00DE05BF" w14:paraId="7F28918D" w14:textId="77777777" w:rsidTr="00794F7F">
        <w:trPr>
          <w:trHeight w:val="380"/>
        </w:trPr>
        <w:tc>
          <w:tcPr>
            <w:tcW w:w="4670" w:type="dxa"/>
            <w:tcBorders>
              <w:top w:val="single" w:sz="6" w:space="0" w:color="auto"/>
              <w:left w:val="single" w:sz="6" w:space="0" w:color="auto"/>
              <w:bottom w:val="single" w:sz="6" w:space="0" w:color="auto"/>
              <w:right w:val="single" w:sz="6" w:space="0" w:color="auto"/>
            </w:tcBorders>
            <w:hideMark/>
          </w:tcPr>
          <w:p w14:paraId="018CB057"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proofErr w:type="spellStart"/>
            <w:r>
              <w:rPr>
                <w:rStyle w:val="normaltextrun"/>
                <w:rFonts w:ascii="Arial" w:hAnsi="Arial" w:cs="Arial"/>
                <w:sz w:val="20"/>
                <w:szCs w:val="20"/>
              </w:rPr>
              <w:t>Width</w:t>
            </w:r>
            <w:proofErr w:type="spellEnd"/>
            <w:r>
              <w:rPr>
                <w:rStyle w:val="normaltextrun"/>
                <w:rFonts w:ascii="Arial" w:hAnsi="Arial" w:cs="Arial"/>
                <w:sz w:val="20"/>
                <w:szCs w:val="20"/>
              </w:rPr>
              <w:t> </w:t>
            </w:r>
            <w:proofErr w:type="spellStart"/>
            <w:r>
              <w:rPr>
                <w:rStyle w:val="normaltextrun"/>
                <w:rFonts w:ascii="Arial" w:hAnsi="Arial" w:cs="Arial"/>
                <w:sz w:val="20"/>
                <w:szCs w:val="20"/>
              </w:rPr>
              <w:t>measurement</w:t>
            </w:r>
            <w:proofErr w:type="spellEnd"/>
            <w:r>
              <w:rPr>
                <w:rStyle w:val="normaltextrun"/>
                <w:rFonts w:ascii="Arial" w:hAnsi="Arial" w:cs="Arial"/>
                <w:sz w:val="20"/>
                <w:szCs w:val="20"/>
              </w:rPr>
              <w:t> </w:t>
            </w:r>
            <w:proofErr w:type="spellStart"/>
            <w:r>
              <w:rPr>
                <w:rStyle w:val="normaltextrun"/>
                <w:rFonts w:ascii="Arial" w:hAnsi="Arial" w:cs="Arial"/>
                <w:sz w:val="20"/>
                <w:szCs w:val="20"/>
              </w:rPr>
              <w:t>accuracy</w:t>
            </w:r>
            <w:proofErr w:type="spellEnd"/>
            <w:r>
              <w:rPr>
                <w:rStyle w:val="normaltextrun"/>
                <w:rFonts w:ascii="Arial" w:hAnsi="Arial" w:cs="Arial"/>
                <w:sz w:val="20"/>
                <w:szCs w:val="20"/>
              </w:rPr>
              <w:t> </w:t>
            </w:r>
            <w:proofErr w:type="spellStart"/>
            <w:r>
              <w:rPr>
                <w:rStyle w:val="normaltextrun"/>
                <w:rFonts w:ascii="Arial" w:hAnsi="Arial" w:cs="Arial"/>
                <w:sz w:val="20"/>
                <w:szCs w:val="20"/>
              </w:rPr>
              <w:t>with</w:t>
            </w:r>
            <w:proofErr w:type="spellEnd"/>
            <w:r>
              <w:rPr>
                <w:rStyle w:val="normaltextrun"/>
                <w:rFonts w:ascii="Arial" w:hAnsi="Arial" w:cs="Arial"/>
                <w:sz w:val="20"/>
                <w:szCs w:val="20"/>
              </w:rPr>
              <w:t> 80% </w:t>
            </w:r>
            <w:proofErr w:type="spellStart"/>
            <w:r>
              <w:rPr>
                <w:rStyle w:val="normaltextrun"/>
                <w:rFonts w:ascii="Arial" w:hAnsi="Arial" w:cs="Arial"/>
                <w:sz w:val="20"/>
                <w:szCs w:val="20"/>
              </w:rPr>
              <w:t>reliability</w:t>
            </w:r>
            <w:proofErr w:type="spellEnd"/>
            <w:r>
              <w:rPr>
                <w:rStyle w:val="eop"/>
                <w:rFonts w:ascii="Arial" w:hAnsi="Arial" w:cs="Arial"/>
                <w:sz w:val="20"/>
                <w:szCs w:val="20"/>
              </w:rPr>
              <w:t> </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D55A238"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±12 mm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93D030E"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±9 mm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4AB04B8"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±12 mm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FE0D3C2"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±12 mm</w:t>
            </w:r>
          </w:p>
        </w:tc>
      </w:tr>
      <w:tr w:rsidR="00794F7F" w:rsidRPr="00DE05BF" w14:paraId="35203D1D" w14:textId="77777777" w:rsidTr="00794F7F">
        <w:trPr>
          <w:trHeight w:val="380"/>
        </w:trPr>
        <w:tc>
          <w:tcPr>
            <w:tcW w:w="4670" w:type="dxa"/>
            <w:tcBorders>
              <w:top w:val="single" w:sz="6" w:space="0" w:color="auto"/>
              <w:left w:val="single" w:sz="6" w:space="0" w:color="auto"/>
              <w:bottom w:val="single" w:sz="6" w:space="0" w:color="auto"/>
              <w:right w:val="single" w:sz="6" w:space="0" w:color="auto"/>
            </w:tcBorders>
            <w:hideMark/>
          </w:tcPr>
          <w:p w14:paraId="5264CF19"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proofErr w:type="spellStart"/>
            <w:r>
              <w:rPr>
                <w:rStyle w:val="normaltextrun"/>
                <w:rFonts w:ascii="Arial" w:hAnsi="Arial" w:cs="Arial"/>
                <w:sz w:val="20"/>
                <w:szCs w:val="20"/>
              </w:rPr>
              <w:t>Length</w:t>
            </w:r>
            <w:proofErr w:type="spellEnd"/>
            <w:r>
              <w:rPr>
                <w:rStyle w:val="normaltextrun"/>
                <w:rFonts w:ascii="Arial" w:hAnsi="Arial" w:cs="Arial"/>
                <w:sz w:val="20"/>
                <w:szCs w:val="20"/>
              </w:rPr>
              <w:t> </w:t>
            </w:r>
            <w:proofErr w:type="spellStart"/>
            <w:r>
              <w:rPr>
                <w:rStyle w:val="normaltextrun"/>
                <w:rFonts w:ascii="Arial" w:hAnsi="Arial" w:cs="Arial"/>
                <w:sz w:val="20"/>
                <w:szCs w:val="20"/>
              </w:rPr>
              <w:t>measurement</w:t>
            </w:r>
            <w:proofErr w:type="spellEnd"/>
            <w:r>
              <w:rPr>
                <w:rStyle w:val="normaltextrun"/>
                <w:rFonts w:ascii="Arial" w:hAnsi="Arial" w:cs="Arial"/>
                <w:sz w:val="20"/>
                <w:szCs w:val="20"/>
              </w:rPr>
              <w:t> </w:t>
            </w:r>
            <w:proofErr w:type="spellStart"/>
            <w:r>
              <w:rPr>
                <w:rStyle w:val="normaltextrun"/>
                <w:rFonts w:ascii="Arial" w:hAnsi="Arial" w:cs="Arial"/>
                <w:sz w:val="20"/>
                <w:szCs w:val="20"/>
              </w:rPr>
              <w:t>accuracy</w:t>
            </w:r>
            <w:proofErr w:type="spellEnd"/>
            <w:r>
              <w:rPr>
                <w:rStyle w:val="normaltextrun"/>
                <w:rFonts w:ascii="Arial" w:hAnsi="Arial" w:cs="Arial"/>
                <w:sz w:val="20"/>
                <w:szCs w:val="20"/>
              </w:rPr>
              <w:t> </w:t>
            </w:r>
            <w:proofErr w:type="spellStart"/>
            <w:r>
              <w:rPr>
                <w:rStyle w:val="normaltextrun"/>
                <w:rFonts w:ascii="Arial" w:hAnsi="Arial" w:cs="Arial"/>
                <w:sz w:val="20"/>
                <w:szCs w:val="20"/>
              </w:rPr>
              <w:t>with</w:t>
            </w:r>
            <w:proofErr w:type="spellEnd"/>
            <w:r>
              <w:rPr>
                <w:rStyle w:val="normaltextrun"/>
                <w:rFonts w:ascii="Arial" w:hAnsi="Arial" w:cs="Arial"/>
                <w:sz w:val="20"/>
                <w:szCs w:val="20"/>
              </w:rPr>
              <w:t> 80% </w:t>
            </w:r>
            <w:proofErr w:type="spellStart"/>
            <w:r>
              <w:rPr>
                <w:rStyle w:val="normaltextrun"/>
                <w:rFonts w:ascii="Arial" w:hAnsi="Arial" w:cs="Arial"/>
                <w:sz w:val="20"/>
                <w:szCs w:val="20"/>
              </w:rPr>
              <w:t>reliability</w:t>
            </w:r>
            <w:proofErr w:type="spellEnd"/>
            <w:r>
              <w:rPr>
                <w:rStyle w:val="eop"/>
                <w:rFonts w:ascii="Arial" w:hAnsi="Arial" w:cs="Arial"/>
                <w:sz w:val="20"/>
                <w:szCs w:val="20"/>
              </w:rPr>
              <w:t> </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069DC1C"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±12 mm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82DD278"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±9 mm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10F03D8F"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±10 mm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B765177"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±10 mm</w:t>
            </w:r>
          </w:p>
        </w:tc>
      </w:tr>
      <w:tr w:rsidR="00794F7F" w:rsidRPr="00DE05BF" w14:paraId="66DD6A1E" w14:textId="77777777" w:rsidTr="00794F7F">
        <w:trPr>
          <w:trHeight w:val="380"/>
        </w:trPr>
        <w:tc>
          <w:tcPr>
            <w:tcW w:w="4670" w:type="dxa"/>
            <w:tcBorders>
              <w:top w:val="single" w:sz="6" w:space="0" w:color="auto"/>
              <w:left w:val="single" w:sz="6" w:space="0" w:color="auto"/>
              <w:bottom w:val="single" w:sz="6" w:space="0" w:color="auto"/>
              <w:right w:val="single" w:sz="6" w:space="0" w:color="auto"/>
            </w:tcBorders>
            <w:hideMark/>
          </w:tcPr>
          <w:p w14:paraId="30D5572E"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proofErr w:type="spellStart"/>
            <w:r>
              <w:rPr>
                <w:rStyle w:val="normaltextrun"/>
                <w:rFonts w:ascii="Arial" w:hAnsi="Arial" w:cs="Arial"/>
                <w:sz w:val="20"/>
                <w:szCs w:val="20"/>
              </w:rPr>
              <w:t>Depth</w:t>
            </w:r>
            <w:proofErr w:type="spellEnd"/>
            <w:r>
              <w:rPr>
                <w:rStyle w:val="normaltextrun"/>
                <w:rFonts w:ascii="Arial" w:hAnsi="Arial" w:cs="Arial"/>
                <w:sz w:val="20"/>
                <w:szCs w:val="20"/>
              </w:rPr>
              <w:t> </w:t>
            </w:r>
            <w:proofErr w:type="spellStart"/>
            <w:r>
              <w:rPr>
                <w:rStyle w:val="normaltextrun"/>
                <w:rFonts w:ascii="Arial" w:hAnsi="Arial" w:cs="Arial"/>
                <w:sz w:val="20"/>
                <w:szCs w:val="20"/>
              </w:rPr>
              <w:t>measurement</w:t>
            </w:r>
            <w:proofErr w:type="spellEnd"/>
            <w:r>
              <w:rPr>
                <w:rStyle w:val="normaltextrun"/>
                <w:rFonts w:ascii="Arial" w:hAnsi="Arial" w:cs="Arial"/>
                <w:sz w:val="20"/>
                <w:szCs w:val="20"/>
              </w:rPr>
              <w:t> </w:t>
            </w:r>
            <w:proofErr w:type="spellStart"/>
            <w:r>
              <w:rPr>
                <w:rStyle w:val="normaltextrun"/>
                <w:rFonts w:ascii="Arial" w:hAnsi="Arial" w:cs="Arial"/>
                <w:sz w:val="20"/>
                <w:szCs w:val="20"/>
              </w:rPr>
              <w:t>accuracy</w:t>
            </w:r>
            <w:proofErr w:type="spellEnd"/>
            <w:r>
              <w:rPr>
                <w:rStyle w:val="normaltextrun"/>
                <w:rFonts w:ascii="Arial" w:hAnsi="Arial" w:cs="Arial"/>
                <w:sz w:val="20"/>
                <w:szCs w:val="20"/>
              </w:rPr>
              <w:t> </w:t>
            </w:r>
            <w:proofErr w:type="spellStart"/>
            <w:r>
              <w:rPr>
                <w:rStyle w:val="normaltextrun"/>
                <w:rFonts w:ascii="Arial" w:hAnsi="Arial" w:cs="Arial"/>
                <w:sz w:val="20"/>
                <w:szCs w:val="20"/>
              </w:rPr>
              <w:t>with</w:t>
            </w:r>
            <w:proofErr w:type="spellEnd"/>
            <w:r>
              <w:rPr>
                <w:rStyle w:val="normaltextrun"/>
                <w:rFonts w:ascii="Arial" w:hAnsi="Arial" w:cs="Arial"/>
                <w:sz w:val="20"/>
                <w:szCs w:val="20"/>
              </w:rPr>
              <w:t> 90% </w:t>
            </w:r>
            <w:proofErr w:type="spellStart"/>
            <w:r>
              <w:rPr>
                <w:rStyle w:val="normaltextrun"/>
                <w:rFonts w:ascii="Arial" w:hAnsi="Arial" w:cs="Arial"/>
                <w:sz w:val="20"/>
                <w:szCs w:val="20"/>
              </w:rPr>
              <w:t>reliability</w:t>
            </w:r>
            <w:proofErr w:type="spellEnd"/>
            <w:r>
              <w:rPr>
                <w:rStyle w:val="eop"/>
                <w:rFonts w:ascii="Arial" w:hAnsi="Arial" w:cs="Arial"/>
                <w:sz w:val="20"/>
                <w:szCs w:val="20"/>
              </w:rPr>
              <w:t> </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37E4ACB"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±0.13 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F080160"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±0.13 t</w:t>
            </w:r>
          </w:p>
        </w:tc>
        <w:tc>
          <w:tcPr>
            <w:tcW w:w="1275" w:type="dxa"/>
            <w:tcBorders>
              <w:top w:val="single" w:sz="6" w:space="0" w:color="auto"/>
              <w:left w:val="single" w:sz="6" w:space="0" w:color="auto"/>
              <w:bottom w:val="single" w:sz="6" w:space="0" w:color="auto"/>
              <w:right w:val="single" w:sz="6" w:space="0" w:color="auto"/>
            </w:tcBorders>
            <w:vAlign w:val="center"/>
            <w:hideMark/>
          </w:tcPr>
          <w:p w14:paraId="11297920"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±0.13 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F186B68"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±0.13 t</w:t>
            </w:r>
          </w:p>
        </w:tc>
      </w:tr>
      <w:tr w:rsidR="00794F7F" w:rsidRPr="00DE05BF" w14:paraId="1777E446" w14:textId="77777777" w:rsidTr="00794F7F">
        <w:trPr>
          <w:trHeight w:val="380"/>
        </w:trPr>
        <w:tc>
          <w:tcPr>
            <w:tcW w:w="4670" w:type="dxa"/>
            <w:tcBorders>
              <w:top w:val="single" w:sz="6" w:space="0" w:color="auto"/>
              <w:left w:val="single" w:sz="6" w:space="0" w:color="auto"/>
              <w:bottom w:val="single" w:sz="6" w:space="0" w:color="auto"/>
              <w:right w:val="single" w:sz="6" w:space="0" w:color="auto"/>
            </w:tcBorders>
            <w:hideMark/>
          </w:tcPr>
          <w:p w14:paraId="573CEC1F"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proofErr w:type="spellStart"/>
            <w:r>
              <w:rPr>
                <w:rStyle w:val="normaltextrun"/>
                <w:rFonts w:ascii="Arial" w:hAnsi="Arial" w:cs="Arial"/>
                <w:sz w:val="20"/>
                <w:szCs w:val="20"/>
              </w:rPr>
              <w:t>Width</w:t>
            </w:r>
            <w:proofErr w:type="spellEnd"/>
            <w:r>
              <w:rPr>
                <w:rStyle w:val="normaltextrun"/>
                <w:rFonts w:ascii="Arial" w:hAnsi="Arial" w:cs="Arial"/>
                <w:sz w:val="20"/>
                <w:szCs w:val="20"/>
              </w:rPr>
              <w:t> </w:t>
            </w:r>
            <w:proofErr w:type="spellStart"/>
            <w:r>
              <w:rPr>
                <w:rStyle w:val="normaltextrun"/>
                <w:rFonts w:ascii="Arial" w:hAnsi="Arial" w:cs="Arial"/>
                <w:sz w:val="20"/>
                <w:szCs w:val="20"/>
              </w:rPr>
              <w:t>measurement</w:t>
            </w:r>
            <w:proofErr w:type="spellEnd"/>
            <w:r>
              <w:rPr>
                <w:rStyle w:val="normaltextrun"/>
                <w:rFonts w:ascii="Arial" w:hAnsi="Arial" w:cs="Arial"/>
                <w:sz w:val="20"/>
                <w:szCs w:val="20"/>
              </w:rPr>
              <w:t> </w:t>
            </w:r>
            <w:proofErr w:type="spellStart"/>
            <w:r>
              <w:rPr>
                <w:rStyle w:val="normaltextrun"/>
                <w:rFonts w:ascii="Arial" w:hAnsi="Arial" w:cs="Arial"/>
                <w:sz w:val="20"/>
                <w:szCs w:val="20"/>
              </w:rPr>
              <w:t>accuracy</w:t>
            </w:r>
            <w:proofErr w:type="spellEnd"/>
            <w:r>
              <w:rPr>
                <w:rStyle w:val="normaltextrun"/>
                <w:rFonts w:ascii="Arial" w:hAnsi="Arial" w:cs="Arial"/>
                <w:sz w:val="20"/>
                <w:szCs w:val="20"/>
              </w:rPr>
              <w:t> </w:t>
            </w:r>
            <w:proofErr w:type="spellStart"/>
            <w:r>
              <w:rPr>
                <w:rStyle w:val="normaltextrun"/>
                <w:rFonts w:ascii="Arial" w:hAnsi="Arial" w:cs="Arial"/>
                <w:sz w:val="20"/>
                <w:szCs w:val="20"/>
              </w:rPr>
              <w:t>with</w:t>
            </w:r>
            <w:proofErr w:type="spellEnd"/>
            <w:r>
              <w:rPr>
                <w:rStyle w:val="normaltextrun"/>
                <w:rFonts w:ascii="Arial" w:hAnsi="Arial" w:cs="Arial"/>
                <w:sz w:val="20"/>
                <w:szCs w:val="20"/>
              </w:rPr>
              <w:t> 90% </w:t>
            </w:r>
            <w:proofErr w:type="spellStart"/>
            <w:r>
              <w:rPr>
                <w:rStyle w:val="normaltextrun"/>
                <w:rFonts w:ascii="Arial" w:hAnsi="Arial" w:cs="Arial"/>
                <w:sz w:val="20"/>
                <w:szCs w:val="20"/>
              </w:rPr>
              <w:t>reliability</w:t>
            </w:r>
            <w:proofErr w:type="spellEnd"/>
            <w:r>
              <w:rPr>
                <w:rStyle w:val="eop"/>
                <w:rFonts w:ascii="Arial" w:hAnsi="Arial" w:cs="Arial"/>
                <w:sz w:val="20"/>
                <w:szCs w:val="20"/>
              </w:rPr>
              <w:t> </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73B3854"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±15 mm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5ECCAE8"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±12 mm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830D856"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±16 mm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E81B9B"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±15 mm</w:t>
            </w:r>
          </w:p>
        </w:tc>
      </w:tr>
      <w:tr w:rsidR="00794F7F" w:rsidRPr="00DE05BF" w14:paraId="4E52C350" w14:textId="77777777" w:rsidTr="00794F7F">
        <w:trPr>
          <w:trHeight w:val="380"/>
        </w:trPr>
        <w:tc>
          <w:tcPr>
            <w:tcW w:w="4670" w:type="dxa"/>
            <w:tcBorders>
              <w:top w:val="single" w:sz="6" w:space="0" w:color="auto"/>
              <w:left w:val="single" w:sz="6" w:space="0" w:color="auto"/>
              <w:bottom w:val="single" w:sz="6" w:space="0" w:color="auto"/>
              <w:right w:val="single" w:sz="6" w:space="0" w:color="auto"/>
            </w:tcBorders>
            <w:hideMark/>
          </w:tcPr>
          <w:p w14:paraId="6D7D1889"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proofErr w:type="spellStart"/>
            <w:r>
              <w:rPr>
                <w:rStyle w:val="normaltextrun"/>
                <w:rFonts w:ascii="Arial" w:hAnsi="Arial" w:cs="Arial"/>
                <w:sz w:val="20"/>
                <w:szCs w:val="20"/>
              </w:rPr>
              <w:t>Length</w:t>
            </w:r>
            <w:proofErr w:type="spellEnd"/>
            <w:r>
              <w:rPr>
                <w:rStyle w:val="normaltextrun"/>
                <w:rFonts w:ascii="Arial" w:hAnsi="Arial" w:cs="Arial"/>
                <w:sz w:val="20"/>
                <w:szCs w:val="20"/>
              </w:rPr>
              <w:t> </w:t>
            </w:r>
            <w:proofErr w:type="spellStart"/>
            <w:r>
              <w:rPr>
                <w:rStyle w:val="normaltextrun"/>
                <w:rFonts w:ascii="Arial" w:hAnsi="Arial" w:cs="Arial"/>
                <w:sz w:val="20"/>
                <w:szCs w:val="20"/>
              </w:rPr>
              <w:t>measurement</w:t>
            </w:r>
            <w:proofErr w:type="spellEnd"/>
            <w:r>
              <w:rPr>
                <w:rStyle w:val="normaltextrun"/>
                <w:rFonts w:ascii="Arial" w:hAnsi="Arial" w:cs="Arial"/>
                <w:sz w:val="20"/>
                <w:szCs w:val="20"/>
              </w:rPr>
              <w:t> </w:t>
            </w:r>
            <w:proofErr w:type="spellStart"/>
            <w:r>
              <w:rPr>
                <w:rStyle w:val="normaltextrun"/>
                <w:rFonts w:ascii="Arial" w:hAnsi="Arial" w:cs="Arial"/>
                <w:sz w:val="20"/>
                <w:szCs w:val="20"/>
              </w:rPr>
              <w:t>accuracy</w:t>
            </w:r>
            <w:proofErr w:type="spellEnd"/>
            <w:r>
              <w:rPr>
                <w:rStyle w:val="normaltextrun"/>
                <w:rFonts w:ascii="Arial" w:hAnsi="Arial" w:cs="Arial"/>
                <w:sz w:val="20"/>
                <w:szCs w:val="20"/>
              </w:rPr>
              <w:t> </w:t>
            </w:r>
            <w:proofErr w:type="spellStart"/>
            <w:r>
              <w:rPr>
                <w:rStyle w:val="normaltextrun"/>
                <w:rFonts w:ascii="Arial" w:hAnsi="Arial" w:cs="Arial"/>
                <w:sz w:val="20"/>
                <w:szCs w:val="20"/>
              </w:rPr>
              <w:t>with</w:t>
            </w:r>
            <w:proofErr w:type="spellEnd"/>
            <w:r>
              <w:rPr>
                <w:rStyle w:val="normaltextrun"/>
                <w:rFonts w:ascii="Arial" w:hAnsi="Arial" w:cs="Arial"/>
                <w:sz w:val="20"/>
                <w:szCs w:val="20"/>
              </w:rPr>
              <w:t> 90% </w:t>
            </w:r>
            <w:proofErr w:type="spellStart"/>
            <w:r>
              <w:rPr>
                <w:rStyle w:val="normaltextrun"/>
                <w:rFonts w:ascii="Arial" w:hAnsi="Arial" w:cs="Arial"/>
                <w:sz w:val="20"/>
                <w:szCs w:val="20"/>
              </w:rPr>
              <w:t>reliability</w:t>
            </w:r>
            <w:proofErr w:type="spellEnd"/>
            <w:r>
              <w:rPr>
                <w:rStyle w:val="eop"/>
                <w:rFonts w:ascii="Arial" w:hAnsi="Arial" w:cs="Arial"/>
                <w:sz w:val="20"/>
                <w:szCs w:val="20"/>
              </w:rPr>
              <w:t> </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3232811"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±15 mm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6C50E63"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±12 mm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70C5A954"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±13 mm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FDF2A6" w14:textId="77777777" w:rsidR="00794F7F" w:rsidRPr="00250E67" w:rsidRDefault="00794F7F" w:rsidP="00794F7F">
            <w:pPr>
              <w:spacing w:after="0" w:line="240" w:lineRule="auto"/>
              <w:jc w:val="center"/>
              <w:textAlignment w:val="baseline"/>
              <w:rPr>
                <w:rFonts w:ascii="Arial" w:eastAsia="Arial" w:hAnsi="Arial" w:cs="Arial"/>
                <w:sz w:val="20"/>
                <w:szCs w:val="20"/>
                <w:lang w:eastAsia="lt-LT"/>
              </w:rPr>
            </w:pPr>
            <w:r w:rsidRPr="2DC82E9E">
              <w:rPr>
                <w:rFonts w:ascii="Arial" w:eastAsia="Arial" w:hAnsi="Arial" w:cs="Arial"/>
                <w:sz w:val="20"/>
                <w:szCs w:val="20"/>
                <w:lang w:eastAsia="lt-LT"/>
              </w:rPr>
              <w:t>±13 mm</w:t>
            </w:r>
          </w:p>
        </w:tc>
      </w:tr>
    </w:tbl>
    <w:p w14:paraId="20A6905E" w14:textId="6A9330BE" w:rsidR="00C74FD0" w:rsidRPr="00DE05BF" w:rsidRDefault="00AD7AC1" w:rsidP="00C74FD0">
      <w:pPr>
        <w:spacing w:before="60" w:after="60" w:line="240" w:lineRule="auto"/>
        <w:jc w:val="both"/>
        <w:rPr>
          <w:rFonts w:ascii="Arial" w:eastAsia="Arial" w:hAnsi="Arial" w:cs="Arial"/>
          <w:b/>
          <w:bCs/>
          <w:sz w:val="20"/>
          <w:szCs w:val="20"/>
        </w:rPr>
      </w:pPr>
      <w:r>
        <w:rPr>
          <w:rFonts w:ascii="Arial" w:eastAsia="Arial" w:hAnsi="Arial" w:cs="Arial"/>
          <w:b/>
          <w:bCs/>
          <w:sz w:val="20"/>
          <w:szCs w:val="20"/>
        </w:rPr>
        <w:t xml:space="preserve"> </w:t>
      </w:r>
    </w:p>
    <w:tbl>
      <w:tblPr>
        <w:tblStyle w:val="TableGrid"/>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827"/>
      </w:tblGrid>
      <w:tr w:rsidR="00C74FD0" w:rsidRPr="00DE05BF" w14:paraId="5AB4C479" w14:textId="77777777" w:rsidTr="00E86113">
        <w:tc>
          <w:tcPr>
            <w:tcW w:w="988" w:type="dxa"/>
          </w:tcPr>
          <w:p w14:paraId="30FD26AA" w14:textId="77777777" w:rsidR="00C74FD0" w:rsidRPr="00DE05BF" w:rsidRDefault="00C74FD0" w:rsidP="00E97455">
            <w:pPr>
              <w:pStyle w:val="ListParagraph"/>
              <w:numPr>
                <w:ilvl w:val="1"/>
                <w:numId w:val="10"/>
              </w:numPr>
              <w:spacing w:before="60" w:after="60"/>
              <w:jc w:val="both"/>
              <w:rPr>
                <w:rFonts w:ascii="Arial" w:eastAsia="Arial" w:hAnsi="Arial" w:cs="Arial"/>
                <w:b/>
                <w:bCs/>
                <w:sz w:val="20"/>
                <w:szCs w:val="20"/>
              </w:rPr>
            </w:pPr>
          </w:p>
        </w:tc>
        <w:tc>
          <w:tcPr>
            <w:tcW w:w="8827" w:type="dxa"/>
          </w:tcPr>
          <w:p w14:paraId="7AC10A4A" w14:textId="1937CE41" w:rsidR="00C74FD0" w:rsidRPr="00DE05BF" w:rsidRDefault="00E86113" w:rsidP="00D33552">
            <w:pPr>
              <w:spacing w:before="60" w:after="60"/>
              <w:contextualSpacing/>
              <w:jc w:val="both"/>
              <w:rPr>
                <w:rFonts w:ascii="Arial" w:eastAsia="Arial" w:hAnsi="Arial" w:cs="Arial"/>
                <w:color w:val="000000" w:themeColor="text1"/>
                <w:sz w:val="20"/>
                <w:szCs w:val="20"/>
              </w:rPr>
            </w:pPr>
            <w:proofErr w:type="spellStart"/>
            <w:r w:rsidRPr="00E86113">
              <w:rPr>
                <w:rFonts w:ascii="Arial" w:eastAsia="Arial" w:hAnsi="Arial" w:cs="Arial"/>
                <w:color w:val="000000" w:themeColor="text1"/>
                <w:sz w:val="20"/>
                <w:szCs w:val="20"/>
              </w:rPr>
              <w:t>The</w:t>
            </w:r>
            <w:proofErr w:type="spellEnd"/>
            <w:r w:rsidRPr="00E86113">
              <w:rPr>
                <w:rFonts w:ascii="Arial" w:eastAsia="Arial" w:hAnsi="Arial" w:cs="Arial"/>
                <w:color w:val="000000" w:themeColor="text1"/>
                <w:sz w:val="20"/>
                <w:szCs w:val="20"/>
              </w:rPr>
              <w:t xml:space="preserve"> </w:t>
            </w:r>
            <w:proofErr w:type="spellStart"/>
            <w:r w:rsidRPr="00E86113">
              <w:rPr>
                <w:rFonts w:ascii="Arial" w:eastAsia="Arial" w:hAnsi="Arial" w:cs="Arial"/>
                <w:color w:val="000000" w:themeColor="text1"/>
                <w:sz w:val="20"/>
                <w:szCs w:val="20"/>
              </w:rPr>
              <w:t>accuracy</w:t>
            </w:r>
            <w:proofErr w:type="spellEnd"/>
            <w:r w:rsidRPr="00E86113">
              <w:rPr>
                <w:rFonts w:ascii="Arial" w:eastAsia="Arial" w:hAnsi="Arial" w:cs="Arial"/>
                <w:color w:val="000000" w:themeColor="text1"/>
                <w:sz w:val="20"/>
                <w:szCs w:val="20"/>
              </w:rPr>
              <w:t xml:space="preserve"> </w:t>
            </w:r>
            <w:proofErr w:type="spellStart"/>
            <w:r w:rsidRPr="00E86113">
              <w:rPr>
                <w:rFonts w:ascii="Arial" w:eastAsia="Arial" w:hAnsi="Arial" w:cs="Arial"/>
                <w:color w:val="000000" w:themeColor="text1"/>
                <w:sz w:val="20"/>
                <w:szCs w:val="20"/>
              </w:rPr>
              <w:t>of</w:t>
            </w:r>
            <w:proofErr w:type="spellEnd"/>
            <w:r w:rsidRPr="00E86113">
              <w:rPr>
                <w:rFonts w:ascii="Arial" w:eastAsia="Arial" w:hAnsi="Arial" w:cs="Arial"/>
                <w:color w:val="000000" w:themeColor="text1"/>
                <w:sz w:val="20"/>
                <w:szCs w:val="20"/>
              </w:rPr>
              <w:t xml:space="preserve"> </w:t>
            </w:r>
            <w:proofErr w:type="spellStart"/>
            <w:r w:rsidRPr="00E86113">
              <w:rPr>
                <w:rFonts w:ascii="Arial" w:eastAsia="Arial" w:hAnsi="Arial" w:cs="Arial"/>
                <w:color w:val="000000" w:themeColor="text1"/>
                <w:sz w:val="20"/>
                <w:szCs w:val="20"/>
              </w:rPr>
              <w:t>detecting</w:t>
            </w:r>
            <w:proofErr w:type="spellEnd"/>
            <w:r w:rsidRPr="00E86113">
              <w:rPr>
                <w:rFonts w:ascii="Arial" w:eastAsia="Arial" w:hAnsi="Arial" w:cs="Arial"/>
                <w:color w:val="000000" w:themeColor="text1"/>
                <w:sz w:val="20"/>
                <w:szCs w:val="20"/>
              </w:rPr>
              <w:t xml:space="preserve"> </w:t>
            </w:r>
            <w:proofErr w:type="spellStart"/>
            <w:r w:rsidRPr="00E86113">
              <w:rPr>
                <w:rFonts w:ascii="Arial" w:eastAsia="Arial" w:hAnsi="Arial" w:cs="Arial"/>
                <w:color w:val="000000" w:themeColor="text1"/>
                <w:sz w:val="20"/>
                <w:szCs w:val="20"/>
              </w:rPr>
              <w:t>and</w:t>
            </w:r>
            <w:proofErr w:type="spellEnd"/>
            <w:r w:rsidRPr="00E86113">
              <w:rPr>
                <w:rFonts w:ascii="Arial" w:eastAsia="Arial" w:hAnsi="Arial" w:cs="Arial"/>
                <w:color w:val="000000" w:themeColor="text1"/>
                <w:sz w:val="20"/>
                <w:szCs w:val="20"/>
              </w:rPr>
              <w:t xml:space="preserve"> </w:t>
            </w:r>
            <w:proofErr w:type="spellStart"/>
            <w:r w:rsidRPr="00E86113">
              <w:rPr>
                <w:rFonts w:ascii="Arial" w:eastAsia="Arial" w:hAnsi="Arial" w:cs="Arial"/>
                <w:color w:val="000000" w:themeColor="text1"/>
                <w:sz w:val="20"/>
                <w:szCs w:val="20"/>
              </w:rPr>
              <w:t>determining</w:t>
            </w:r>
            <w:proofErr w:type="spellEnd"/>
            <w:r w:rsidRPr="00E86113">
              <w:rPr>
                <w:rFonts w:ascii="Arial" w:eastAsia="Arial" w:hAnsi="Arial" w:cs="Arial"/>
                <w:color w:val="000000" w:themeColor="text1"/>
                <w:sz w:val="20"/>
                <w:szCs w:val="20"/>
              </w:rPr>
              <w:t xml:space="preserve"> </w:t>
            </w:r>
            <w:proofErr w:type="spellStart"/>
            <w:r w:rsidRPr="00E86113">
              <w:rPr>
                <w:rFonts w:ascii="Arial" w:eastAsia="Arial" w:hAnsi="Arial" w:cs="Arial"/>
                <w:color w:val="000000" w:themeColor="text1"/>
                <w:sz w:val="20"/>
                <w:szCs w:val="20"/>
              </w:rPr>
              <w:t>the</w:t>
            </w:r>
            <w:proofErr w:type="spellEnd"/>
            <w:r w:rsidRPr="00E86113">
              <w:rPr>
                <w:rFonts w:ascii="Arial" w:eastAsia="Arial" w:hAnsi="Arial" w:cs="Arial"/>
                <w:color w:val="000000" w:themeColor="text1"/>
                <w:sz w:val="20"/>
                <w:szCs w:val="20"/>
              </w:rPr>
              <w:t xml:space="preserve"> </w:t>
            </w:r>
            <w:proofErr w:type="spellStart"/>
            <w:r w:rsidRPr="00E86113">
              <w:rPr>
                <w:rFonts w:ascii="Arial" w:eastAsia="Arial" w:hAnsi="Arial" w:cs="Arial"/>
                <w:color w:val="000000" w:themeColor="text1"/>
                <w:sz w:val="20"/>
                <w:szCs w:val="20"/>
              </w:rPr>
              <w:t>size</w:t>
            </w:r>
            <w:proofErr w:type="spellEnd"/>
            <w:r w:rsidRPr="00E86113">
              <w:rPr>
                <w:rFonts w:ascii="Arial" w:eastAsia="Arial" w:hAnsi="Arial" w:cs="Arial"/>
                <w:color w:val="000000" w:themeColor="text1"/>
                <w:sz w:val="20"/>
                <w:szCs w:val="20"/>
              </w:rPr>
              <w:t xml:space="preserve"> </w:t>
            </w:r>
            <w:proofErr w:type="spellStart"/>
            <w:r w:rsidRPr="00E86113">
              <w:rPr>
                <w:rFonts w:ascii="Arial" w:eastAsia="Arial" w:hAnsi="Arial" w:cs="Arial"/>
                <w:color w:val="000000" w:themeColor="text1"/>
                <w:sz w:val="20"/>
                <w:szCs w:val="20"/>
              </w:rPr>
              <w:t>of</w:t>
            </w:r>
            <w:proofErr w:type="spellEnd"/>
            <w:r w:rsidRPr="00E86113">
              <w:rPr>
                <w:rFonts w:ascii="Arial" w:eastAsia="Arial" w:hAnsi="Arial" w:cs="Arial"/>
                <w:color w:val="000000" w:themeColor="text1"/>
                <w:sz w:val="20"/>
                <w:szCs w:val="20"/>
              </w:rPr>
              <w:t xml:space="preserve"> </w:t>
            </w:r>
            <w:proofErr w:type="spellStart"/>
            <w:r w:rsidRPr="00E86113">
              <w:rPr>
                <w:rFonts w:ascii="Arial" w:eastAsia="Arial" w:hAnsi="Arial" w:cs="Arial"/>
                <w:color w:val="000000" w:themeColor="text1"/>
                <w:sz w:val="20"/>
                <w:szCs w:val="20"/>
              </w:rPr>
              <w:t>anomalies</w:t>
            </w:r>
            <w:proofErr w:type="spellEnd"/>
            <w:r w:rsidRPr="00E86113">
              <w:rPr>
                <w:rFonts w:ascii="Arial" w:eastAsia="Arial" w:hAnsi="Arial" w:cs="Arial"/>
                <w:color w:val="000000" w:themeColor="text1"/>
                <w:sz w:val="20"/>
                <w:szCs w:val="20"/>
              </w:rPr>
              <w:t xml:space="preserve"> </w:t>
            </w:r>
            <w:proofErr w:type="spellStart"/>
            <w:r w:rsidRPr="00E86113">
              <w:rPr>
                <w:rFonts w:ascii="Arial" w:eastAsia="Arial" w:hAnsi="Arial" w:cs="Arial"/>
                <w:color w:val="000000" w:themeColor="text1"/>
                <w:sz w:val="20"/>
                <w:szCs w:val="20"/>
              </w:rPr>
              <w:t>in</w:t>
            </w:r>
            <w:proofErr w:type="spellEnd"/>
            <w:r w:rsidRPr="00E86113">
              <w:rPr>
                <w:rFonts w:ascii="Arial" w:eastAsia="Arial" w:hAnsi="Arial" w:cs="Arial"/>
                <w:color w:val="000000" w:themeColor="text1"/>
                <w:sz w:val="20"/>
                <w:szCs w:val="20"/>
              </w:rPr>
              <w:t xml:space="preserve"> </w:t>
            </w:r>
            <w:proofErr w:type="spellStart"/>
            <w:r w:rsidRPr="00E86113">
              <w:rPr>
                <w:rFonts w:ascii="Arial" w:eastAsia="Arial" w:hAnsi="Arial" w:cs="Arial"/>
                <w:color w:val="000000" w:themeColor="text1"/>
                <w:sz w:val="20"/>
                <w:szCs w:val="20"/>
              </w:rPr>
              <w:t>the</w:t>
            </w:r>
            <w:proofErr w:type="spellEnd"/>
            <w:r w:rsidRPr="00E86113">
              <w:rPr>
                <w:rFonts w:ascii="Arial" w:eastAsia="Arial" w:hAnsi="Arial" w:cs="Arial"/>
                <w:color w:val="000000" w:themeColor="text1"/>
                <w:sz w:val="20"/>
                <w:szCs w:val="20"/>
              </w:rPr>
              <w:t xml:space="preserve"> </w:t>
            </w:r>
            <w:proofErr w:type="spellStart"/>
            <w:r w:rsidRPr="00E86113">
              <w:rPr>
                <w:rFonts w:ascii="Arial" w:eastAsia="Arial" w:hAnsi="Arial" w:cs="Arial"/>
                <w:color w:val="000000" w:themeColor="text1"/>
                <w:sz w:val="20"/>
                <w:szCs w:val="20"/>
              </w:rPr>
              <w:t>circumferential</w:t>
            </w:r>
            <w:proofErr w:type="spellEnd"/>
            <w:r w:rsidRPr="00E86113">
              <w:rPr>
                <w:rFonts w:ascii="Arial" w:eastAsia="Arial" w:hAnsi="Arial" w:cs="Arial"/>
                <w:color w:val="000000" w:themeColor="text1"/>
                <w:sz w:val="20"/>
                <w:szCs w:val="20"/>
              </w:rPr>
              <w:t xml:space="preserve"> </w:t>
            </w:r>
            <w:proofErr w:type="spellStart"/>
            <w:r w:rsidRPr="00E86113">
              <w:rPr>
                <w:rFonts w:ascii="Arial" w:eastAsia="Arial" w:hAnsi="Arial" w:cs="Arial"/>
                <w:color w:val="000000" w:themeColor="text1"/>
                <w:sz w:val="20"/>
                <w:szCs w:val="20"/>
              </w:rPr>
              <w:t>weld</w:t>
            </w:r>
            <w:proofErr w:type="spellEnd"/>
            <w:r w:rsidRPr="00E86113">
              <w:rPr>
                <w:rFonts w:ascii="Arial" w:eastAsia="Arial" w:hAnsi="Arial" w:cs="Arial"/>
                <w:color w:val="000000" w:themeColor="text1"/>
                <w:sz w:val="20"/>
                <w:szCs w:val="20"/>
              </w:rPr>
              <w:t xml:space="preserve"> </w:t>
            </w:r>
            <w:proofErr w:type="spellStart"/>
            <w:r w:rsidRPr="00E86113">
              <w:rPr>
                <w:rFonts w:ascii="Arial" w:eastAsia="Arial" w:hAnsi="Arial" w:cs="Arial"/>
                <w:color w:val="000000" w:themeColor="text1"/>
                <w:sz w:val="20"/>
                <w:szCs w:val="20"/>
              </w:rPr>
              <w:t>or</w:t>
            </w:r>
            <w:proofErr w:type="spellEnd"/>
            <w:r w:rsidRPr="00E86113">
              <w:rPr>
                <w:rFonts w:ascii="Arial" w:eastAsia="Arial" w:hAnsi="Arial" w:cs="Arial"/>
                <w:color w:val="000000" w:themeColor="text1"/>
                <w:sz w:val="20"/>
                <w:szCs w:val="20"/>
              </w:rPr>
              <w:t xml:space="preserve"> </w:t>
            </w:r>
            <w:proofErr w:type="spellStart"/>
            <w:r w:rsidRPr="00E86113">
              <w:rPr>
                <w:rFonts w:ascii="Arial" w:eastAsia="Arial" w:hAnsi="Arial" w:cs="Arial"/>
                <w:color w:val="000000" w:themeColor="text1"/>
                <w:sz w:val="20"/>
                <w:szCs w:val="20"/>
              </w:rPr>
              <w:t>heat-affected</w:t>
            </w:r>
            <w:proofErr w:type="spellEnd"/>
            <w:r w:rsidRPr="00E86113">
              <w:rPr>
                <w:rFonts w:ascii="Arial" w:eastAsia="Arial" w:hAnsi="Arial" w:cs="Arial"/>
                <w:color w:val="000000" w:themeColor="text1"/>
                <w:sz w:val="20"/>
                <w:szCs w:val="20"/>
              </w:rPr>
              <w:t xml:space="preserve"> </w:t>
            </w:r>
            <w:proofErr w:type="spellStart"/>
            <w:r w:rsidRPr="00E86113">
              <w:rPr>
                <w:rFonts w:ascii="Arial" w:eastAsia="Arial" w:hAnsi="Arial" w:cs="Arial"/>
                <w:color w:val="000000" w:themeColor="text1"/>
                <w:sz w:val="20"/>
                <w:szCs w:val="20"/>
              </w:rPr>
              <w:t>zone</w:t>
            </w:r>
            <w:proofErr w:type="spellEnd"/>
            <w:r w:rsidRPr="00E86113">
              <w:rPr>
                <w:rFonts w:ascii="Arial" w:eastAsia="Arial" w:hAnsi="Arial" w:cs="Arial"/>
                <w:color w:val="000000" w:themeColor="text1"/>
                <w:sz w:val="20"/>
                <w:szCs w:val="20"/>
              </w:rPr>
              <w:t xml:space="preserve"> (HAZ) </w:t>
            </w:r>
            <w:proofErr w:type="spellStart"/>
            <w:r w:rsidRPr="00E86113">
              <w:rPr>
                <w:rFonts w:ascii="Arial" w:eastAsia="Arial" w:hAnsi="Arial" w:cs="Arial"/>
                <w:color w:val="000000" w:themeColor="text1"/>
                <w:sz w:val="20"/>
                <w:szCs w:val="20"/>
              </w:rPr>
              <w:t>shall</w:t>
            </w:r>
            <w:proofErr w:type="spellEnd"/>
            <w:r w:rsidRPr="00E86113">
              <w:rPr>
                <w:rFonts w:ascii="Arial" w:eastAsia="Arial" w:hAnsi="Arial" w:cs="Arial"/>
                <w:color w:val="000000" w:themeColor="text1"/>
                <w:sz w:val="20"/>
                <w:szCs w:val="20"/>
              </w:rPr>
              <w:t xml:space="preserve"> be </w:t>
            </w:r>
            <w:proofErr w:type="spellStart"/>
            <w:r w:rsidRPr="00E86113">
              <w:rPr>
                <w:rFonts w:ascii="Arial" w:eastAsia="Arial" w:hAnsi="Arial" w:cs="Arial"/>
                <w:color w:val="000000" w:themeColor="text1"/>
                <w:sz w:val="20"/>
                <w:szCs w:val="20"/>
              </w:rPr>
              <w:t>as</w:t>
            </w:r>
            <w:proofErr w:type="spellEnd"/>
            <w:r w:rsidRPr="00E86113">
              <w:rPr>
                <w:rFonts w:ascii="Arial" w:eastAsia="Arial" w:hAnsi="Arial" w:cs="Arial"/>
                <w:color w:val="000000" w:themeColor="text1"/>
                <w:sz w:val="20"/>
                <w:szCs w:val="20"/>
              </w:rPr>
              <w:t xml:space="preserve"> </w:t>
            </w:r>
            <w:proofErr w:type="spellStart"/>
            <w:r w:rsidRPr="00E86113">
              <w:rPr>
                <w:rFonts w:ascii="Arial" w:eastAsia="Arial" w:hAnsi="Arial" w:cs="Arial"/>
                <w:color w:val="000000" w:themeColor="text1"/>
                <w:sz w:val="20"/>
                <w:szCs w:val="20"/>
              </w:rPr>
              <w:t>follows</w:t>
            </w:r>
            <w:proofErr w:type="spellEnd"/>
            <w:r w:rsidRPr="00E86113">
              <w:rPr>
                <w:rFonts w:ascii="Arial" w:eastAsia="Arial" w:hAnsi="Arial" w:cs="Arial"/>
                <w:color w:val="000000" w:themeColor="text1"/>
                <w:sz w:val="20"/>
                <w:szCs w:val="20"/>
              </w:rPr>
              <w:t>:</w:t>
            </w:r>
          </w:p>
        </w:tc>
      </w:tr>
    </w:tbl>
    <w:p w14:paraId="63E23F14" w14:textId="77777777" w:rsidR="00C74FD0" w:rsidRPr="00DE05BF" w:rsidRDefault="00C74FD0" w:rsidP="00C74FD0">
      <w:pPr>
        <w:spacing w:before="60" w:after="60" w:line="240" w:lineRule="auto"/>
        <w:jc w:val="both"/>
        <w:rPr>
          <w:rFonts w:ascii="Arial" w:eastAsia="Arial" w:hAnsi="Arial" w:cs="Arial"/>
          <w:b/>
          <w:bCs/>
          <w:sz w:val="20"/>
          <w:szCs w:val="20"/>
        </w:rPr>
      </w:pPr>
    </w:p>
    <w:tbl>
      <w:tblPr>
        <w:tblpPr w:leftFromText="180" w:rightFromText="180" w:vertAnchor="text" w:horzAnchor="margin" w:tblpYSpec="top"/>
        <w:tblW w:w="977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670"/>
        <w:gridCol w:w="1276"/>
        <w:gridCol w:w="1276"/>
        <w:gridCol w:w="1275"/>
        <w:gridCol w:w="1276"/>
      </w:tblGrid>
      <w:tr w:rsidR="00E86113" w:rsidRPr="00DE05BF" w14:paraId="415F90B1" w14:textId="77777777" w:rsidTr="00E86113">
        <w:trPr>
          <w:trHeight w:val="358"/>
        </w:trPr>
        <w:tc>
          <w:tcPr>
            <w:tcW w:w="4670" w:type="dxa"/>
            <w:tcBorders>
              <w:top w:val="single" w:sz="6" w:space="0" w:color="auto"/>
              <w:left w:val="single" w:sz="6" w:space="0" w:color="auto"/>
              <w:bottom w:val="single" w:sz="6" w:space="0" w:color="auto"/>
              <w:right w:val="single" w:sz="6" w:space="0" w:color="auto"/>
            </w:tcBorders>
            <w:vAlign w:val="center"/>
            <w:hideMark/>
          </w:tcPr>
          <w:p w14:paraId="799ADC65" w14:textId="77777777"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p>
        </w:tc>
        <w:tc>
          <w:tcPr>
            <w:tcW w:w="1276" w:type="dxa"/>
            <w:tcBorders>
              <w:top w:val="single" w:sz="6" w:space="0" w:color="auto"/>
              <w:left w:val="single" w:sz="6" w:space="0" w:color="auto"/>
              <w:bottom w:val="single" w:sz="6" w:space="0" w:color="auto"/>
              <w:right w:val="single" w:sz="6" w:space="0" w:color="auto"/>
            </w:tcBorders>
            <w:hideMark/>
          </w:tcPr>
          <w:p w14:paraId="450611BE" w14:textId="7223B68A"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proofErr w:type="spellStart"/>
            <w:r>
              <w:rPr>
                <w:rStyle w:val="normaltextrun"/>
                <w:rFonts w:ascii="Arial" w:hAnsi="Arial" w:cs="Arial"/>
                <w:sz w:val="20"/>
                <w:szCs w:val="20"/>
              </w:rPr>
              <w:t>Total</w:t>
            </w:r>
            <w:proofErr w:type="spellEnd"/>
            <w:r>
              <w:rPr>
                <w:rStyle w:val="normaltextrun"/>
                <w:rFonts w:ascii="Arial" w:hAnsi="Arial" w:cs="Arial"/>
                <w:sz w:val="20"/>
                <w:szCs w:val="20"/>
              </w:rPr>
              <w:t> </w:t>
            </w:r>
            <w:proofErr w:type="spellStart"/>
            <w:r>
              <w:rPr>
                <w:rStyle w:val="normaltextrun"/>
                <w:rFonts w:ascii="Arial" w:hAnsi="Arial" w:cs="Arial"/>
                <w:sz w:val="20"/>
                <w:szCs w:val="20"/>
              </w:rPr>
              <w:t>metal</w:t>
            </w:r>
            <w:proofErr w:type="spellEnd"/>
            <w:r>
              <w:rPr>
                <w:rStyle w:val="normaltextrun"/>
                <w:rFonts w:ascii="Arial" w:hAnsi="Arial" w:cs="Arial"/>
                <w:sz w:val="20"/>
                <w:szCs w:val="20"/>
              </w:rPr>
              <w:t xml:space="preserve">     </w:t>
            </w:r>
            <w:proofErr w:type="spellStart"/>
            <w:r>
              <w:rPr>
                <w:rStyle w:val="normaltextrun"/>
                <w:rFonts w:ascii="Arial" w:hAnsi="Arial" w:cs="Arial"/>
                <w:sz w:val="20"/>
                <w:szCs w:val="20"/>
              </w:rPr>
              <w:t>loss</w:t>
            </w:r>
            <w:proofErr w:type="spellEnd"/>
            <w:r>
              <w:rPr>
                <w:rStyle w:val="eop"/>
                <w:rFonts w:ascii="Arial" w:hAnsi="Arial" w:cs="Arial"/>
                <w:sz w:val="20"/>
                <w:szCs w:val="20"/>
              </w:rPr>
              <w:t> </w:t>
            </w:r>
          </w:p>
        </w:tc>
        <w:tc>
          <w:tcPr>
            <w:tcW w:w="1276" w:type="dxa"/>
            <w:tcBorders>
              <w:top w:val="single" w:sz="6" w:space="0" w:color="auto"/>
              <w:left w:val="single" w:sz="6" w:space="0" w:color="auto"/>
              <w:bottom w:val="single" w:sz="6" w:space="0" w:color="auto"/>
              <w:right w:val="single" w:sz="6" w:space="0" w:color="auto"/>
            </w:tcBorders>
            <w:hideMark/>
          </w:tcPr>
          <w:p w14:paraId="14E37407" w14:textId="31AB465D"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proofErr w:type="spellStart"/>
            <w:r>
              <w:rPr>
                <w:rStyle w:val="normaltextrun"/>
                <w:rFonts w:ascii="Arial" w:hAnsi="Arial" w:cs="Arial"/>
                <w:sz w:val="20"/>
                <w:szCs w:val="20"/>
              </w:rPr>
              <w:t>Pitting</w:t>
            </w:r>
            <w:proofErr w:type="spellEnd"/>
            <w:r>
              <w:rPr>
                <w:rStyle w:val="normaltextrun"/>
                <w:rFonts w:ascii="Arial" w:hAnsi="Arial" w:cs="Arial"/>
                <w:sz w:val="20"/>
                <w:szCs w:val="20"/>
              </w:rPr>
              <w:t xml:space="preserve">           </w:t>
            </w:r>
            <w:proofErr w:type="spellStart"/>
            <w:r>
              <w:rPr>
                <w:rStyle w:val="normaltextrun"/>
                <w:rFonts w:ascii="Arial" w:hAnsi="Arial" w:cs="Arial"/>
                <w:sz w:val="20"/>
                <w:szCs w:val="20"/>
              </w:rPr>
              <w:t>corrosion</w:t>
            </w:r>
            <w:proofErr w:type="spellEnd"/>
            <w:r>
              <w:rPr>
                <w:rStyle w:val="eop"/>
                <w:rFonts w:ascii="Arial" w:hAnsi="Arial" w:cs="Arial"/>
                <w:sz w:val="20"/>
                <w:szCs w:val="20"/>
              </w:rPr>
              <w:t> </w:t>
            </w:r>
          </w:p>
        </w:tc>
        <w:tc>
          <w:tcPr>
            <w:tcW w:w="1275" w:type="dxa"/>
            <w:tcBorders>
              <w:top w:val="single" w:sz="6" w:space="0" w:color="auto"/>
              <w:left w:val="single" w:sz="6" w:space="0" w:color="auto"/>
              <w:bottom w:val="single" w:sz="6" w:space="0" w:color="auto"/>
              <w:right w:val="single" w:sz="6" w:space="0" w:color="auto"/>
            </w:tcBorders>
            <w:hideMark/>
          </w:tcPr>
          <w:p w14:paraId="74E6E763" w14:textId="64D31DB1"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proofErr w:type="spellStart"/>
            <w:r>
              <w:rPr>
                <w:rStyle w:val="normaltextrun"/>
                <w:rFonts w:ascii="Arial" w:hAnsi="Arial" w:cs="Arial"/>
                <w:sz w:val="20"/>
                <w:szCs w:val="20"/>
              </w:rPr>
              <w:t>Longitudinal</w:t>
            </w:r>
            <w:proofErr w:type="spellEnd"/>
            <w:r>
              <w:rPr>
                <w:rStyle w:val="normaltextrun"/>
                <w:rFonts w:ascii="Arial" w:hAnsi="Arial" w:cs="Arial"/>
                <w:sz w:val="20"/>
                <w:szCs w:val="20"/>
              </w:rPr>
              <w:t xml:space="preserve">  </w:t>
            </w:r>
            <w:proofErr w:type="spellStart"/>
            <w:r>
              <w:rPr>
                <w:rStyle w:val="normaltextrun"/>
                <w:rFonts w:ascii="Arial" w:hAnsi="Arial" w:cs="Arial"/>
                <w:sz w:val="20"/>
                <w:szCs w:val="20"/>
              </w:rPr>
              <w:t>groove</w:t>
            </w:r>
            <w:proofErr w:type="spellEnd"/>
            <w:r>
              <w:rPr>
                <w:rStyle w:val="eop"/>
                <w:rFonts w:ascii="Arial" w:hAnsi="Arial" w:cs="Arial"/>
                <w:sz w:val="20"/>
                <w:szCs w:val="20"/>
              </w:rPr>
              <w:t> </w:t>
            </w:r>
          </w:p>
        </w:tc>
        <w:tc>
          <w:tcPr>
            <w:tcW w:w="1276" w:type="dxa"/>
            <w:tcBorders>
              <w:top w:val="single" w:sz="6" w:space="0" w:color="auto"/>
              <w:left w:val="single" w:sz="6" w:space="0" w:color="auto"/>
              <w:bottom w:val="single" w:sz="6" w:space="0" w:color="auto"/>
              <w:right w:val="single" w:sz="6" w:space="0" w:color="auto"/>
            </w:tcBorders>
            <w:hideMark/>
          </w:tcPr>
          <w:p w14:paraId="3090E2F5" w14:textId="3905B262" w:rsidR="00E86113" w:rsidRPr="00E86113" w:rsidRDefault="00E86113" w:rsidP="00E86113">
            <w:pPr>
              <w:spacing w:after="0" w:line="240" w:lineRule="auto"/>
              <w:jc w:val="center"/>
              <w:textAlignment w:val="baseline"/>
              <w:rPr>
                <w:rFonts w:ascii="Arial" w:hAnsi="Arial" w:cs="Arial"/>
                <w:sz w:val="20"/>
                <w:szCs w:val="20"/>
              </w:rPr>
            </w:pPr>
            <w:proofErr w:type="spellStart"/>
            <w:r>
              <w:rPr>
                <w:rStyle w:val="normaltextrun"/>
                <w:rFonts w:ascii="Arial" w:hAnsi="Arial" w:cs="Arial"/>
                <w:sz w:val="20"/>
                <w:szCs w:val="20"/>
              </w:rPr>
              <w:t>Annular</w:t>
            </w:r>
            <w:proofErr w:type="spellEnd"/>
            <w:r>
              <w:rPr>
                <w:rStyle w:val="normaltextrun"/>
                <w:rFonts w:ascii="Arial" w:hAnsi="Arial" w:cs="Arial"/>
                <w:sz w:val="20"/>
                <w:szCs w:val="20"/>
              </w:rPr>
              <w:t xml:space="preserve">         </w:t>
            </w:r>
            <w:proofErr w:type="spellStart"/>
            <w:r>
              <w:rPr>
                <w:rStyle w:val="normaltextrun"/>
                <w:rFonts w:ascii="Arial" w:hAnsi="Arial" w:cs="Arial"/>
                <w:sz w:val="20"/>
                <w:szCs w:val="20"/>
              </w:rPr>
              <w:t>groove</w:t>
            </w:r>
            <w:proofErr w:type="spellEnd"/>
            <w:r>
              <w:rPr>
                <w:rStyle w:val="eop"/>
                <w:rFonts w:ascii="Arial" w:hAnsi="Arial" w:cs="Arial"/>
                <w:sz w:val="20"/>
                <w:szCs w:val="20"/>
              </w:rPr>
              <w:t> </w:t>
            </w:r>
          </w:p>
        </w:tc>
      </w:tr>
      <w:tr w:rsidR="00E86113" w:rsidRPr="00DE05BF" w14:paraId="5FE84182" w14:textId="77777777" w:rsidTr="00E86113">
        <w:trPr>
          <w:trHeight w:val="358"/>
        </w:trPr>
        <w:tc>
          <w:tcPr>
            <w:tcW w:w="4670" w:type="dxa"/>
            <w:tcBorders>
              <w:top w:val="single" w:sz="6" w:space="0" w:color="auto"/>
              <w:left w:val="single" w:sz="6" w:space="0" w:color="auto"/>
              <w:bottom w:val="single" w:sz="6" w:space="0" w:color="auto"/>
              <w:right w:val="single" w:sz="6" w:space="0" w:color="auto"/>
            </w:tcBorders>
            <w:hideMark/>
          </w:tcPr>
          <w:p w14:paraId="0A3EBF47" w14:textId="19482A77"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proofErr w:type="spellStart"/>
            <w:r>
              <w:rPr>
                <w:rStyle w:val="normaltextrun"/>
                <w:rFonts w:ascii="Arial" w:hAnsi="Arial" w:cs="Arial"/>
                <w:sz w:val="20"/>
                <w:szCs w:val="20"/>
              </w:rPr>
              <w:t>Depth</w:t>
            </w:r>
            <w:proofErr w:type="spellEnd"/>
            <w:r>
              <w:rPr>
                <w:rStyle w:val="normaltextrun"/>
                <w:rFonts w:ascii="Arial" w:hAnsi="Arial" w:cs="Arial"/>
                <w:sz w:val="20"/>
                <w:szCs w:val="20"/>
              </w:rPr>
              <w:t> </w:t>
            </w:r>
            <w:proofErr w:type="spellStart"/>
            <w:r>
              <w:rPr>
                <w:rStyle w:val="normaltextrun"/>
                <w:rFonts w:ascii="Arial" w:hAnsi="Arial" w:cs="Arial"/>
                <w:sz w:val="20"/>
                <w:szCs w:val="20"/>
              </w:rPr>
              <w:t>limit</w:t>
            </w:r>
            <w:proofErr w:type="spellEnd"/>
            <w:r>
              <w:rPr>
                <w:rStyle w:val="normaltextrun"/>
                <w:rFonts w:ascii="Arial" w:hAnsi="Arial" w:cs="Arial"/>
                <w:sz w:val="20"/>
                <w:szCs w:val="20"/>
              </w:rPr>
              <w:t> at POD=90%</w:t>
            </w:r>
            <w:r>
              <w:rPr>
                <w:rStyle w:val="eop"/>
                <w:rFonts w:ascii="Arial" w:hAnsi="Arial" w:cs="Arial"/>
                <w:sz w:val="20"/>
                <w:szCs w:val="20"/>
              </w:rPr>
              <w:t> </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43CCCA1" w14:textId="77777777"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0.10 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B82FB0E" w14:textId="77777777"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0.15 t</w:t>
            </w:r>
          </w:p>
        </w:tc>
        <w:tc>
          <w:tcPr>
            <w:tcW w:w="1275" w:type="dxa"/>
            <w:tcBorders>
              <w:top w:val="single" w:sz="6" w:space="0" w:color="auto"/>
              <w:left w:val="single" w:sz="6" w:space="0" w:color="auto"/>
              <w:bottom w:val="single" w:sz="6" w:space="0" w:color="auto"/>
              <w:right w:val="single" w:sz="6" w:space="0" w:color="auto"/>
            </w:tcBorders>
            <w:vAlign w:val="center"/>
            <w:hideMark/>
          </w:tcPr>
          <w:p w14:paraId="7AE61542" w14:textId="77777777"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0.15 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7CA88A0" w14:textId="77777777"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0.15 t</w:t>
            </w:r>
          </w:p>
        </w:tc>
      </w:tr>
      <w:tr w:rsidR="00E86113" w:rsidRPr="00DE05BF" w14:paraId="4CD86F00" w14:textId="77777777" w:rsidTr="00E86113">
        <w:trPr>
          <w:trHeight w:val="358"/>
        </w:trPr>
        <w:tc>
          <w:tcPr>
            <w:tcW w:w="4670" w:type="dxa"/>
            <w:tcBorders>
              <w:top w:val="single" w:sz="6" w:space="0" w:color="auto"/>
              <w:left w:val="single" w:sz="6" w:space="0" w:color="auto"/>
              <w:bottom w:val="single" w:sz="6" w:space="0" w:color="auto"/>
              <w:right w:val="single" w:sz="6" w:space="0" w:color="auto"/>
            </w:tcBorders>
            <w:hideMark/>
          </w:tcPr>
          <w:p w14:paraId="6C25FAD4" w14:textId="766D58A7"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proofErr w:type="spellStart"/>
            <w:r>
              <w:rPr>
                <w:rStyle w:val="normaltextrun"/>
                <w:rFonts w:ascii="Arial" w:hAnsi="Arial" w:cs="Arial"/>
                <w:sz w:val="20"/>
                <w:szCs w:val="20"/>
              </w:rPr>
              <w:t>Depth</w:t>
            </w:r>
            <w:proofErr w:type="spellEnd"/>
            <w:r>
              <w:rPr>
                <w:rStyle w:val="normaltextrun"/>
                <w:rFonts w:ascii="Arial" w:hAnsi="Arial" w:cs="Arial"/>
                <w:sz w:val="20"/>
                <w:szCs w:val="20"/>
              </w:rPr>
              <w:t> </w:t>
            </w:r>
            <w:proofErr w:type="spellStart"/>
            <w:r>
              <w:rPr>
                <w:rStyle w:val="normaltextrun"/>
                <w:rFonts w:ascii="Arial" w:hAnsi="Arial" w:cs="Arial"/>
                <w:sz w:val="20"/>
                <w:szCs w:val="20"/>
              </w:rPr>
              <w:t>measurement</w:t>
            </w:r>
            <w:proofErr w:type="spellEnd"/>
            <w:r>
              <w:rPr>
                <w:rStyle w:val="normaltextrun"/>
                <w:rFonts w:ascii="Arial" w:hAnsi="Arial" w:cs="Arial"/>
                <w:sz w:val="20"/>
                <w:szCs w:val="20"/>
              </w:rPr>
              <w:t> </w:t>
            </w:r>
            <w:proofErr w:type="spellStart"/>
            <w:r>
              <w:rPr>
                <w:rStyle w:val="normaltextrun"/>
                <w:rFonts w:ascii="Arial" w:hAnsi="Arial" w:cs="Arial"/>
                <w:sz w:val="20"/>
                <w:szCs w:val="20"/>
              </w:rPr>
              <w:t>accuracy</w:t>
            </w:r>
            <w:proofErr w:type="spellEnd"/>
            <w:r>
              <w:rPr>
                <w:rStyle w:val="normaltextrun"/>
                <w:rFonts w:ascii="Arial" w:hAnsi="Arial" w:cs="Arial"/>
                <w:sz w:val="20"/>
                <w:szCs w:val="20"/>
              </w:rPr>
              <w:t> </w:t>
            </w:r>
            <w:proofErr w:type="spellStart"/>
            <w:r>
              <w:rPr>
                <w:rStyle w:val="normaltextrun"/>
                <w:rFonts w:ascii="Arial" w:hAnsi="Arial" w:cs="Arial"/>
                <w:sz w:val="20"/>
                <w:szCs w:val="20"/>
              </w:rPr>
              <w:t>with</w:t>
            </w:r>
            <w:proofErr w:type="spellEnd"/>
            <w:r>
              <w:rPr>
                <w:rStyle w:val="normaltextrun"/>
                <w:rFonts w:ascii="Arial" w:hAnsi="Arial" w:cs="Arial"/>
                <w:sz w:val="20"/>
                <w:szCs w:val="20"/>
              </w:rPr>
              <w:t> 80% </w:t>
            </w:r>
            <w:proofErr w:type="spellStart"/>
            <w:r>
              <w:rPr>
                <w:rStyle w:val="normaltextrun"/>
                <w:rFonts w:ascii="Arial" w:hAnsi="Arial" w:cs="Arial"/>
                <w:sz w:val="20"/>
                <w:szCs w:val="20"/>
              </w:rPr>
              <w:t>reliability</w:t>
            </w:r>
            <w:proofErr w:type="spellEnd"/>
            <w:r>
              <w:rPr>
                <w:rStyle w:val="eop"/>
                <w:rFonts w:ascii="Arial" w:hAnsi="Arial" w:cs="Arial"/>
                <w:sz w:val="20"/>
                <w:szCs w:val="20"/>
              </w:rPr>
              <w:t> </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81498B8" w14:textId="77777777"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±0.15 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9338E82" w14:textId="77777777"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±0.15 t</w:t>
            </w:r>
          </w:p>
        </w:tc>
        <w:tc>
          <w:tcPr>
            <w:tcW w:w="1275" w:type="dxa"/>
            <w:tcBorders>
              <w:top w:val="single" w:sz="6" w:space="0" w:color="auto"/>
              <w:left w:val="single" w:sz="6" w:space="0" w:color="auto"/>
              <w:bottom w:val="single" w:sz="6" w:space="0" w:color="auto"/>
              <w:right w:val="single" w:sz="6" w:space="0" w:color="auto"/>
            </w:tcBorders>
            <w:vAlign w:val="center"/>
            <w:hideMark/>
          </w:tcPr>
          <w:p w14:paraId="69EEC586" w14:textId="77777777"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±0.15 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81C9DA5" w14:textId="77777777"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±0.15 t</w:t>
            </w:r>
          </w:p>
        </w:tc>
      </w:tr>
      <w:tr w:rsidR="00E86113" w:rsidRPr="00DE05BF" w14:paraId="3DBE397B" w14:textId="77777777" w:rsidTr="00E86113">
        <w:trPr>
          <w:trHeight w:val="358"/>
        </w:trPr>
        <w:tc>
          <w:tcPr>
            <w:tcW w:w="4670" w:type="dxa"/>
            <w:tcBorders>
              <w:top w:val="single" w:sz="6" w:space="0" w:color="auto"/>
              <w:left w:val="single" w:sz="6" w:space="0" w:color="auto"/>
              <w:bottom w:val="single" w:sz="6" w:space="0" w:color="auto"/>
              <w:right w:val="single" w:sz="6" w:space="0" w:color="auto"/>
            </w:tcBorders>
            <w:hideMark/>
          </w:tcPr>
          <w:p w14:paraId="26272559" w14:textId="79477EA5"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proofErr w:type="spellStart"/>
            <w:r>
              <w:rPr>
                <w:rStyle w:val="normaltextrun"/>
                <w:rFonts w:ascii="Arial" w:hAnsi="Arial" w:cs="Arial"/>
                <w:sz w:val="20"/>
                <w:szCs w:val="20"/>
              </w:rPr>
              <w:t>Width</w:t>
            </w:r>
            <w:proofErr w:type="spellEnd"/>
            <w:r>
              <w:rPr>
                <w:rStyle w:val="normaltextrun"/>
                <w:rFonts w:ascii="Arial" w:hAnsi="Arial" w:cs="Arial"/>
                <w:sz w:val="20"/>
                <w:szCs w:val="20"/>
              </w:rPr>
              <w:t> </w:t>
            </w:r>
            <w:proofErr w:type="spellStart"/>
            <w:r>
              <w:rPr>
                <w:rStyle w:val="normaltextrun"/>
                <w:rFonts w:ascii="Arial" w:hAnsi="Arial" w:cs="Arial"/>
                <w:sz w:val="20"/>
                <w:szCs w:val="20"/>
              </w:rPr>
              <w:t>measurement</w:t>
            </w:r>
            <w:proofErr w:type="spellEnd"/>
            <w:r>
              <w:rPr>
                <w:rStyle w:val="normaltextrun"/>
                <w:rFonts w:ascii="Arial" w:hAnsi="Arial" w:cs="Arial"/>
                <w:sz w:val="20"/>
                <w:szCs w:val="20"/>
              </w:rPr>
              <w:t> </w:t>
            </w:r>
            <w:proofErr w:type="spellStart"/>
            <w:r>
              <w:rPr>
                <w:rStyle w:val="normaltextrun"/>
                <w:rFonts w:ascii="Arial" w:hAnsi="Arial" w:cs="Arial"/>
                <w:sz w:val="20"/>
                <w:szCs w:val="20"/>
              </w:rPr>
              <w:t>accuracy</w:t>
            </w:r>
            <w:proofErr w:type="spellEnd"/>
            <w:r>
              <w:rPr>
                <w:rStyle w:val="normaltextrun"/>
                <w:rFonts w:ascii="Arial" w:hAnsi="Arial" w:cs="Arial"/>
                <w:sz w:val="20"/>
                <w:szCs w:val="20"/>
              </w:rPr>
              <w:t> </w:t>
            </w:r>
            <w:proofErr w:type="spellStart"/>
            <w:r>
              <w:rPr>
                <w:rStyle w:val="normaltextrun"/>
                <w:rFonts w:ascii="Arial" w:hAnsi="Arial" w:cs="Arial"/>
                <w:sz w:val="20"/>
                <w:szCs w:val="20"/>
              </w:rPr>
              <w:t>with</w:t>
            </w:r>
            <w:proofErr w:type="spellEnd"/>
            <w:r>
              <w:rPr>
                <w:rStyle w:val="normaltextrun"/>
                <w:rFonts w:ascii="Arial" w:hAnsi="Arial" w:cs="Arial"/>
                <w:sz w:val="20"/>
                <w:szCs w:val="20"/>
              </w:rPr>
              <w:t> 80% </w:t>
            </w:r>
            <w:proofErr w:type="spellStart"/>
            <w:r>
              <w:rPr>
                <w:rStyle w:val="normaltextrun"/>
                <w:rFonts w:ascii="Arial" w:hAnsi="Arial" w:cs="Arial"/>
                <w:sz w:val="20"/>
                <w:szCs w:val="20"/>
              </w:rPr>
              <w:t>reliability</w:t>
            </w:r>
            <w:proofErr w:type="spellEnd"/>
            <w:r>
              <w:rPr>
                <w:rStyle w:val="eop"/>
                <w:rFonts w:ascii="Arial" w:hAnsi="Arial" w:cs="Arial"/>
                <w:sz w:val="20"/>
                <w:szCs w:val="20"/>
              </w:rPr>
              <w:t> </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6D092B6" w14:textId="77777777"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±22 mm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A991F9E" w14:textId="77777777"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±19 mm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6F5EBF85" w14:textId="77777777"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±22 mm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E64A54" w14:textId="77777777"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±22 mm</w:t>
            </w:r>
          </w:p>
        </w:tc>
      </w:tr>
      <w:tr w:rsidR="00E86113" w:rsidRPr="00DE05BF" w14:paraId="04B0CFDB" w14:textId="77777777" w:rsidTr="00E86113">
        <w:trPr>
          <w:trHeight w:val="358"/>
        </w:trPr>
        <w:tc>
          <w:tcPr>
            <w:tcW w:w="4670" w:type="dxa"/>
            <w:tcBorders>
              <w:top w:val="single" w:sz="6" w:space="0" w:color="auto"/>
              <w:left w:val="single" w:sz="6" w:space="0" w:color="auto"/>
              <w:bottom w:val="single" w:sz="6" w:space="0" w:color="auto"/>
              <w:right w:val="single" w:sz="6" w:space="0" w:color="auto"/>
            </w:tcBorders>
            <w:hideMark/>
          </w:tcPr>
          <w:p w14:paraId="45AFE9AB" w14:textId="1243575F"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proofErr w:type="spellStart"/>
            <w:r>
              <w:rPr>
                <w:rStyle w:val="normaltextrun"/>
                <w:rFonts w:ascii="Arial" w:hAnsi="Arial" w:cs="Arial"/>
                <w:sz w:val="20"/>
                <w:szCs w:val="20"/>
              </w:rPr>
              <w:t>Length</w:t>
            </w:r>
            <w:proofErr w:type="spellEnd"/>
            <w:r>
              <w:rPr>
                <w:rStyle w:val="normaltextrun"/>
                <w:rFonts w:ascii="Arial" w:hAnsi="Arial" w:cs="Arial"/>
                <w:sz w:val="20"/>
                <w:szCs w:val="20"/>
              </w:rPr>
              <w:t> </w:t>
            </w:r>
            <w:proofErr w:type="spellStart"/>
            <w:r>
              <w:rPr>
                <w:rStyle w:val="normaltextrun"/>
                <w:rFonts w:ascii="Arial" w:hAnsi="Arial" w:cs="Arial"/>
                <w:sz w:val="20"/>
                <w:szCs w:val="20"/>
              </w:rPr>
              <w:t>measurement</w:t>
            </w:r>
            <w:proofErr w:type="spellEnd"/>
            <w:r>
              <w:rPr>
                <w:rStyle w:val="normaltextrun"/>
                <w:rFonts w:ascii="Arial" w:hAnsi="Arial" w:cs="Arial"/>
                <w:sz w:val="20"/>
                <w:szCs w:val="20"/>
              </w:rPr>
              <w:t> </w:t>
            </w:r>
            <w:proofErr w:type="spellStart"/>
            <w:r>
              <w:rPr>
                <w:rStyle w:val="normaltextrun"/>
                <w:rFonts w:ascii="Arial" w:hAnsi="Arial" w:cs="Arial"/>
                <w:sz w:val="20"/>
                <w:szCs w:val="20"/>
              </w:rPr>
              <w:t>accuracy</w:t>
            </w:r>
            <w:proofErr w:type="spellEnd"/>
            <w:r>
              <w:rPr>
                <w:rStyle w:val="normaltextrun"/>
                <w:rFonts w:ascii="Arial" w:hAnsi="Arial" w:cs="Arial"/>
                <w:sz w:val="20"/>
                <w:szCs w:val="20"/>
              </w:rPr>
              <w:t> </w:t>
            </w:r>
            <w:proofErr w:type="spellStart"/>
            <w:r>
              <w:rPr>
                <w:rStyle w:val="normaltextrun"/>
                <w:rFonts w:ascii="Arial" w:hAnsi="Arial" w:cs="Arial"/>
                <w:sz w:val="20"/>
                <w:szCs w:val="20"/>
              </w:rPr>
              <w:t>with</w:t>
            </w:r>
            <w:proofErr w:type="spellEnd"/>
            <w:r>
              <w:rPr>
                <w:rStyle w:val="normaltextrun"/>
                <w:rFonts w:ascii="Arial" w:hAnsi="Arial" w:cs="Arial"/>
                <w:sz w:val="20"/>
                <w:szCs w:val="20"/>
              </w:rPr>
              <w:t> 80% </w:t>
            </w:r>
            <w:proofErr w:type="spellStart"/>
            <w:r>
              <w:rPr>
                <w:rStyle w:val="normaltextrun"/>
                <w:rFonts w:ascii="Arial" w:hAnsi="Arial" w:cs="Arial"/>
                <w:sz w:val="20"/>
                <w:szCs w:val="20"/>
              </w:rPr>
              <w:t>reliability</w:t>
            </w:r>
            <w:proofErr w:type="spellEnd"/>
            <w:r>
              <w:rPr>
                <w:rStyle w:val="eop"/>
                <w:rFonts w:ascii="Arial" w:hAnsi="Arial" w:cs="Arial"/>
                <w:sz w:val="20"/>
                <w:szCs w:val="20"/>
              </w:rPr>
              <w:t> </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8A411A0" w14:textId="77777777"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±25 mm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944EC10" w14:textId="77777777"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±20 mm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0420D97D" w14:textId="77777777"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±20 mm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B44424F" w14:textId="77777777" w:rsidR="00E86113" w:rsidRPr="00250E67" w:rsidRDefault="00E86113" w:rsidP="00E86113">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±20 mm</w:t>
            </w:r>
          </w:p>
        </w:tc>
      </w:tr>
    </w:tbl>
    <w:p w14:paraId="0E22C17B" w14:textId="77777777" w:rsidR="00C74FD0" w:rsidRPr="00DE05BF" w:rsidRDefault="00C74FD0" w:rsidP="00C74FD0">
      <w:pPr>
        <w:spacing w:before="60" w:after="60" w:line="240" w:lineRule="auto"/>
        <w:jc w:val="both"/>
        <w:rPr>
          <w:rFonts w:ascii="Arial" w:eastAsia="Arial" w:hAnsi="Arial" w:cs="Arial"/>
          <w:b/>
          <w:bCs/>
          <w:sz w:val="20"/>
          <w:szCs w:val="20"/>
        </w:rPr>
      </w:pPr>
    </w:p>
    <w:tbl>
      <w:tblPr>
        <w:tblStyle w:val="TableGrid"/>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827"/>
      </w:tblGrid>
      <w:tr w:rsidR="00C74FD0" w:rsidRPr="00DE05BF" w:rsidDel="006E7BFC" w14:paraId="779C5552" w14:textId="77777777" w:rsidTr="00D33552">
        <w:trPr>
          <w:trHeight w:val="450"/>
        </w:trPr>
        <w:tc>
          <w:tcPr>
            <w:tcW w:w="988" w:type="dxa"/>
          </w:tcPr>
          <w:p w14:paraId="666532A5" w14:textId="77777777" w:rsidR="00C74FD0" w:rsidRPr="00DE05BF" w:rsidDel="006E7BFC" w:rsidRDefault="00C74FD0" w:rsidP="00E97455">
            <w:pPr>
              <w:pStyle w:val="ListParagraph"/>
              <w:numPr>
                <w:ilvl w:val="1"/>
                <w:numId w:val="10"/>
              </w:numPr>
              <w:spacing w:before="60" w:after="60"/>
              <w:jc w:val="both"/>
              <w:rPr>
                <w:rFonts w:ascii="Arial" w:eastAsia="Arial" w:hAnsi="Arial" w:cs="Arial"/>
                <w:b/>
                <w:bCs/>
                <w:sz w:val="20"/>
                <w:szCs w:val="20"/>
              </w:rPr>
            </w:pPr>
          </w:p>
        </w:tc>
        <w:tc>
          <w:tcPr>
            <w:tcW w:w="8827" w:type="dxa"/>
          </w:tcPr>
          <w:p w14:paraId="5354CF2A" w14:textId="340BF147" w:rsidR="00C74FD0" w:rsidRPr="00DE05BF" w:rsidDel="006E7BFC" w:rsidRDefault="0096540C" w:rsidP="00D33552">
            <w:pPr>
              <w:spacing w:before="60" w:after="60"/>
              <w:contextualSpacing/>
              <w:jc w:val="both"/>
              <w:rPr>
                <w:rFonts w:ascii="Arial" w:eastAsia="Arial" w:hAnsi="Arial" w:cs="Arial"/>
                <w:sz w:val="20"/>
                <w:szCs w:val="20"/>
              </w:rPr>
            </w:pPr>
            <w:proofErr w:type="spellStart"/>
            <w:r w:rsidRPr="0096540C">
              <w:rPr>
                <w:rFonts w:ascii="Arial" w:eastAsia="Arial" w:hAnsi="Arial" w:cs="Arial"/>
                <w:sz w:val="20"/>
                <w:szCs w:val="20"/>
              </w:rPr>
              <w:t>The</w:t>
            </w:r>
            <w:proofErr w:type="spellEnd"/>
            <w:r w:rsidRPr="0096540C">
              <w:rPr>
                <w:rFonts w:ascii="Arial" w:eastAsia="Arial" w:hAnsi="Arial" w:cs="Arial"/>
                <w:sz w:val="20"/>
                <w:szCs w:val="20"/>
              </w:rPr>
              <w:t xml:space="preserve"> </w:t>
            </w:r>
            <w:proofErr w:type="spellStart"/>
            <w:r w:rsidRPr="0096540C">
              <w:rPr>
                <w:rFonts w:ascii="Arial" w:eastAsia="Arial" w:hAnsi="Arial" w:cs="Arial"/>
                <w:sz w:val="20"/>
                <w:szCs w:val="20"/>
              </w:rPr>
              <w:t>accuracy</w:t>
            </w:r>
            <w:proofErr w:type="spellEnd"/>
            <w:r w:rsidRPr="0096540C">
              <w:rPr>
                <w:rFonts w:ascii="Arial" w:eastAsia="Arial" w:hAnsi="Arial" w:cs="Arial"/>
                <w:sz w:val="20"/>
                <w:szCs w:val="20"/>
              </w:rPr>
              <w:t xml:space="preserve"> </w:t>
            </w:r>
            <w:proofErr w:type="spellStart"/>
            <w:r w:rsidRPr="0096540C">
              <w:rPr>
                <w:rFonts w:ascii="Arial" w:eastAsia="Arial" w:hAnsi="Arial" w:cs="Arial"/>
                <w:sz w:val="20"/>
                <w:szCs w:val="20"/>
              </w:rPr>
              <w:t>of</w:t>
            </w:r>
            <w:proofErr w:type="spellEnd"/>
            <w:r w:rsidRPr="0096540C">
              <w:rPr>
                <w:rFonts w:ascii="Arial" w:eastAsia="Arial" w:hAnsi="Arial" w:cs="Arial"/>
                <w:sz w:val="20"/>
                <w:szCs w:val="20"/>
              </w:rPr>
              <w:t xml:space="preserve"> </w:t>
            </w:r>
            <w:proofErr w:type="spellStart"/>
            <w:r w:rsidRPr="0096540C">
              <w:rPr>
                <w:rFonts w:ascii="Arial" w:eastAsia="Arial" w:hAnsi="Arial" w:cs="Arial"/>
                <w:sz w:val="20"/>
                <w:szCs w:val="20"/>
              </w:rPr>
              <w:t>detecting</w:t>
            </w:r>
            <w:proofErr w:type="spellEnd"/>
            <w:r w:rsidRPr="0096540C">
              <w:rPr>
                <w:rFonts w:ascii="Arial" w:eastAsia="Arial" w:hAnsi="Arial" w:cs="Arial"/>
                <w:sz w:val="20"/>
                <w:szCs w:val="20"/>
              </w:rPr>
              <w:t xml:space="preserve"> </w:t>
            </w:r>
            <w:proofErr w:type="spellStart"/>
            <w:r w:rsidRPr="0096540C">
              <w:rPr>
                <w:rFonts w:ascii="Arial" w:eastAsia="Arial" w:hAnsi="Arial" w:cs="Arial"/>
                <w:sz w:val="20"/>
                <w:szCs w:val="20"/>
              </w:rPr>
              <w:t>and</w:t>
            </w:r>
            <w:proofErr w:type="spellEnd"/>
            <w:r w:rsidRPr="0096540C">
              <w:rPr>
                <w:rFonts w:ascii="Arial" w:eastAsia="Arial" w:hAnsi="Arial" w:cs="Arial"/>
                <w:sz w:val="20"/>
                <w:szCs w:val="20"/>
              </w:rPr>
              <w:t xml:space="preserve"> </w:t>
            </w:r>
            <w:proofErr w:type="spellStart"/>
            <w:r w:rsidRPr="0096540C">
              <w:rPr>
                <w:rFonts w:ascii="Arial" w:eastAsia="Arial" w:hAnsi="Arial" w:cs="Arial"/>
                <w:sz w:val="20"/>
                <w:szCs w:val="20"/>
              </w:rPr>
              <w:t>measuring</w:t>
            </w:r>
            <w:proofErr w:type="spellEnd"/>
            <w:r w:rsidRPr="0096540C">
              <w:rPr>
                <w:rFonts w:ascii="Arial" w:eastAsia="Arial" w:hAnsi="Arial" w:cs="Arial"/>
                <w:sz w:val="20"/>
                <w:szCs w:val="20"/>
              </w:rPr>
              <w:t xml:space="preserve"> </w:t>
            </w:r>
            <w:proofErr w:type="spellStart"/>
            <w:r w:rsidRPr="0096540C">
              <w:rPr>
                <w:rFonts w:ascii="Arial" w:eastAsia="Arial" w:hAnsi="Arial" w:cs="Arial"/>
                <w:sz w:val="20"/>
                <w:szCs w:val="20"/>
              </w:rPr>
              <w:t>cracks</w:t>
            </w:r>
            <w:proofErr w:type="spellEnd"/>
            <w:r w:rsidRPr="0096540C">
              <w:rPr>
                <w:rFonts w:ascii="Arial" w:eastAsia="Arial" w:hAnsi="Arial" w:cs="Arial"/>
                <w:sz w:val="20"/>
                <w:szCs w:val="20"/>
              </w:rPr>
              <w:t xml:space="preserve"> </w:t>
            </w:r>
            <w:proofErr w:type="spellStart"/>
            <w:r w:rsidRPr="0096540C">
              <w:rPr>
                <w:rFonts w:ascii="Arial" w:eastAsia="Arial" w:hAnsi="Arial" w:cs="Arial"/>
                <w:sz w:val="20"/>
                <w:szCs w:val="20"/>
              </w:rPr>
              <w:t>or</w:t>
            </w:r>
            <w:proofErr w:type="spellEnd"/>
            <w:r w:rsidRPr="0096540C">
              <w:rPr>
                <w:rFonts w:ascii="Arial" w:eastAsia="Arial" w:hAnsi="Arial" w:cs="Arial"/>
                <w:sz w:val="20"/>
                <w:szCs w:val="20"/>
              </w:rPr>
              <w:t xml:space="preserve"> </w:t>
            </w:r>
            <w:proofErr w:type="spellStart"/>
            <w:r w:rsidRPr="0096540C">
              <w:rPr>
                <w:rFonts w:ascii="Arial" w:eastAsia="Arial" w:hAnsi="Arial" w:cs="Arial"/>
                <w:sz w:val="20"/>
                <w:szCs w:val="20"/>
              </w:rPr>
              <w:t>crack-like</w:t>
            </w:r>
            <w:proofErr w:type="spellEnd"/>
            <w:r w:rsidRPr="0096540C">
              <w:rPr>
                <w:rFonts w:ascii="Arial" w:eastAsia="Arial" w:hAnsi="Arial" w:cs="Arial"/>
                <w:sz w:val="20"/>
                <w:szCs w:val="20"/>
              </w:rPr>
              <w:t xml:space="preserve"> </w:t>
            </w:r>
            <w:proofErr w:type="spellStart"/>
            <w:r w:rsidRPr="0096540C">
              <w:rPr>
                <w:rFonts w:ascii="Arial" w:eastAsia="Arial" w:hAnsi="Arial" w:cs="Arial"/>
                <w:sz w:val="20"/>
                <w:szCs w:val="20"/>
              </w:rPr>
              <w:t>anomalies</w:t>
            </w:r>
            <w:proofErr w:type="spellEnd"/>
            <w:r w:rsidRPr="0096540C">
              <w:rPr>
                <w:rFonts w:ascii="Arial" w:eastAsia="Arial" w:hAnsi="Arial" w:cs="Arial"/>
                <w:sz w:val="20"/>
                <w:szCs w:val="20"/>
              </w:rPr>
              <w:t xml:space="preserve"> </w:t>
            </w:r>
            <w:proofErr w:type="spellStart"/>
            <w:r w:rsidRPr="0096540C">
              <w:rPr>
                <w:rFonts w:ascii="Arial" w:eastAsia="Arial" w:hAnsi="Arial" w:cs="Arial"/>
                <w:sz w:val="20"/>
                <w:szCs w:val="20"/>
              </w:rPr>
              <w:t>shall</w:t>
            </w:r>
            <w:proofErr w:type="spellEnd"/>
            <w:r w:rsidRPr="0096540C">
              <w:rPr>
                <w:rFonts w:ascii="Arial" w:eastAsia="Arial" w:hAnsi="Arial" w:cs="Arial"/>
                <w:sz w:val="20"/>
                <w:szCs w:val="20"/>
              </w:rPr>
              <w:t xml:space="preserve"> be:</w:t>
            </w:r>
          </w:p>
        </w:tc>
      </w:tr>
    </w:tbl>
    <w:p w14:paraId="43822D8A" w14:textId="77777777" w:rsidR="00C74FD0" w:rsidRPr="00DE05BF" w:rsidDel="006E7BFC" w:rsidRDefault="00C74FD0" w:rsidP="00C74FD0">
      <w:pPr>
        <w:spacing w:before="60" w:after="60" w:line="240" w:lineRule="auto"/>
        <w:jc w:val="both"/>
        <w:rPr>
          <w:rFonts w:ascii="Arial" w:eastAsia="Arial" w:hAnsi="Arial" w:cs="Arial"/>
          <w:b/>
          <w:bCs/>
          <w:sz w:val="20"/>
          <w:szCs w:val="20"/>
        </w:rPr>
      </w:pPr>
    </w:p>
    <w:tbl>
      <w:tblPr>
        <w:tblpPr w:leftFromText="180" w:rightFromText="180" w:vertAnchor="text" w:horzAnchor="margin" w:tblpY="-17"/>
        <w:tblW w:w="977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670"/>
        <w:gridCol w:w="1276"/>
        <w:gridCol w:w="1276"/>
        <w:gridCol w:w="1275"/>
        <w:gridCol w:w="1276"/>
      </w:tblGrid>
      <w:tr w:rsidR="00491C05" w:rsidRPr="00DE05BF" w:rsidDel="006E7BFC" w14:paraId="65956335" w14:textId="77777777" w:rsidTr="00850EC6">
        <w:trPr>
          <w:trHeight w:val="328"/>
        </w:trPr>
        <w:tc>
          <w:tcPr>
            <w:tcW w:w="4670" w:type="dxa"/>
            <w:tcBorders>
              <w:top w:val="single" w:sz="6" w:space="0" w:color="auto"/>
              <w:left w:val="single" w:sz="6" w:space="0" w:color="auto"/>
              <w:bottom w:val="single" w:sz="6" w:space="0" w:color="auto"/>
              <w:right w:val="single" w:sz="6" w:space="0" w:color="auto"/>
            </w:tcBorders>
            <w:vAlign w:val="center"/>
            <w:hideMark/>
          </w:tcPr>
          <w:p w14:paraId="7419DF9F" w14:textId="77777777" w:rsidR="00491C05" w:rsidRPr="00DE05BF" w:rsidDel="006E7BFC" w:rsidRDefault="00491C05" w:rsidP="00491C05">
            <w:pPr>
              <w:spacing w:after="0" w:line="240" w:lineRule="auto"/>
              <w:jc w:val="center"/>
              <w:textAlignment w:val="baseline"/>
              <w:rPr>
                <w:rFonts w:ascii="Arial" w:eastAsia="Arial" w:hAnsi="Arial" w:cs="Arial"/>
                <w:color w:val="000000" w:themeColor="text1"/>
                <w:sz w:val="20"/>
                <w:szCs w:val="20"/>
                <w:lang w:eastAsia="lt-LT"/>
              </w:rPr>
            </w:pPr>
          </w:p>
        </w:tc>
        <w:tc>
          <w:tcPr>
            <w:tcW w:w="1276" w:type="dxa"/>
            <w:tcBorders>
              <w:top w:val="single" w:sz="6" w:space="0" w:color="auto"/>
              <w:left w:val="single" w:sz="6" w:space="0" w:color="auto"/>
              <w:bottom w:val="single" w:sz="6" w:space="0" w:color="auto"/>
              <w:right w:val="single" w:sz="6" w:space="0" w:color="auto"/>
            </w:tcBorders>
            <w:hideMark/>
          </w:tcPr>
          <w:p w14:paraId="1FA4C476" w14:textId="1450C8C4" w:rsidR="00491C05" w:rsidRPr="00DE05BF" w:rsidDel="006E7BFC" w:rsidRDefault="00491C05" w:rsidP="00491C05">
            <w:pPr>
              <w:spacing w:after="0" w:line="240" w:lineRule="auto"/>
              <w:jc w:val="center"/>
              <w:textAlignment w:val="baseline"/>
              <w:rPr>
                <w:rFonts w:ascii="Arial" w:eastAsia="Arial" w:hAnsi="Arial" w:cs="Arial"/>
                <w:color w:val="000000" w:themeColor="text1"/>
                <w:sz w:val="20"/>
                <w:szCs w:val="20"/>
                <w:lang w:eastAsia="lt-LT"/>
              </w:rPr>
            </w:pPr>
            <w:proofErr w:type="spellStart"/>
            <w:r>
              <w:rPr>
                <w:rStyle w:val="normaltextrun"/>
                <w:rFonts w:ascii="Arial" w:hAnsi="Arial" w:cs="Arial"/>
                <w:sz w:val="20"/>
                <w:szCs w:val="20"/>
              </w:rPr>
              <w:t>Longitudinal</w:t>
            </w:r>
            <w:proofErr w:type="spellEnd"/>
            <w:r>
              <w:rPr>
                <w:rStyle w:val="normaltextrun"/>
                <w:rFonts w:ascii="Arial" w:hAnsi="Arial" w:cs="Arial"/>
                <w:sz w:val="20"/>
                <w:szCs w:val="20"/>
              </w:rPr>
              <w:t> </w:t>
            </w:r>
            <w:r w:rsidR="00850EC6">
              <w:rPr>
                <w:rStyle w:val="normaltextrun"/>
                <w:rFonts w:ascii="Arial" w:hAnsi="Arial" w:cs="Arial"/>
                <w:sz w:val="20"/>
                <w:szCs w:val="20"/>
              </w:rPr>
              <w:t xml:space="preserve"> </w:t>
            </w:r>
            <w:proofErr w:type="spellStart"/>
            <w:r>
              <w:rPr>
                <w:rStyle w:val="normaltextrun"/>
                <w:rFonts w:ascii="Arial" w:hAnsi="Arial" w:cs="Arial"/>
                <w:sz w:val="20"/>
                <w:szCs w:val="20"/>
              </w:rPr>
              <w:t>crack</w:t>
            </w:r>
            <w:proofErr w:type="spellEnd"/>
            <w:r>
              <w:rPr>
                <w:rStyle w:val="normaltextrun"/>
                <w:rFonts w:ascii="Arial" w:hAnsi="Arial" w:cs="Arial"/>
                <w:sz w:val="20"/>
                <w:szCs w:val="20"/>
              </w:rPr>
              <w:t> </w:t>
            </w:r>
            <w:proofErr w:type="spellStart"/>
            <w:r>
              <w:rPr>
                <w:rStyle w:val="normaltextrun"/>
                <w:rFonts w:ascii="Arial" w:hAnsi="Arial" w:cs="Arial"/>
                <w:sz w:val="20"/>
                <w:szCs w:val="20"/>
              </w:rPr>
              <w:t>in</w:t>
            </w:r>
            <w:proofErr w:type="spellEnd"/>
            <w:r>
              <w:rPr>
                <w:rStyle w:val="normaltextrun"/>
                <w:rFonts w:ascii="Arial" w:hAnsi="Arial" w:cs="Arial"/>
                <w:sz w:val="20"/>
                <w:szCs w:val="20"/>
              </w:rPr>
              <w:t> </w:t>
            </w:r>
            <w:proofErr w:type="spellStart"/>
            <w:r>
              <w:rPr>
                <w:rStyle w:val="normaltextrun"/>
                <w:rFonts w:ascii="Arial" w:hAnsi="Arial" w:cs="Arial"/>
                <w:sz w:val="20"/>
                <w:szCs w:val="20"/>
              </w:rPr>
              <w:t>pipe</w:t>
            </w:r>
            <w:proofErr w:type="spellEnd"/>
            <w:r>
              <w:rPr>
                <w:rStyle w:val="normaltextrun"/>
                <w:rFonts w:ascii="Arial" w:hAnsi="Arial" w:cs="Arial"/>
                <w:sz w:val="20"/>
                <w:szCs w:val="20"/>
              </w:rPr>
              <w:t> </w:t>
            </w:r>
            <w:proofErr w:type="spellStart"/>
            <w:r>
              <w:rPr>
                <w:rStyle w:val="normaltextrun"/>
                <w:rFonts w:ascii="Arial" w:hAnsi="Arial" w:cs="Arial"/>
                <w:sz w:val="20"/>
                <w:szCs w:val="20"/>
              </w:rPr>
              <w:t>wall</w:t>
            </w:r>
            <w:proofErr w:type="spellEnd"/>
            <w:r>
              <w:rPr>
                <w:rStyle w:val="normaltextrun"/>
                <w:rFonts w:ascii="Arial" w:hAnsi="Arial" w:cs="Arial"/>
                <w:sz w:val="20"/>
                <w:szCs w:val="20"/>
              </w:rPr>
              <w:t>/</w:t>
            </w:r>
            <w:proofErr w:type="spellStart"/>
            <w:r>
              <w:rPr>
                <w:rStyle w:val="normaltextrun"/>
                <w:rFonts w:ascii="Arial" w:hAnsi="Arial" w:cs="Arial"/>
                <w:sz w:val="20"/>
                <w:szCs w:val="20"/>
              </w:rPr>
              <w:t>weld</w:t>
            </w:r>
            <w:proofErr w:type="spellEnd"/>
            <w:r>
              <w:rPr>
                <w:rStyle w:val="eop"/>
                <w:rFonts w:ascii="Arial" w:hAnsi="Arial" w:cs="Arial"/>
                <w:sz w:val="20"/>
                <w:szCs w:val="20"/>
              </w:rPr>
              <w:t> </w:t>
            </w:r>
          </w:p>
        </w:tc>
        <w:tc>
          <w:tcPr>
            <w:tcW w:w="1276" w:type="dxa"/>
            <w:tcBorders>
              <w:top w:val="single" w:sz="6" w:space="0" w:color="auto"/>
              <w:left w:val="single" w:sz="6" w:space="0" w:color="auto"/>
              <w:bottom w:val="single" w:sz="6" w:space="0" w:color="auto"/>
              <w:right w:val="single" w:sz="6" w:space="0" w:color="auto"/>
            </w:tcBorders>
            <w:hideMark/>
          </w:tcPr>
          <w:p w14:paraId="0F119359" w14:textId="7A32D101" w:rsidR="00491C05" w:rsidRPr="00DE05BF" w:rsidDel="006E7BFC" w:rsidRDefault="00491C05" w:rsidP="00491C05">
            <w:pPr>
              <w:spacing w:after="0" w:line="240" w:lineRule="auto"/>
              <w:jc w:val="center"/>
              <w:textAlignment w:val="baseline"/>
              <w:rPr>
                <w:rFonts w:ascii="Arial" w:eastAsia="Arial" w:hAnsi="Arial" w:cs="Arial"/>
                <w:color w:val="000000" w:themeColor="text1"/>
                <w:sz w:val="20"/>
                <w:szCs w:val="20"/>
                <w:lang w:eastAsia="lt-LT"/>
              </w:rPr>
            </w:pPr>
            <w:proofErr w:type="spellStart"/>
            <w:r>
              <w:rPr>
                <w:rStyle w:val="normaltextrun"/>
                <w:rFonts w:ascii="Arial" w:hAnsi="Arial" w:cs="Arial"/>
                <w:sz w:val="20"/>
                <w:szCs w:val="20"/>
              </w:rPr>
              <w:t>Longitudinal</w:t>
            </w:r>
            <w:proofErr w:type="spellEnd"/>
            <w:r>
              <w:rPr>
                <w:rStyle w:val="normaltextrun"/>
                <w:rFonts w:ascii="Arial" w:hAnsi="Arial" w:cs="Arial"/>
                <w:sz w:val="20"/>
                <w:szCs w:val="20"/>
              </w:rPr>
              <w:t> </w:t>
            </w:r>
            <w:r w:rsidR="00850EC6">
              <w:rPr>
                <w:rStyle w:val="normaltextrun"/>
                <w:rFonts w:ascii="Arial" w:hAnsi="Arial" w:cs="Arial"/>
                <w:sz w:val="20"/>
                <w:szCs w:val="20"/>
              </w:rPr>
              <w:t xml:space="preserve"> </w:t>
            </w:r>
            <w:proofErr w:type="spellStart"/>
            <w:r>
              <w:rPr>
                <w:rStyle w:val="normaltextrun"/>
                <w:rFonts w:ascii="Arial" w:hAnsi="Arial" w:cs="Arial"/>
                <w:sz w:val="20"/>
                <w:szCs w:val="20"/>
              </w:rPr>
              <w:t>crack</w:t>
            </w:r>
            <w:proofErr w:type="spellEnd"/>
            <w:r>
              <w:rPr>
                <w:rStyle w:val="normaltextrun"/>
                <w:rFonts w:ascii="Arial" w:hAnsi="Arial" w:cs="Arial"/>
                <w:sz w:val="20"/>
                <w:szCs w:val="20"/>
              </w:rPr>
              <w:t> </w:t>
            </w:r>
            <w:proofErr w:type="spellStart"/>
            <w:r>
              <w:rPr>
                <w:rStyle w:val="normaltextrun"/>
                <w:rFonts w:ascii="Arial" w:hAnsi="Arial" w:cs="Arial"/>
                <w:sz w:val="20"/>
                <w:szCs w:val="20"/>
              </w:rPr>
              <w:t>cluster</w:t>
            </w:r>
            <w:proofErr w:type="spellEnd"/>
            <w:r>
              <w:rPr>
                <w:rStyle w:val="normaltextrun"/>
                <w:rFonts w:ascii="Arial" w:hAnsi="Arial" w:cs="Arial"/>
                <w:sz w:val="20"/>
                <w:szCs w:val="20"/>
              </w:rPr>
              <w:t> </w:t>
            </w:r>
            <w:proofErr w:type="spellStart"/>
            <w:r>
              <w:rPr>
                <w:rStyle w:val="normaltextrun"/>
                <w:rFonts w:ascii="Arial" w:hAnsi="Arial" w:cs="Arial"/>
                <w:sz w:val="20"/>
                <w:szCs w:val="20"/>
              </w:rPr>
              <w:t>in</w:t>
            </w:r>
            <w:proofErr w:type="spellEnd"/>
            <w:r>
              <w:rPr>
                <w:rStyle w:val="normaltextrun"/>
                <w:rFonts w:ascii="Arial" w:hAnsi="Arial" w:cs="Arial"/>
                <w:sz w:val="20"/>
                <w:szCs w:val="20"/>
              </w:rPr>
              <w:t> </w:t>
            </w:r>
            <w:proofErr w:type="spellStart"/>
            <w:r>
              <w:rPr>
                <w:rStyle w:val="normaltextrun"/>
                <w:rFonts w:ascii="Arial" w:hAnsi="Arial" w:cs="Arial"/>
                <w:sz w:val="20"/>
                <w:szCs w:val="20"/>
              </w:rPr>
              <w:t>pipe</w:t>
            </w:r>
            <w:proofErr w:type="spellEnd"/>
            <w:r>
              <w:rPr>
                <w:rStyle w:val="normaltextrun"/>
                <w:rFonts w:ascii="Arial" w:hAnsi="Arial" w:cs="Arial"/>
                <w:sz w:val="20"/>
                <w:szCs w:val="20"/>
              </w:rPr>
              <w:t> </w:t>
            </w:r>
            <w:proofErr w:type="spellStart"/>
            <w:r>
              <w:rPr>
                <w:rStyle w:val="normaltextrun"/>
                <w:rFonts w:ascii="Arial" w:hAnsi="Arial" w:cs="Arial"/>
                <w:sz w:val="20"/>
                <w:szCs w:val="20"/>
              </w:rPr>
              <w:t>wall</w:t>
            </w:r>
            <w:proofErr w:type="spellEnd"/>
            <w:r>
              <w:rPr>
                <w:rStyle w:val="eop"/>
                <w:rFonts w:ascii="Arial" w:hAnsi="Arial" w:cs="Arial"/>
                <w:sz w:val="20"/>
                <w:szCs w:val="20"/>
              </w:rPr>
              <w:t> </w:t>
            </w:r>
          </w:p>
        </w:tc>
        <w:tc>
          <w:tcPr>
            <w:tcW w:w="1275" w:type="dxa"/>
            <w:tcBorders>
              <w:top w:val="single" w:sz="6" w:space="0" w:color="auto"/>
              <w:left w:val="single" w:sz="6" w:space="0" w:color="auto"/>
              <w:bottom w:val="single" w:sz="6" w:space="0" w:color="auto"/>
              <w:right w:val="single" w:sz="6" w:space="0" w:color="auto"/>
            </w:tcBorders>
            <w:hideMark/>
          </w:tcPr>
          <w:p w14:paraId="304E84D1" w14:textId="65123A49" w:rsidR="00491C05" w:rsidRPr="00DE05BF" w:rsidDel="006E7BFC" w:rsidRDefault="00491C05" w:rsidP="00491C05">
            <w:pPr>
              <w:spacing w:after="0" w:line="240" w:lineRule="auto"/>
              <w:jc w:val="center"/>
              <w:textAlignment w:val="baseline"/>
              <w:rPr>
                <w:rFonts w:ascii="Arial" w:eastAsia="Arial" w:hAnsi="Arial" w:cs="Arial"/>
                <w:color w:val="000000" w:themeColor="text1"/>
                <w:sz w:val="20"/>
                <w:szCs w:val="20"/>
                <w:lang w:eastAsia="lt-LT"/>
              </w:rPr>
            </w:pPr>
            <w:proofErr w:type="spellStart"/>
            <w:r>
              <w:rPr>
                <w:rStyle w:val="normaltextrun"/>
                <w:rFonts w:ascii="Arial" w:hAnsi="Arial" w:cs="Arial"/>
                <w:sz w:val="20"/>
                <w:szCs w:val="20"/>
              </w:rPr>
              <w:t>Annular</w:t>
            </w:r>
            <w:proofErr w:type="spellEnd"/>
            <w:r>
              <w:rPr>
                <w:rStyle w:val="normaltextrun"/>
                <w:rFonts w:ascii="Arial" w:hAnsi="Arial" w:cs="Arial"/>
                <w:sz w:val="20"/>
                <w:szCs w:val="20"/>
              </w:rPr>
              <w:t> </w:t>
            </w:r>
            <w:proofErr w:type="spellStart"/>
            <w:r>
              <w:rPr>
                <w:rStyle w:val="normaltextrun"/>
                <w:rFonts w:ascii="Arial" w:hAnsi="Arial" w:cs="Arial"/>
                <w:sz w:val="20"/>
                <w:szCs w:val="20"/>
              </w:rPr>
              <w:t>crack</w:t>
            </w:r>
            <w:proofErr w:type="spellEnd"/>
            <w:r>
              <w:rPr>
                <w:rStyle w:val="normaltextrun"/>
                <w:rFonts w:ascii="Arial" w:hAnsi="Arial" w:cs="Arial"/>
                <w:sz w:val="20"/>
                <w:szCs w:val="20"/>
              </w:rPr>
              <w:t> </w:t>
            </w:r>
            <w:proofErr w:type="spellStart"/>
            <w:r>
              <w:rPr>
                <w:rStyle w:val="normaltextrun"/>
                <w:rFonts w:ascii="Arial" w:hAnsi="Arial" w:cs="Arial"/>
                <w:sz w:val="20"/>
                <w:szCs w:val="20"/>
              </w:rPr>
              <w:t>in</w:t>
            </w:r>
            <w:proofErr w:type="spellEnd"/>
            <w:r>
              <w:rPr>
                <w:rStyle w:val="normaltextrun"/>
                <w:rFonts w:ascii="Arial" w:hAnsi="Arial" w:cs="Arial"/>
                <w:sz w:val="20"/>
                <w:szCs w:val="20"/>
              </w:rPr>
              <w:t> </w:t>
            </w:r>
            <w:proofErr w:type="spellStart"/>
            <w:r>
              <w:rPr>
                <w:rStyle w:val="normaltextrun"/>
                <w:rFonts w:ascii="Arial" w:hAnsi="Arial" w:cs="Arial"/>
                <w:sz w:val="20"/>
                <w:szCs w:val="20"/>
              </w:rPr>
              <w:t>pipe</w:t>
            </w:r>
            <w:proofErr w:type="spellEnd"/>
            <w:r>
              <w:rPr>
                <w:rStyle w:val="normaltextrun"/>
                <w:rFonts w:ascii="Arial" w:hAnsi="Arial" w:cs="Arial"/>
                <w:sz w:val="20"/>
                <w:szCs w:val="20"/>
              </w:rPr>
              <w:t> </w:t>
            </w:r>
            <w:proofErr w:type="spellStart"/>
            <w:r>
              <w:rPr>
                <w:rStyle w:val="normaltextrun"/>
                <w:rFonts w:ascii="Arial" w:hAnsi="Arial" w:cs="Arial"/>
                <w:sz w:val="20"/>
                <w:szCs w:val="20"/>
              </w:rPr>
              <w:t>wall</w:t>
            </w:r>
            <w:proofErr w:type="spellEnd"/>
            <w:r>
              <w:rPr>
                <w:rStyle w:val="normaltextrun"/>
                <w:rFonts w:ascii="Arial" w:hAnsi="Arial" w:cs="Arial"/>
                <w:sz w:val="20"/>
                <w:szCs w:val="20"/>
              </w:rPr>
              <w:t>/</w:t>
            </w:r>
            <w:proofErr w:type="spellStart"/>
            <w:r>
              <w:rPr>
                <w:rStyle w:val="normaltextrun"/>
                <w:rFonts w:ascii="Arial" w:hAnsi="Arial" w:cs="Arial"/>
                <w:sz w:val="20"/>
                <w:szCs w:val="20"/>
              </w:rPr>
              <w:t>weld</w:t>
            </w:r>
            <w:proofErr w:type="spellEnd"/>
            <w:r>
              <w:rPr>
                <w:rStyle w:val="normaltextrun"/>
                <w:rFonts w:ascii="Arial" w:hAnsi="Arial" w:cs="Arial"/>
                <w:sz w:val="20"/>
                <w:szCs w:val="20"/>
              </w:rPr>
              <w:t> </w:t>
            </w:r>
            <w:proofErr w:type="spellStart"/>
            <w:r>
              <w:rPr>
                <w:rStyle w:val="normaltextrun"/>
                <w:rFonts w:ascii="Arial" w:hAnsi="Arial" w:cs="Arial"/>
                <w:sz w:val="20"/>
                <w:szCs w:val="20"/>
              </w:rPr>
              <w:t>seam</w:t>
            </w:r>
            <w:proofErr w:type="spellEnd"/>
            <w:r>
              <w:rPr>
                <w:rStyle w:val="eop"/>
                <w:rFonts w:ascii="Arial" w:hAnsi="Arial" w:cs="Arial"/>
                <w:sz w:val="20"/>
                <w:szCs w:val="20"/>
              </w:rPr>
              <w:t> </w:t>
            </w:r>
          </w:p>
        </w:tc>
        <w:tc>
          <w:tcPr>
            <w:tcW w:w="1276" w:type="dxa"/>
            <w:tcBorders>
              <w:top w:val="single" w:sz="6" w:space="0" w:color="auto"/>
              <w:left w:val="single" w:sz="6" w:space="0" w:color="auto"/>
              <w:bottom w:val="single" w:sz="6" w:space="0" w:color="auto"/>
              <w:right w:val="single" w:sz="6" w:space="0" w:color="auto"/>
            </w:tcBorders>
            <w:hideMark/>
          </w:tcPr>
          <w:p w14:paraId="4F4A0457" w14:textId="124C768B" w:rsidR="00491C05" w:rsidRPr="00DE05BF" w:rsidDel="006E7BFC" w:rsidRDefault="00491C05" w:rsidP="00491C05">
            <w:pPr>
              <w:spacing w:after="0" w:line="240" w:lineRule="auto"/>
              <w:jc w:val="center"/>
              <w:textAlignment w:val="baseline"/>
              <w:rPr>
                <w:rFonts w:ascii="Arial" w:eastAsia="Arial" w:hAnsi="Arial" w:cs="Arial"/>
                <w:color w:val="000000" w:themeColor="text1"/>
                <w:sz w:val="20"/>
                <w:szCs w:val="20"/>
                <w:lang w:eastAsia="lt-LT"/>
              </w:rPr>
            </w:pPr>
            <w:proofErr w:type="spellStart"/>
            <w:r>
              <w:rPr>
                <w:rStyle w:val="normaltextrun"/>
                <w:rFonts w:ascii="Arial" w:hAnsi="Arial" w:cs="Arial"/>
                <w:sz w:val="20"/>
                <w:szCs w:val="20"/>
              </w:rPr>
              <w:t>Spiral</w:t>
            </w:r>
            <w:proofErr w:type="spellEnd"/>
            <w:r>
              <w:rPr>
                <w:rStyle w:val="normaltextrun"/>
                <w:rFonts w:ascii="Arial" w:hAnsi="Arial" w:cs="Arial"/>
                <w:sz w:val="20"/>
                <w:szCs w:val="20"/>
              </w:rPr>
              <w:t> </w:t>
            </w:r>
            <w:proofErr w:type="spellStart"/>
            <w:r>
              <w:rPr>
                <w:rStyle w:val="normaltextrun"/>
                <w:rFonts w:ascii="Arial" w:hAnsi="Arial" w:cs="Arial"/>
                <w:sz w:val="20"/>
                <w:szCs w:val="20"/>
              </w:rPr>
              <w:t>crack</w:t>
            </w:r>
            <w:proofErr w:type="spellEnd"/>
            <w:r>
              <w:rPr>
                <w:rStyle w:val="normaltextrun"/>
                <w:rFonts w:ascii="Arial" w:hAnsi="Arial" w:cs="Arial"/>
                <w:sz w:val="20"/>
                <w:szCs w:val="20"/>
              </w:rPr>
              <w:t> </w:t>
            </w:r>
            <w:proofErr w:type="spellStart"/>
            <w:r>
              <w:rPr>
                <w:rStyle w:val="normaltextrun"/>
                <w:rFonts w:ascii="Arial" w:hAnsi="Arial" w:cs="Arial"/>
                <w:sz w:val="20"/>
                <w:szCs w:val="20"/>
              </w:rPr>
              <w:t>in</w:t>
            </w:r>
            <w:proofErr w:type="spellEnd"/>
            <w:r>
              <w:rPr>
                <w:rStyle w:val="normaltextrun"/>
                <w:rFonts w:ascii="Arial" w:hAnsi="Arial" w:cs="Arial"/>
                <w:sz w:val="20"/>
                <w:szCs w:val="20"/>
              </w:rPr>
              <w:t> </w:t>
            </w:r>
            <w:proofErr w:type="spellStart"/>
            <w:r>
              <w:rPr>
                <w:rStyle w:val="normaltextrun"/>
                <w:rFonts w:ascii="Arial" w:hAnsi="Arial" w:cs="Arial"/>
                <w:sz w:val="20"/>
                <w:szCs w:val="20"/>
              </w:rPr>
              <w:t>pipe</w:t>
            </w:r>
            <w:proofErr w:type="spellEnd"/>
            <w:r>
              <w:rPr>
                <w:rStyle w:val="normaltextrun"/>
                <w:rFonts w:ascii="Arial" w:hAnsi="Arial" w:cs="Arial"/>
                <w:sz w:val="20"/>
                <w:szCs w:val="20"/>
              </w:rPr>
              <w:t> </w:t>
            </w:r>
            <w:proofErr w:type="spellStart"/>
            <w:r>
              <w:rPr>
                <w:rStyle w:val="normaltextrun"/>
                <w:rFonts w:ascii="Arial" w:hAnsi="Arial" w:cs="Arial"/>
                <w:sz w:val="20"/>
                <w:szCs w:val="20"/>
              </w:rPr>
              <w:t>wall</w:t>
            </w:r>
            <w:proofErr w:type="spellEnd"/>
            <w:r>
              <w:rPr>
                <w:rStyle w:val="normaltextrun"/>
                <w:rFonts w:ascii="Arial" w:hAnsi="Arial" w:cs="Arial"/>
                <w:sz w:val="20"/>
                <w:szCs w:val="20"/>
              </w:rPr>
              <w:t>/</w:t>
            </w:r>
            <w:proofErr w:type="spellStart"/>
            <w:r>
              <w:rPr>
                <w:rStyle w:val="normaltextrun"/>
                <w:rFonts w:ascii="Arial" w:hAnsi="Arial" w:cs="Arial"/>
                <w:sz w:val="20"/>
                <w:szCs w:val="20"/>
              </w:rPr>
              <w:t>weld</w:t>
            </w:r>
            <w:proofErr w:type="spellEnd"/>
            <w:r>
              <w:rPr>
                <w:rStyle w:val="normaltextrun"/>
                <w:rFonts w:ascii="Arial" w:hAnsi="Arial" w:cs="Arial"/>
                <w:sz w:val="20"/>
                <w:szCs w:val="20"/>
              </w:rPr>
              <w:t> </w:t>
            </w:r>
            <w:proofErr w:type="spellStart"/>
            <w:r>
              <w:rPr>
                <w:rStyle w:val="normaltextrun"/>
                <w:rFonts w:ascii="Arial" w:hAnsi="Arial" w:cs="Arial"/>
                <w:sz w:val="20"/>
                <w:szCs w:val="20"/>
              </w:rPr>
              <w:t>seam</w:t>
            </w:r>
            <w:proofErr w:type="spellEnd"/>
            <w:r>
              <w:rPr>
                <w:rStyle w:val="eop"/>
                <w:rFonts w:ascii="Arial" w:hAnsi="Arial" w:cs="Arial"/>
                <w:sz w:val="20"/>
                <w:szCs w:val="20"/>
              </w:rPr>
              <w:t> </w:t>
            </w:r>
          </w:p>
        </w:tc>
      </w:tr>
      <w:tr w:rsidR="00850EC6" w:rsidRPr="00DE05BF" w:rsidDel="006E7BFC" w14:paraId="1EB25464" w14:textId="77777777" w:rsidTr="00850EC6">
        <w:trPr>
          <w:trHeight w:val="485"/>
        </w:trPr>
        <w:tc>
          <w:tcPr>
            <w:tcW w:w="4670" w:type="dxa"/>
            <w:tcBorders>
              <w:top w:val="single" w:sz="6" w:space="0" w:color="auto"/>
              <w:left w:val="single" w:sz="6" w:space="0" w:color="auto"/>
              <w:bottom w:val="single" w:sz="6" w:space="0" w:color="auto"/>
              <w:right w:val="single" w:sz="6" w:space="0" w:color="auto"/>
            </w:tcBorders>
            <w:hideMark/>
          </w:tcPr>
          <w:p w14:paraId="2F0BCDC8" w14:textId="15FE3037" w:rsidR="00850EC6" w:rsidRPr="00DE05BF" w:rsidDel="006E7BFC" w:rsidRDefault="00850EC6" w:rsidP="00850EC6">
            <w:pPr>
              <w:spacing w:after="0" w:line="240" w:lineRule="auto"/>
              <w:jc w:val="center"/>
              <w:textAlignment w:val="baseline"/>
              <w:rPr>
                <w:rFonts w:ascii="Arial" w:eastAsia="Arial" w:hAnsi="Arial" w:cs="Arial"/>
                <w:color w:val="000000" w:themeColor="text1"/>
                <w:sz w:val="20"/>
                <w:szCs w:val="20"/>
                <w:lang w:eastAsia="lt-LT"/>
              </w:rPr>
            </w:pPr>
            <w:proofErr w:type="spellStart"/>
            <w:r>
              <w:rPr>
                <w:rStyle w:val="normaltextrun"/>
                <w:rFonts w:ascii="Arial" w:hAnsi="Arial" w:cs="Arial"/>
                <w:sz w:val="20"/>
                <w:szCs w:val="20"/>
              </w:rPr>
              <w:t>Crack</w:t>
            </w:r>
            <w:proofErr w:type="spellEnd"/>
            <w:r>
              <w:rPr>
                <w:rStyle w:val="normaltextrun"/>
                <w:rFonts w:ascii="Arial" w:hAnsi="Arial" w:cs="Arial"/>
                <w:sz w:val="20"/>
                <w:szCs w:val="20"/>
              </w:rPr>
              <w:t> </w:t>
            </w:r>
            <w:proofErr w:type="spellStart"/>
            <w:r>
              <w:rPr>
                <w:rStyle w:val="normaltextrun"/>
                <w:rFonts w:ascii="Arial" w:hAnsi="Arial" w:cs="Arial"/>
                <w:sz w:val="20"/>
                <w:szCs w:val="20"/>
              </w:rPr>
              <w:t>depth</w:t>
            </w:r>
            <w:proofErr w:type="spellEnd"/>
            <w:r>
              <w:rPr>
                <w:rStyle w:val="normaltextrun"/>
                <w:rFonts w:ascii="Arial" w:hAnsi="Arial" w:cs="Arial"/>
                <w:sz w:val="20"/>
                <w:szCs w:val="20"/>
              </w:rPr>
              <w:t> at POD=90% </w:t>
            </w:r>
            <w:proofErr w:type="spellStart"/>
            <w:r>
              <w:rPr>
                <w:rStyle w:val="normaltextrun"/>
                <w:rFonts w:ascii="Arial" w:hAnsi="Arial" w:cs="Arial"/>
                <w:sz w:val="20"/>
                <w:szCs w:val="20"/>
              </w:rPr>
              <w:t>with</w:t>
            </w:r>
            <w:proofErr w:type="spellEnd"/>
            <w:r>
              <w:rPr>
                <w:rStyle w:val="normaltextrun"/>
                <w:rFonts w:ascii="Arial" w:hAnsi="Arial" w:cs="Arial"/>
                <w:sz w:val="20"/>
                <w:szCs w:val="20"/>
              </w:rPr>
              <w:t> </w:t>
            </w:r>
            <w:proofErr w:type="spellStart"/>
            <w:r>
              <w:rPr>
                <w:rStyle w:val="normaltextrun"/>
                <w:rFonts w:ascii="Arial" w:hAnsi="Arial" w:cs="Arial"/>
                <w:sz w:val="20"/>
                <w:szCs w:val="20"/>
              </w:rPr>
              <w:t>length</w:t>
            </w:r>
            <w:proofErr w:type="spellEnd"/>
            <w:r>
              <w:rPr>
                <w:rStyle w:val="normaltextrun"/>
                <w:rFonts w:ascii="Arial" w:hAnsi="Arial" w:cs="Arial"/>
                <w:sz w:val="20"/>
                <w:szCs w:val="20"/>
              </w:rPr>
              <w:t> L=25 mm</w:t>
            </w:r>
            <w:r>
              <w:rPr>
                <w:rStyle w:val="eop"/>
                <w:rFonts w:ascii="Arial" w:hAnsi="Arial" w:cs="Arial"/>
                <w:sz w:val="20"/>
                <w:szCs w:val="20"/>
              </w:rPr>
              <w:t> </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2E25037" w14:textId="77777777" w:rsidR="00850EC6" w:rsidRPr="00DE05BF" w:rsidDel="006E7BFC" w:rsidRDefault="00850EC6" w:rsidP="00850EC6">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0.20 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F2C30A9" w14:textId="77777777" w:rsidR="00850EC6" w:rsidRPr="00DE05BF" w:rsidDel="006E7BFC" w:rsidRDefault="00850EC6" w:rsidP="00850EC6">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0.20 t</w:t>
            </w:r>
          </w:p>
        </w:tc>
        <w:tc>
          <w:tcPr>
            <w:tcW w:w="1275" w:type="dxa"/>
            <w:tcBorders>
              <w:top w:val="single" w:sz="6" w:space="0" w:color="auto"/>
              <w:left w:val="single" w:sz="6" w:space="0" w:color="auto"/>
              <w:bottom w:val="single" w:sz="6" w:space="0" w:color="auto"/>
              <w:right w:val="single" w:sz="6" w:space="0" w:color="auto"/>
            </w:tcBorders>
            <w:vAlign w:val="center"/>
            <w:hideMark/>
          </w:tcPr>
          <w:p w14:paraId="0D53A5C7" w14:textId="77777777" w:rsidR="00850EC6" w:rsidRPr="00DE05BF" w:rsidDel="006E7BFC" w:rsidRDefault="00850EC6" w:rsidP="00850EC6">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0.20 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D0B89CD" w14:textId="77777777" w:rsidR="00850EC6" w:rsidRPr="00DE05BF" w:rsidDel="006E7BFC" w:rsidRDefault="00850EC6" w:rsidP="00850EC6">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0.20 t</w:t>
            </w:r>
          </w:p>
        </w:tc>
      </w:tr>
      <w:tr w:rsidR="00850EC6" w:rsidRPr="00DE05BF" w:rsidDel="006E7BFC" w14:paraId="720AA133" w14:textId="77777777" w:rsidTr="00850EC6">
        <w:trPr>
          <w:trHeight w:val="485"/>
        </w:trPr>
        <w:tc>
          <w:tcPr>
            <w:tcW w:w="4670" w:type="dxa"/>
            <w:tcBorders>
              <w:top w:val="single" w:sz="6" w:space="0" w:color="auto"/>
              <w:left w:val="single" w:sz="6" w:space="0" w:color="auto"/>
              <w:bottom w:val="single" w:sz="6" w:space="0" w:color="auto"/>
              <w:right w:val="single" w:sz="6" w:space="0" w:color="auto"/>
            </w:tcBorders>
            <w:hideMark/>
          </w:tcPr>
          <w:p w14:paraId="3A5C4EC7" w14:textId="4E1B994D" w:rsidR="00850EC6" w:rsidRPr="00DE05BF" w:rsidDel="006E7BFC" w:rsidRDefault="00850EC6" w:rsidP="00850EC6">
            <w:pPr>
              <w:spacing w:after="0" w:line="240" w:lineRule="auto"/>
              <w:jc w:val="center"/>
              <w:textAlignment w:val="baseline"/>
              <w:rPr>
                <w:rFonts w:ascii="Arial" w:eastAsia="Arial" w:hAnsi="Arial" w:cs="Arial"/>
                <w:color w:val="000000" w:themeColor="text1"/>
                <w:sz w:val="20"/>
                <w:szCs w:val="20"/>
                <w:lang w:eastAsia="lt-LT"/>
              </w:rPr>
            </w:pPr>
            <w:proofErr w:type="spellStart"/>
            <w:r>
              <w:rPr>
                <w:rStyle w:val="normaltextrun"/>
                <w:rFonts w:ascii="Arial" w:hAnsi="Arial" w:cs="Arial"/>
                <w:sz w:val="20"/>
                <w:szCs w:val="20"/>
              </w:rPr>
              <w:t>Depth</w:t>
            </w:r>
            <w:proofErr w:type="spellEnd"/>
            <w:r>
              <w:rPr>
                <w:rStyle w:val="normaltextrun"/>
                <w:rFonts w:ascii="Arial" w:hAnsi="Arial" w:cs="Arial"/>
                <w:sz w:val="20"/>
                <w:szCs w:val="20"/>
              </w:rPr>
              <w:t> </w:t>
            </w:r>
            <w:proofErr w:type="spellStart"/>
            <w:r>
              <w:rPr>
                <w:rStyle w:val="normaltextrun"/>
                <w:rFonts w:ascii="Arial" w:hAnsi="Arial" w:cs="Arial"/>
                <w:sz w:val="20"/>
                <w:szCs w:val="20"/>
              </w:rPr>
              <w:t>measurement</w:t>
            </w:r>
            <w:proofErr w:type="spellEnd"/>
            <w:r>
              <w:rPr>
                <w:rStyle w:val="normaltextrun"/>
                <w:rFonts w:ascii="Arial" w:hAnsi="Arial" w:cs="Arial"/>
                <w:sz w:val="20"/>
                <w:szCs w:val="20"/>
              </w:rPr>
              <w:t> </w:t>
            </w:r>
            <w:proofErr w:type="spellStart"/>
            <w:r>
              <w:rPr>
                <w:rStyle w:val="normaltextrun"/>
                <w:rFonts w:ascii="Arial" w:hAnsi="Arial" w:cs="Arial"/>
                <w:sz w:val="20"/>
                <w:szCs w:val="20"/>
              </w:rPr>
              <w:t>accuracy</w:t>
            </w:r>
            <w:proofErr w:type="spellEnd"/>
            <w:r>
              <w:rPr>
                <w:rStyle w:val="normaltextrun"/>
                <w:rFonts w:ascii="Arial" w:hAnsi="Arial" w:cs="Arial"/>
                <w:sz w:val="20"/>
                <w:szCs w:val="20"/>
              </w:rPr>
              <w:t> </w:t>
            </w:r>
            <w:proofErr w:type="spellStart"/>
            <w:r>
              <w:rPr>
                <w:rStyle w:val="normaltextrun"/>
                <w:rFonts w:ascii="Arial" w:hAnsi="Arial" w:cs="Arial"/>
                <w:sz w:val="20"/>
                <w:szCs w:val="20"/>
              </w:rPr>
              <w:t>with</w:t>
            </w:r>
            <w:proofErr w:type="spellEnd"/>
            <w:r>
              <w:rPr>
                <w:rStyle w:val="normaltextrun"/>
                <w:rFonts w:ascii="Arial" w:hAnsi="Arial" w:cs="Arial"/>
                <w:sz w:val="20"/>
                <w:szCs w:val="20"/>
              </w:rPr>
              <w:t> 80% </w:t>
            </w:r>
            <w:proofErr w:type="spellStart"/>
            <w:r>
              <w:rPr>
                <w:rStyle w:val="normaltextrun"/>
                <w:rFonts w:ascii="Arial" w:hAnsi="Arial" w:cs="Arial"/>
                <w:sz w:val="20"/>
                <w:szCs w:val="20"/>
              </w:rPr>
              <w:t>reliability</w:t>
            </w:r>
            <w:proofErr w:type="spellEnd"/>
            <w:r>
              <w:rPr>
                <w:rStyle w:val="eop"/>
                <w:rFonts w:ascii="Arial" w:hAnsi="Arial" w:cs="Arial"/>
                <w:sz w:val="20"/>
                <w:szCs w:val="20"/>
              </w:rPr>
              <w:t> </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24708F4" w14:textId="77777777" w:rsidR="00850EC6" w:rsidRPr="00DE05BF" w:rsidDel="006E7BFC" w:rsidRDefault="00850EC6" w:rsidP="00850EC6">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±0.20 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A2F3840" w14:textId="77777777" w:rsidR="00850EC6" w:rsidRPr="00DE05BF" w:rsidDel="006E7BFC" w:rsidRDefault="00850EC6" w:rsidP="00850EC6">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±0.20 t</w:t>
            </w:r>
          </w:p>
        </w:tc>
        <w:tc>
          <w:tcPr>
            <w:tcW w:w="1275" w:type="dxa"/>
            <w:tcBorders>
              <w:top w:val="single" w:sz="6" w:space="0" w:color="auto"/>
              <w:left w:val="single" w:sz="6" w:space="0" w:color="auto"/>
              <w:bottom w:val="single" w:sz="6" w:space="0" w:color="auto"/>
              <w:right w:val="single" w:sz="6" w:space="0" w:color="auto"/>
            </w:tcBorders>
            <w:vAlign w:val="center"/>
            <w:hideMark/>
          </w:tcPr>
          <w:p w14:paraId="008DF7A0" w14:textId="77777777" w:rsidR="00850EC6" w:rsidRPr="00DE05BF" w:rsidDel="006E7BFC" w:rsidRDefault="00850EC6" w:rsidP="00850EC6">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±0.20 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1616FCB" w14:textId="77777777" w:rsidR="00850EC6" w:rsidRPr="00DE05BF" w:rsidDel="006E7BFC" w:rsidRDefault="00850EC6" w:rsidP="00850EC6">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±0.20 t</w:t>
            </w:r>
          </w:p>
        </w:tc>
      </w:tr>
      <w:tr w:rsidR="00850EC6" w:rsidRPr="00DE05BF" w:rsidDel="006E7BFC" w14:paraId="5575CC14" w14:textId="77777777" w:rsidTr="00850EC6">
        <w:trPr>
          <w:trHeight w:val="485"/>
        </w:trPr>
        <w:tc>
          <w:tcPr>
            <w:tcW w:w="4670" w:type="dxa"/>
            <w:tcBorders>
              <w:top w:val="single" w:sz="6" w:space="0" w:color="auto"/>
              <w:left w:val="single" w:sz="6" w:space="0" w:color="auto"/>
              <w:bottom w:val="single" w:sz="6" w:space="0" w:color="auto"/>
              <w:right w:val="single" w:sz="6" w:space="0" w:color="auto"/>
            </w:tcBorders>
            <w:hideMark/>
          </w:tcPr>
          <w:p w14:paraId="1CD720C2" w14:textId="6D59E9B9" w:rsidR="00850EC6" w:rsidRPr="00DE05BF" w:rsidDel="006E7BFC" w:rsidRDefault="00850EC6" w:rsidP="00850EC6">
            <w:pPr>
              <w:spacing w:after="0" w:line="240" w:lineRule="auto"/>
              <w:jc w:val="center"/>
              <w:textAlignment w:val="baseline"/>
              <w:rPr>
                <w:rFonts w:ascii="Arial" w:eastAsia="Arial" w:hAnsi="Arial" w:cs="Arial"/>
                <w:color w:val="000000" w:themeColor="text1"/>
                <w:sz w:val="20"/>
                <w:szCs w:val="20"/>
                <w:lang w:eastAsia="lt-LT"/>
              </w:rPr>
            </w:pPr>
            <w:proofErr w:type="spellStart"/>
            <w:r>
              <w:rPr>
                <w:rStyle w:val="normaltextrun"/>
                <w:rFonts w:ascii="Arial" w:hAnsi="Arial" w:cs="Arial"/>
                <w:sz w:val="20"/>
                <w:szCs w:val="20"/>
              </w:rPr>
              <w:t>Length</w:t>
            </w:r>
            <w:proofErr w:type="spellEnd"/>
            <w:r>
              <w:rPr>
                <w:rStyle w:val="normaltextrun"/>
                <w:rFonts w:ascii="Arial" w:hAnsi="Arial" w:cs="Arial"/>
                <w:sz w:val="20"/>
                <w:szCs w:val="20"/>
              </w:rPr>
              <w:t> </w:t>
            </w:r>
            <w:proofErr w:type="spellStart"/>
            <w:r>
              <w:rPr>
                <w:rStyle w:val="normaltextrun"/>
                <w:rFonts w:ascii="Arial" w:hAnsi="Arial" w:cs="Arial"/>
                <w:sz w:val="20"/>
                <w:szCs w:val="20"/>
              </w:rPr>
              <w:t>measurement</w:t>
            </w:r>
            <w:proofErr w:type="spellEnd"/>
            <w:r>
              <w:rPr>
                <w:rStyle w:val="normaltextrun"/>
                <w:rFonts w:ascii="Arial" w:hAnsi="Arial" w:cs="Arial"/>
                <w:sz w:val="20"/>
                <w:szCs w:val="20"/>
              </w:rPr>
              <w:t> </w:t>
            </w:r>
            <w:proofErr w:type="spellStart"/>
            <w:r>
              <w:rPr>
                <w:rStyle w:val="normaltextrun"/>
                <w:rFonts w:ascii="Arial" w:hAnsi="Arial" w:cs="Arial"/>
                <w:sz w:val="20"/>
                <w:szCs w:val="20"/>
              </w:rPr>
              <w:t>accuracy</w:t>
            </w:r>
            <w:proofErr w:type="spellEnd"/>
            <w:r>
              <w:rPr>
                <w:rStyle w:val="normaltextrun"/>
                <w:rFonts w:ascii="Arial" w:hAnsi="Arial" w:cs="Arial"/>
                <w:sz w:val="20"/>
                <w:szCs w:val="20"/>
              </w:rPr>
              <w:t> </w:t>
            </w:r>
            <w:proofErr w:type="spellStart"/>
            <w:r>
              <w:rPr>
                <w:rStyle w:val="normaltextrun"/>
                <w:rFonts w:ascii="Arial" w:hAnsi="Arial" w:cs="Arial"/>
                <w:sz w:val="20"/>
                <w:szCs w:val="20"/>
              </w:rPr>
              <w:t>with</w:t>
            </w:r>
            <w:proofErr w:type="spellEnd"/>
            <w:r>
              <w:rPr>
                <w:rStyle w:val="normaltextrun"/>
                <w:rFonts w:ascii="Arial" w:hAnsi="Arial" w:cs="Arial"/>
                <w:sz w:val="20"/>
                <w:szCs w:val="20"/>
              </w:rPr>
              <w:t> 80% </w:t>
            </w:r>
            <w:proofErr w:type="spellStart"/>
            <w:r>
              <w:rPr>
                <w:rStyle w:val="normaltextrun"/>
                <w:rFonts w:ascii="Arial" w:hAnsi="Arial" w:cs="Arial"/>
                <w:sz w:val="20"/>
                <w:szCs w:val="20"/>
              </w:rPr>
              <w:t>reliability</w:t>
            </w:r>
            <w:proofErr w:type="spellEnd"/>
            <w:r>
              <w:rPr>
                <w:rStyle w:val="eop"/>
                <w:rFonts w:ascii="Arial" w:hAnsi="Arial" w:cs="Arial"/>
                <w:sz w:val="20"/>
                <w:szCs w:val="20"/>
              </w:rPr>
              <w:t> </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4107671" w14:textId="77777777" w:rsidR="00850EC6" w:rsidRPr="00DE05BF" w:rsidDel="006E7BFC" w:rsidRDefault="00850EC6" w:rsidP="00850EC6">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±10 mm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69C76DD" w14:textId="77777777" w:rsidR="00850EC6" w:rsidRPr="00DE05BF" w:rsidDel="006E7BFC" w:rsidRDefault="00850EC6" w:rsidP="00850EC6">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±30 mm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B88BD66" w14:textId="77777777" w:rsidR="00850EC6" w:rsidRPr="00DE05BF" w:rsidDel="006E7BFC" w:rsidRDefault="00850EC6" w:rsidP="00850EC6">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±10 mm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7D6C5FA" w14:textId="77777777" w:rsidR="00850EC6" w:rsidRPr="00DE05BF" w:rsidDel="006E7BFC" w:rsidRDefault="00850EC6" w:rsidP="00850EC6">
            <w:pPr>
              <w:spacing w:after="0" w:line="240" w:lineRule="auto"/>
              <w:jc w:val="center"/>
              <w:textAlignment w:val="baseline"/>
              <w:rPr>
                <w:rFonts w:ascii="Arial" w:eastAsia="Arial" w:hAnsi="Arial" w:cs="Arial"/>
                <w:color w:val="000000" w:themeColor="text1"/>
                <w:sz w:val="20"/>
                <w:szCs w:val="20"/>
                <w:lang w:eastAsia="lt-LT"/>
              </w:rPr>
            </w:pPr>
            <w:r w:rsidRPr="2DC82E9E">
              <w:rPr>
                <w:rFonts w:ascii="Arial" w:eastAsia="Arial" w:hAnsi="Arial" w:cs="Arial"/>
                <w:color w:val="000000" w:themeColor="text1"/>
                <w:sz w:val="20"/>
                <w:szCs w:val="20"/>
                <w:lang w:eastAsia="lt-LT"/>
              </w:rPr>
              <w:t>±10 mm</w:t>
            </w:r>
          </w:p>
        </w:tc>
      </w:tr>
    </w:tbl>
    <w:p w14:paraId="23230750" w14:textId="77777777" w:rsidR="00C74FD0" w:rsidRPr="00DE05BF" w:rsidRDefault="00C74FD0" w:rsidP="00C74FD0">
      <w:pPr>
        <w:spacing w:before="60" w:after="60" w:line="240" w:lineRule="auto"/>
        <w:jc w:val="both"/>
        <w:rPr>
          <w:rFonts w:ascii="Arial" w:eastAsia="Arial" w:hAnsi="Arial" w:cs="Arial"/>
          <w:b/>
          <w:bCs/>
          <w:sz w:val="20"/>
          <w:szCs w:val="20"/>
        </w:rPr>
      </w:pPr>
    </w:p>
    <w:tbl>
      <w:tblPr>
        <w:tblStyle w:val="TableGrid"/>
        <w:tblW w:w="9815" w:type="dxa"/>
        <w:tblLook w:val="04A0" w:firstRow="1" w:lastRow="0" w:firstColumn="1" w:lastColumn="0" w:noHBand="0" w:noVBand="1"/>
      </w:tblPr>
      <w:tblGrid>
        <w:gridCol w:w="1130"/>
        <w:gridCol w:w="8685"/>
      </w:tblGrid>
      <w:tr w:rsidR="00C74FD0" w:rsidRPr="00DE05BF" w14:paraId="400A3E66" w14:textId="77777777" w:rsidTr="001B2822">
        <w:trPr>
          <w:trHeight w:val="300"/>
        </w:trPr>
        <w:tc>
          <w:tcPr>
            <w:tcW w:w="1130" w:type="dxa"/>
            <w:tcBorders>
              <w:top w:val="single" w:sz="4" w:space="0" w:color="auto"/>
              <w:left w:val="single" w:sz="4" w:space="0" w:color="auto"/>
              <w:bottom w:val="single" w:sz="4" w:space="0" w:color="auto"/>
              <w:right w:val="single" w:sz="4" w:space="0" w:color="auto"/>
            </w:tcBorders>
          </w:tcPr>
          <w:p w14:paraId="11DC5F0F" w14:textId="77777777" w:rsidR="00C74FD0" w:rsidRPr="00DE05BF" w:rsidRDefault="00C74FD0" w:rsidP="00E97455">
            <w:pPr>
              <w:pStyle w:val="ListParagraph"/>
              <w:numPr>
                <w:ilvl w:val="1"/>
                <w:numId w:val="10"/>
              </w:numPr>
              <w:spacing w:before="60" w:after="60"/>
              <w:jc w:val="center"/>
              <w:rPr>
                <w:rFonts w:ascii="Arial" w:eastAsia="Arial" w:hAnsi="Arial" w:cs="Arial"/>
                <w:b/>
                <w:bCs/>
                <w:sz w:val="20"/>
                <w:szCs w:val="20"/>
              </w:rPr>
            </w:pPr>
          </w:p>
        </w:tc>
        <w:tc>
          <w:tcPr>
            <w:tcW w:w="8685" w:type="dxa"/>
            <w:tcBorders>
              <w:top w:val="single" w:sz="4" w:space="0" w:color="auto"/>
              <w:left w:val="single" w:sz="4" w:space="0" w:color="auto"/>
              <w:bottom w:val="single" w:sz="4" w:space="0" w:color="auto"/>
              <w:right w:val="single" w:sz="4" w:space="0" w:color="auto"/>
            </w:tcBorders>
          </w:tcPr>
          <w:p w14:paraId="4E377181" w14:textId="2EE631E3" w:rsidR="00C74FD0" w:rsidRPr="00DE05BF" w:rsidRDefault="00FC6D13" w:rsidP="00D33552">
            <w:pPr>
              <w:spacing w:before="60" w:after="60"/>
              <w:contextualSpacing/>
              <w:jc w:val="both"/>
              <w:rPr>
                <w:rFonts w:ascii="Arial" w:eastAsia="Arial" w:hAnsi="Arial" w:cs="Arial"/>
                <w:color w:val="FF0000"/>
                <w:sz w:val="20"/>
                <w:szCs w:val="20"/>
              </w:rPr>
            </w:pPr>
            <w:proofErr w:type="spellStart"/>
            <w:r w:rsidRPr="00FC6D13">
              <w:rPr>
                <w:rFonts w:ascii="Arial" w:eastAsia="Calibri" w:hAnsi="Arial" w:cs="Arial"/>
                <w:color w:val="000000" w:themeColor="text1"/>
                <w:sz w:val="20"/>
                <w:szCs w:val="20"/>
              </w:rPr>
              <w:t>The</w:t>
            </w:r>
            <w:proofErr w:type="spellEnd"/>
            <w:r w:rsidRPr="00FC6D13">
              <w:rPr>
                <w:rFonts w:ascii="Arial" w:eastAsia="Calibri" w:hAnsi="Arial" w:cs="Arial"/>
                <w:color w:val="000000" w:themeColor="text1"/>
                <w:sz w:val="20"/>
                <w:szCs w:val="20"/>
              </w:rPr>
              <w:t xml:space="preserve"> </w:t>
            </w:r>
            <w:proofErr w:type="spellStart"/>
            <w:r w:rsidRPr="00FC6D13">
              <w:rPr>
                <w:rFonts w:ascii="Arial" w:eastAsia="Calibri" w:hAnsi="Arial" w:cs="Arial"/>
                <w:color w:val="000000" w:themeColor="text1"/>
                <w:sz w:val="20"/>
                <w:szCs w:val="20"/>
              </w:rPr>
              <w:t>wall</w:t>
            </w:r>
            <w:proofErr w:type="spellEnd"/>
            <w:r w:rsidRPr="00FC6D13">
              <w:rPr>
                <w:rFonts w:ascii="Arial" w:eastAsia="Calibri" w:hAnsi="Arial" w:cs="Arial"/>
                <w:color w:val="000000" w:themeColor="text1"/>
                <w:sz w:val="20"/>
                <w:szCs w:val="20"/>
              </w:rPr>
              <w:t xml:space="preserve"> </w:t>
            </w:r>
            <w:proofErr w:type="spellStart"/>
            <w:r w:rsidRPr="00FC6D13">
              <w:rPr>
                <w:rFonts w:ascii="Arial" w:eastAsia="Calibri" w:hAnsi="Arial" w:cs="Arial"/>
                <w:color w:val="000000" w:themeColor="text1"/>
                <w:sz w:val="20"/>
                <w:szCs w:val="20"/>
              </w:rPr>
              <w:t>thickness</w:t>
            </w:r>
            <w:proofErr w:type="spellEnd"/>
            <w:r w:rsidRPr="00FC6D13">
              <w:rPr>
                <w:rFonts w:ascii="Arial" w:eastAsia="Calibri" w:hAnsi="Arial" w:cs="Arial"/>
                <w:color w:val="000000" w:themeColor="text1"/>
                <w:sz w:val="20"/>
                <w:szCs w:val="20"/>
              </w:rPr>
              <w:t xml:space="preserve"> </w:t>
            </w:r>
            <w:proofErr w:type="spellStart"/>
            <w:r w:rsidRPr="00FC6D13">
              <w:rPr>
                <w:rFonts w:ascii="Arial" w:eastAsia="Calibri" w:hAnsi="Arial" w:cs="Arial"/>
                <w:color w:val="000000" w:themeColor="text1"/>
                <w:sz w:val="20"/>
                <w:szCs w:val="20"/>
              </w:rPr>
              <w:t>measurement</w:t>
            </w:r>
            <w:proofErr w:type="spellEnd"/>
            <w:r w:rsidRPr="00FC6D13">
              <w:rPr>
                <w:rFonts w:ascii="Arial" w:eastAsia="Calibri" w:hAnsi="Arial" w:cs="Arial"/>
                <w:color w:val="000000" w:themeColor="text1"/>
                <w:sz w:val="20"/>
                <w:szCs w:val="20"/>
              </w:rPr>
              <w:t xml:space="preserve"> </w:t>
            </w:r>
            <w:proofErr w:type="spellStart"/>
            <w:r w:rsidRPr="00FC6D13">
              <w:rPr>
                <w:rFonts w:ascii="Arial" w:eastAsia="Calibri" w:hAnsi="Arial" w:cs="Arial"/>
                <w:color w:val="000000" w:themeColor="text1"/>
                <w:sz w:val="20"/>
                <w:szCs w:val="20"/>
              </w:rPr>
              <w:t>tolerance</w:t>
            </w:r>
            <w:proofErr w:type="spellEnd"/>
            <w:r w:rsidRPr="00FC6D13">
              <w:rPr>
                <w:rFonts w:ascii="Arial" w:eastAsia="Calibri" w:hAnsi="Arial" w:cs="Arial"/>
                <w:color w:val="000000" w:themeColor="text1"/>
                <w:sz w:val="20"/>
                <w:szCs w:val="20"/>
              </w:rPr>
              <w:t xml:space="preserve"> </w:t>
            </w:r>
            <w:proofErr w:type="spellStart"/>
            <w:r w:rsidRPr="00FC6D13">
              <w:rPr>
                <w:rFonts w:ascii="Arial" w:eastAsia="Calibri" w:hAnsi="Arial" w:cs="Arial"/>
                <w:color w:val="000000" w:themeColor="text1"/>
                <w:sz w:val="20"/>
                <w:szCs w:val="20"/>
              </w:rPr>
              <w:t>shall</w:t>
            </w:r>
            <w:proofErr w:type="spellEnd"/>
            <w:r w:rsidRPr="00FC6D13">
              <w:rPr>
                <w:rFonts w:ascii="Arial" w:eastAsia="Calibri" w:hAnsi="Arial" w:cs="Arial"/>
                <w:color w:val="000000" w:themeColor="text1"/>
                <w:sz w:val="20"/>
                <w:szCs w:val="20"/>
              </w:rPr>
              <w:t xml:space="preserve"> be ±1 mm </w:t>
            </w:r>
            <w:proofErr w:type="spellStart"/>
            <w:r w:rsidRPr="00FC6D13">
              <w:rPr>
                <w:rFonts w:ascii="Arial" w:eastAsia="Calibri" w:hAnsi="Arial" w:cs="Arial"/>
                <w:color w:val="000000" w:themeColor="text1"/>
                <w:sz w:val="20"/>
                <w:szCs w:val="20"/>
              </w:rPr>
              <w:t>or</w:t>
            </w:r>
            <w:proofErr w:type="spellEnd"/>
            <w:r w:rsidRPr="00FC6D13">
              <w:rPr>
                <w:rFonts w:ascii="Arial" w:eastAsia="Calibri" w:hAnsi="Arial" w:cs="Arial"/>
                <w:color w:val="000000" w:themeColor="text1"/>
                <w:sz w:val="20"/>
                <w:szCs w:val="20"/>
              </w:rPr>
              <w:t xml:space="preserve"> ±0.10t, </w:t>
            </w:r>
            <w:proofErr w:type="spellStart"/>
            <w:r w:rsidRPr="00FC6D13">
              <w:rPr>
                <w:rFonts w:ascii="Arial" w:eastAsia="Calibri" w:hAnsi="Arial" w:cs="Arial"/>
                <w:color w:val="000000" w:themeColor="text1"/>
                <w:sz w:val="20"/>
                <w:szCs w:val="20"/>
              </w:rPr>
              <w:t>whichever</w:t>
            </w:r>
            <w:proofErr w:type="spellEnd"/>
            <w:r w:rsidRPr="00FC6D13">
              <w:rPr>
                <w:rFonts w:ascii="Arial" w:eastAsia="Calibri" w:hAnsi="Arial" w:cs="Arial"/>
                <w:color w:val="000000" w:themeColor="text1"/>
                <w:sz w:val="20"/>
                <w:szCs w:val="20"/>
              </w:rPr>
              <w:t xml:space="preserve"> </w:t>
            </w:r>
            <w:proofErr w:type="spellStart"/>
            <w:r w:rsidRPr="00FC6D13">
              <w:rPr>
                <w:rFonts w:ascii="Arial" w:eastAsia="Calibri" w:hAnsi="Arial" w:cs="Arial"/>
                <w:color w:val="000000" w:themeColor="text1"/>
                <w:sz w:val="20"/>
                <w:szCs w:val="20"/>
              </w:rPr>
              <w:t>is</w:t>
            </w:r>
            <w:proofErr w:type="spellEnd"/>
            <w:r w:rsidRPr="00FC6D13">
              <w:rPr>
                <w:rFonts w:ascii="Arial" w:eastAsia="Calibri" w:hAnsi="Arial" w:cs="Arial"/>
                <w:color w:val="000000" w:themeColor="text1"/>
                <w:sz w:val="20"/>
                <w:szCs w:val="20"/>
              </w:rPr>
              <w:t xml:space="preserve"> </w:t>
            </w:r>
            <w:proofErr w:type="spellStart"/>
            <w:r w:rsidRPr="00FC6D13">
              <w:rPr>
                <w:rFonts w:ascii="Arial" w:eastAsia="Calibri" w:hAnsi="Arial" w:cs="Arial"/>
                <w:color w:val="000000" w:themeColor="text1"/>
                <w:sz w:val="20"/>
                <w:szCs w:val="20"/>
              </w:rPr>
              <w:t>greater</w:t>
            </w:r>
            <w:proofErr w:type="spellEnd"/>
            <w:r w:rsidRPr="00FC6D13">
              <w:rPr>
                <w:rFonts w:ascii="Arial" w:eastAsia="Calibri" w:hAnsi="Arial" w:cs="Arial"/>
                <w:color w:val="000000" w:themeColor="text1"/>
                <w:sz w:val="20"/>
                <w:szCs w:val="20"/>
              </w:rPr>
              <w:t xml:space="preserve">, at 80% </w:t>
            </w:r>
            <w:proofErr w:type="spellStart"/>
            <w:r w:rsidRPr="00FC6D13">
              <w:rPr>
                <w:rFonts w:ascii="Arial" w:eastAsia="Calibri" w:hAnsi="Arial" w:cs="Arial"/>
                <w:color w:val="000000" w:themeColor="text1"/>
                <w:sz w:val="20"/>
                <w:szCs w:val="20"/>
              </w:rPr>
              <w:t>confidence</w:t>
            </w:r>
            <w:proofErr w:type="spellEnd"/>
            <w:r w:rsidRPr="00FC6D13">
              <w:rPr>
                <w:rFonts w:ascii="Arial" w:eastAsia="Calibri" w:hAnsi="Arial" w:cs="Arial"/>
                <w:color w:val="000000" w:themeColor="text1"/>
                <w:sz w:val="20"/>
                <w:szCs w:val="20"/>
              </w:rPr>
              <w:t>.</w:t>
            </w:r>
          </w:p>
        </w:tc>
      </w:tr>
      <w:tr w:rsidR="00C74FD0" w:rsidRPr="00DE05BF" w14:paraId="25D2C1F0" w14:textId="77777777" w:rsidTr="00144275">
        <w:trPr>
          <w:trHeight w:val="300"/>
        </w:trPr>
        <w:tc>
          <w:tcPr>
            <w:tcW w:w="9815"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1C4D6B" w14:textId="7BFBA2F2" w:rsidR="00C74FD0" w:rsidRPr="00DE05BF" w:rsidRDefault="00C74FD0" w:rsidP="001B2822">
            <w:pPr>
              <w:pStyle w:val="ListParagraph"/>
              <w:spacing w:before="60" w:after="60"/>
              <w:ind w:left="361"/>
              <w:rPr>
                <w:rFonts w:ascii="Arial" w:eastAsia="Arial" w:hAnsi="Arial" w:cs="Arial"/>
                <w:b/>
                <w:bCs/>
                <w:sz w:val="20"/>
                <w:szCs w:val="20"/>
              </w:rPr>
            </w:pPr>
          </w:p>
        </w:tc>
      </w:tr>
      <w:tr w:rsidR="001B2822" w:rsidRPr="00DE05BF" w14:paraId="1D4AE274" w14:textId="77777777" w:rsidTr="001B2822">
        <w:trPr>
          <w:trHeight w:val="300"/>
        </w:trPr>
        <w:tc>
          <w:tcPr>
            <w:tcW w:w="981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FF040B" w14:textId="6CED38ED" w:rsidR="001B2822" w:rsidRPr="00144275" w:rsidRDefault="001B2822" w:rsidP="001B2822">
            <w:pPr>
              <w:pStyle w:val="ListParagraph"/>
              <w:numPr>
                <w:ilvl w:val="0"/>
                <w:numId w:val="10"/>
              </w:numPr>
              <w:spacing w:before="60" w:after="60"/>
              <w:jc w:val="left"/>
              <w:rPr>
                <w:rFonts w:ascii="Arial" w:eastAsia="Arial" w:hAnsi="Arial" w:cs="Arial"/>
                <w:b/>
                <w:bCs/>
                <w:sz w:val="20"/>
                <w:szCs w:val="20"/>
              </w:rPr>
            </w:pPr>
            <w:proofErr w:type="spellStart"/>
            <w:r w:rsidRPr="00144275">
              <w:rPr>
                <w:rFonts w:ascii="Arial" w:eastAsia="Arial" w:hAnsi="Arial" w:cs="Arial"/>
                <w:b/>
                <w:bCs/>
                <w:sz w:val="20"/>
                <w:szCs w:val="20"/>
              </w:rPr>
              <w:t>Documentation</w:t>
            </w:r>
            <w:proofErr w:type="spellEnd"/>
            <w:r w:rsidRPr="00144275">
              <w:rPr>
                <w:rFonts w:ascii="Arial" w:eastAsia="Arial" w:hAnsi="Arial" w:cs="Arial"/>
                <w:b/>
                <w:bCs/>
                <w:sz w:val="20"/>
                <w:szCs w:val="20"/>
              </w:rPr>
              <w:t xml:space="preserve"> to be </w:t>
            </w:r>
            <w:proofErr w:type="spellStart"/>
            <w:r w:rsidRPr="00144275">
              <w:rPr>
                <w:rFonts w:ascii="Arial" w:eastAsia="Arial" w:hAnsi="Arial" w:cs="Arial"/>
                <w:b/>
                <w:bCs/>
                <w:sz w:val="20"/>
                <w:szCs w:val="20"/>
              </w:rPr>
              <w:t>provided</w:t>
            </w:r>
            <w:proofErr w:type="spellEnd"/>
            <w:r w:rsidRPr="00144275">
              <w:rPr>
                <w:rFonts w:ascii="Arial" w:eastAsia="Arial" w:hAnsi="Arial" w:cs="Arial"/>
                <w:b/>
                <w:bCs/>
                <w:sz w:val="20"/>
                <w:szCs w:val="20"/>
              </w:rPr>
              <w:t xml:space="preserve"> </w:t>
            </w:r>
            <w:proofErr w:type="spellStart"/>
            <w:r w:rsidRPr="00144275">
              <w:rPr>
                <w:rFonts w:ascii="Arial" w:eastAsia="Arial" w:hAnsi="Arial" w:cs="Arial"/>
                <w:b/>
                <w:bCs/>
                <w:sz w:val="20"/>
                <w:szCs w:val="20"/>
              </w:rPr>
              <w:t>during</w:t>
            </w:r>
            <w:proofErr w:type="spellEnd"/>
            <w:r w:rsidRPr="00144275">
              <w:rPr>
                <w:rFonts w:ascii="Arial" w:eastAsia="Arial" w:hAnsi="Arial" w:cs="Arial"/>
                <w:b/>
                <w:bCs/>
                <w:sz w:val="20"/>
                <w:szCs w:val="20"/>
              </w:rPr>
              <w:t xml:space="preserve"> </w:t>
            </w:r>
            <w:proofErr w:type="spellStart"/>
            <w:r w:rsidRPr="00144275">
              <w:rPr>
                <w:rFonts w:ascii="Arial" w:eastAsia="Arial" w:hAnsi="Arial" w:cs="Arial"/>
                <w:b/>
                <w:bCs/>
                <w:sz w:val="20"/>
                <w:szCs w:val="20"/>
              </w:rPr>
              <w:t>the</w:t>
            </w:r>
            <w:proofErr w:type="spellEnd"/>
            <w:r w:rsidRPr="00144275">
              <w:rPr>
                <w:rFonts w:ascii="Arial" w:eastAsia="Arial" w:hAnsi="Arial" w:cs="Arial"/>
                <w:b/>
                <w:bCs/>
                <w:sz w:val="20"/>
                <w:szCs w:val="20"/>
              </w:rPr>
              <w:t xml:space="preserve"> </w:t>
            </w:r>
            <w:proofErr w:type="spellStart"/>
            <w:r w:rsidRPr="00144275">
              <w:rPr>
                <w:rFonts w:ascii="Arial" w:eastAsia="Arial" w:hAnsi="Arial" w:cs="Arial"/>
                <w:b/>
                <w:bCs/>
                <w:sz w:val="20"/>
                <w:szCs w:val="20"/>
              </w:rPr>
              <w:t>performance</w:t>
            </w:r>
            <w:proofErr w:type="spellEnd"/>
            <w:r w:rsidRPr="00144275">
              <w:rPr>
                <w:rFonts w:ascii="Arial" w:eastAsia="Arial" w:hAnsi="Arial" w:cs="Arial"/>
                <w:b/>
                <w:bCs/>
                <w:sz w:val="20"/>
                <w:szCs w:val="20"/>
              </w:rPr>
              <w:t xml:space="preserve"> </w:t>
            </w:r>
            <w:proofErr w:type="spellStart"/>
            <w:r w:rsidRPr="00144275">
              <w:rPr>
                <w:rFonts w:ascii="Arial" w:eastAsia="Arial" w:hAnsi="Arial" w:cs="Arial"/>
                <w:b/>
                <w:bCs/>
                <w:sz w:val="20"/>
                <w:szCs w:val="20"/>
              </w:rPr>
              <w:t>of</w:t>
            </w:r>
            <w:proofErr w:type="spellEnd"/>
            <w:r w:rsidRPr="00144275">
              <w:rPr>
                <w:rFonts w:ascii="Arial" w:eastAsia="Arial" w:hAnsi="Arial" w:cs="Arial"/>
                <w:b/>
                <w:bCs/>
                <w:sz w:val="20"/>
                <w:szCs w:val="20"/>
              </w:rPr>
              <w:t xml:space="preserve"> </w:t>
            </w:r>
            <w:proofErr w:type="spellStart"/>
            <w:r w:rsidRPr="00144275">
              <w:rPr>
                <w:rFonts w:ascii="Arial" w:eastAsia="Arial" w:hAnsi="Arial" w:cs="Arial"/>
                <w:b/>
                <w:bCs/>
                <w:sz w:val="20"/>
                <w:szCs w:val="20"/>
              </w:rPr>
              <w:t>the</w:t>
            </w:r>
            <w:proofErr w:type="spellEnd"/>
            <w:r w:rsidRPr="00144275">
              <w:rPr>
                <w:rFonts w:ascii="Arial" w:eastAsia="Arial" w:hAnsi="Arial" w:cs="Arial"/>
                <w:b/>
                <w:bCs/>
                <w:sz w:val="20"/>
                <w:szCs w:val="20"/>
              </w:rPr>
              <w:t xml:space="preserve"> </w:t>
            </w:r>
            <w:proofErr w:type="spellStart"/>
            <w:r w:rsidRPr="00144275">
              <w:rPr>
                <w:rFonts w:ascii="Arial" w:eastAsia="Arial" w:hAnsi="Arial" w:cs="Arial"/>
                <w:b/>
                <w:bCs/>
                <w:sz w:val="20"/>
                <w:szCs w:val="20"/>
              </w:rPr>
              <w:t>Agreement</w:t>
            </w:r>
            <w:proofErr w:type="spellEnd"/>
          </w:p>
        </w:tc>
      </w:tr>
      <w:tr w:rsidR="00C74FD0" w:rsidRPr="00DE05BF" w14:paraId="7F67F066" w14:textId="77777777" w:rsidTr="001B2822">
        <w:trPr>
          <w:trHeight w:val="300"/>
        </w:trPr>
        <w:tc>
          <w:tcPr>
            <w:tcW w:w="1130" w:type="dxa"/>
            <w:tcBorders>
              <w:top w:val="single" w:sz="4" w:space="0" w:color="auto"/>
              <w:left w:val="single" w:sz="4" w:space="0" w:color="auto"/>
              <w:bottom w:val="single" w:sz="4" w:space="0" w:color="auto"/>
              <w:right w:val="single" w:sz="4" w:space="0" w:color="auto"/>
            </w:tcBorders>
          </w:tcPr>
          <w:p w14:paraId="2166D348" w14:textId="79F1972F" w:rsidR="00C74FD0" w:rsidRPr="001D2CBF" w:rsidRDefault="001D2CBF" w:rsidP="001D2CBF">
            <w:pPr>
              <w:spacing w:before="60" w:after="60"/>
              <w:ind w:left="469"/>
              <w:jc w:val="both"/>
              <w:rPr>
                <w:rFonts w:ascii="Arial" w:eastAsia="Arial" w:hAnsi="Arial" w:cs="Arial"/>
                <w:sz w:val="20"/>
                <w:szCs w:val="20"/>
              </w:rPr>
            </w:pPr>
            <w:r w:rsidRPr="001D2CBF">
              <w:rPr>
                <w:rFonts w:ascii="Arial" w:eastAsia="Arial" w:hAnsi="Arial" w:cs="Arial"/>
                <w:sz w:val="20"/>
                <w:szCs w:val="20"/>
              </w:rPr>
              <w:t>10.1.</w:t>
            </w:r>
          </w:p>
        </w:tc>
        <w:tc>
          <w:tcPr>
            <w:tcW w:w="8685" w:type="dxa"/>
            <w:tcBorders>
              <w:top w:val="single" w:sz="4" w:space="0" w:color="auto"/>
              <w:left w:val="single" w:sz="4" w:space="0" w:color="auto"/>
              <w:bottom w:val="single" w:sz="4" w:space="0" w:color="auto"/>
              <w:right w:val="single" w:sz="4" w:space="0" w:color="auto"/>
            </w:tcBorders>
          </w:tcPr>
          <w:p w14:paraId="00C42263" w14:textId="35ECE9C4" w:rsidR="001D2CBF" w:rsidRPr="00DE05BF" w:rsidRDefault="001D2CBF" w:rsidP="00D33552">
            <w:pPr>
              <w:spacing w:before="60" w:after="60"/>
              <w:contextualSpacing/>
              <w:jc w:val="both"/>
              <w:rPr>
                <w:rFonts w:ascii="Arial" w:eastAsia="Calibri" w:hAnsi="Arial" w:cs="Arial"/>
                <w:color w:val="000000" w:themeColor="text1"/>
                <w:sz w:val="20"/>
                <w:szCs w:val="20"/>
              </w:rPr>
            </w:pPr>
            <w:proofErr w:type="spellStart"/>
            <w:r w:rsidRPr="001D2CBF">
              <w:rPr>
                <w:rFonts w:ascii="Arial" w:eastAsia="Calibri" w:hAnsi="Arial" w:cs="Arial"/>
                <w:color w:val="000000" w:themeColor="text1"/>
                <w:sz w:val="20"/>
                <w:szCs w:val="20"/>
              </w:rPr>
              <w:t>The</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Supplier</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shall</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submit</w:t>
            </w:r>
            <w:proofErr w:type="spellEnd"/>
            <w:r w:rsidRPr="001D2CBF">
              <w:rPr>
                <w:rFonts w:ascii="Arial" w:eastAsia="Calibri" w:hAnsi="Arial" w:cs="Arial"/>
                <w:color w:val="000000" w:themeColor="text1"/>
                <w:sz w:val="20"/>
                <w:szCs w:val="20"/>
              </w:rPr>
              <w:t xml:space="preserve"> a </w:t>
            </w:r>
            <w:proofErr w:type="spellStart"/>
            <w:r w:rsidRPr="001D2CBF">
              <w:rPr>
                <w:rFonts w:ascii="Arial" w:eastAsia="Calibri" w:hAnsi="Arial" w:cs="Arial"/>
                <w:color w:val="000000" w:themeColor="text1"/>
                <w:sz w:val="20"/>
                <w:szCs w:val="20"/>
              </w:rPr>
              <w:t>preliminary</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report</w:t>
            </w:r>
            <w:proofErr w:type="spellEnd"/>
            <w:r w:rsidRPr="001D2CBF">
              <w:rPr>
                <w:rFonts w:ascii="Arial" w:eastAsia="Calibri" w:hAnsi="Arial" w:cs="Arial"/>
                <w:color w:val="000000" w:themeColor="text1"/>
                <w:sz w:val="20"/>
                <w:szCs w:val="20"/>
              </w:rPr>
              <w:t xml:space="preserve"> to </w:t>
            </w:r>
            <w:proofErr w:type="spellStart"/>
            <w:r w:rsidRPr="001D2CBF">
              <w:rPr>
                <w:rFonts w:ascii="Arial" w:eastAsia="Calibri" w:hAnsi="Arial" w:cs="Arial"/>
                <w:color w:val="000000" w:themeColor="text1"/>
                <w:sz w:val="20"/>
                <w:szCs w:val="20"/>
              </w:rPr>
              <w:t>the</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Buyer</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within</w:t>
            </w:r>
            <w:proofErr w:type="spellEnd"/>
            <w:r w:rsidRPr="001D2CBF">
              <w:rPr>
                <w:rFonts w:ascii="Arial" w:eastAsia="Calibri" w:hAnsi="Arial" w:cs="Arial"/>
                <w:color w:val="000000" w:themeColor="text1"/>
                <w:sz w:val="20"/>
                <w:szCs w:val="20"/>
              </w:rPr>
              <w:t xml:space="preserve"> 30 </w:t>
            </w:r>
            <w:proofErr w:type="spellStart"/>
            <w:r w:rsidRPr="001D2CBF">
              <w:rPr>
                <w:rFonts w:ascii="Arial" w:eastAsia="Calibri" w:hAnsi="Arial" w:cs="Arial"/>
                <w:color w:val="000000" w:themeColor="text1"/>
                <w:sz w:val="20"/>
                <w:szCs w:val="20"/>
              </w:rPr>
              <w:t>calendar</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days</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of</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performing</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the</w:t>
            </w:r>
            <w:proofErr w:type="spellEnd"/>
            <w:r w:rsidRPr="001D2CBF">
              <w:rPr>
                <w:rFonts w:ascii="Arial" w:eastAsia="Calibri" w:hAnsi="Arial" w:cs="Arial"/>
                <w:color w:val="000000" w:themeColor="text1"/>
                <w:sz w:val="20"/>
                <w:szCs w:val="20"/>
              </w:rPr>
              <w:t xml:space="preserve"> ILI </w:t>
            </w:r>
            <w:proofErr w:type="spellStart"/>
            <w:r w:rsidRPr="001D2CBF">
              <w:rPr>
                <w:rFonts w:ascii="Arial" w:eastAsia="Calibri" w:hAnsi="Arial" w:cs="Arial"/>
                <w:color w:val="000000" w:themeColor="text1"/>
                <w:sz w:val="20"/>
                <w:szCs w:val="20"/>
              </w:rPr>
              <w:t>diagnostics</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The</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final</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report</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shall</w:t>
            </w:r>
            <w:proofErr w:type="spellEnd"/>
            <w:r w:rsidRPr="001D2CBF">
              <w:rPr>
                <w:rFonts w:ascii="Arial" w:eastAsia="Calibri" w:hAnsi="Arial" w:cs="Arial"/>
                <w:color w:val="000000" w:themeColor="text1"/>
                <w:sz w:val="20"/>
                <w:szCs w:val="20"/>
              </w:rPr>
              <w:t xml:space="preserve"> be </w:t>
            </w:r>
            <w:proofErr w:type="spellStart"/>
            <w:r w:rsidRPr="001D2CBF">
              <w:rPr>
                <w:rFonts w:ascii="Arial" w:eastAsia="Calibri" w:hAnsi="Arial" w:cs="Arial"/>
                <w:color w:val="000000" w:themeColor="text1"/>
                <w:sz w:val="20"/>
                <w:szCs w:val="20"/>
              </w:rPr>
              <w:t>submitted</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within</w:t>
            </w:r>
            <w:proofErr w:type="spellEnd"/>
            <w:r w:rsidRPr="001D2CBF">
              <w:rPr>
                <w:rFonts w:ascii="Arial" w:eastAsia="Calibri" w:hAnsi="Arial" w:cs="Arial"/>
                <w:color w:val="000000" w:themeColor="text1"/>
                <w:sz w:val="20"/>
                <w:szCs w:val="20"/>
              </w:rPr>
              <w:t xml:space="preserve"> 20 </w:t>
            </w:r>
            <w:proofErr w:type="spellStart"/>
            <w:r w:rsidRPr="001D2CBF">
              <w:rPr>
                <w:rFonts w:ascii="Arial" w:eastAsia="Calibri" w:hAnsi="Arial" w:cs="Arial"/>
                <w:color w:val="000000" w:themeColor="text1"/>
                <w:sz w:val="20"/>
                <w:szCs w:val="20"/>
              </w:rPr>
              <w:t>calendar</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days</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of</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the</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Buyer</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submitting</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comments</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on</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the</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preliminary</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report</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and</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if</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applicable</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performing</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pipeline</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inspections</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by</w:t>
            </w:r>
            <w:proofErr w:type="spellEnd"/>
            <w:r w:rsidRPr="001D2CBF">
              <w:rPr>
                <w:rFonts w:ascii="Arial" w:eastAsia="Calibri" w:hAnsi="Arial" w:cs="Arial"/>
                <w:color w:val="000000" w:themeColor="text1"/>
                <w:sz w:val="20"/>
                <w:szCs w:val="20"/>
              </w:rPr>
              <w:t xml:space="preserve"> </w:t>
            </w:r>
            <w:proofErr w:type="spellStart"/>
            <w:r w:rsidRPr="001D2CBF">
              <w:rPr>
                <w:rFonts w:ascii="Arial" w:eastAsia="Calibri" w:hAnsi="Arial" w:cs="Arial"/>
                <w:color w:val="000000" w:themeColor="text1"/>
                <w:sz w:val="20"/>
                <w:szCs w:val="20"/>
              </w:rPr>
              <w:t>digging</w:t>
            </w:r>
            <w:proofErr w:type="spellEnd"/>
            <w:r w:rsidRPr="001D2CBF">
              <w:rPr>
                <w:rFonts w:ascii="Arial" w:eastAsia="Calibri" w:hAnsi="Arial" w:cs="Arial"/>
                <w:color w:val="000000" w:themeColor="text1"/>
                <w:sz w:val="20"/>
                <w:szCs w:val="20"/>
              </w:rPr>
              <w:t>.</w:t>
            </w:r>
          </w:p>
        </w:tc>
      </w:tr>
      <w:tr w:rsidR="00C74FD0" w14:paraId="7B57B3D6" w14:textId="77777777" w:rsidTr="001B2822">
        <w:trPr>
          <w:trHeight w:val="300"/>
        </w:trPr>
        <w:tc>
          <w:tcPr>
            <w:tcW w:w="1130" w:type="dxa"/>
            <w:tcBorders>
              <w:top w:val="single" w:sz="4" w:space="0" w:color="auto"/>
              <w:left w:val="single" w:sz="4" w:space="0" w:color="auto"/>
              <w:bottom w:val="single" w:sz="4" w:space="0" w:color="auto"/>
              <w:right w:val="single" w:sz="4" w:space="0" w:color="auto"/>
            </w:tcBorders>
          </w:tcPr>
          <w:p w14:paraId="517E815A" w14:textId="1711D9D8" w:rsidR="00C74FD0" w:rsidRPr="001D2CBF" w:rsidRDefault="001D2CBF" w:rsidP="001D2CBF">
            <w:pPr>
              <w:spacing w:before="60" w:after="60"/>
              <w:ind w:left="469"/>
              <w:jc w:val="both"/>
              <w:rPr>
                <w:rFonts w:ascii="Arial" w:eastAsia="Arial" w:hAnsi="Arial" w:cs="Arial"/>
                <w:sz w:val="20"/>
                <w:szCs w:val="20"/>
              </w:rPr>
            </w:pPr>
            <w:r w:rsidRPr="001D2CBF">
              <w:rPr>
                <w:rFonts w:ascii="Arial" w:eastAsia="Arial" w:hAnsi="Arial" w:cs="Arial"/>
                <w:sz w:val="20"/>
                <w:szCs w:val="20"/>
              </w:rPr>
              <w:lastRenderedPageBreak/>
              <w:t>10.2.</w:t>
            </w:r>
          </w:p>
        </w:tc>
        <w:tc>
          <w:tcPr>
            <w:tcW w:w="8685" w:type="dxa"/>
            <w:tcBorders>
              <w:top w:val="single" w:sz="4" w:space="0" w:color="auto"/>
              <w:left w:val="single" w:sz="4" w:space="0" w:color="auto"/>
              <w:bottom w:val="single" w:sz="4" w:space="0" w:color="auto"/>
              <w:right w:val="single" w:sz="4" w:space="0" w:color="auto"/>
            </w:tcBorders>
          </w:tcPr>
          <w:p w14:paraId="7D35284B" w14:textId="5217CB1C" w:rsidR="00C74FD0" w:rsidRDefault="008976A9" w:rsidP="00D33552">
            <w:pPr>
              <w:spacing w:before="60" w:after="60"/>
              <w:contextualSpacing/>
              <w:jc w:val="both"/>
              <w:rPr>
                <w:rFonts w:ascii="Arial" w:eastAsia="Calibri" w:hAnsi="Arial" w:cs="Arial"/>
                <w:color w:val="000000" w:themeColor="text1"/>
                <w:sz w:val="20"/>
                <w:szCs w:val="20"/>
              </w:rPr>
            </w:pPr>
            <w:proofErr w:type="spellStart"/>
            <w:r w:rsidRPr="008976A9">
              <w:rPr>
                <w:rFonts w:ascii="Arial" w:eastAsia="Calibri" w:hAnsi="Arial" w:cs="Arial"/>
                <w:color w:val="000000" w:themeColor="text1"/>
                <w:sz w:val="20"/>
                <w:szCs w:val="20"/>
              </w:rPr>
              <w:t>The</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final</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report</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must</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comply</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with</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the</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documentation</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adopted</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by</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the</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European</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Pipeline</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Transport</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Operators</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Association</w:t>
            </w:r>
            <w:proofErr w:type="spellEnd"/>
            <w:r w:rsidRPr="008976A9">
              <w:rPr>
                <w:rFonts w:ascii="Arial" w:eastAsia="Calibri" w:hAnsi="Arial" w:cs="Arial"/>
                <w:color w:val="000000" w:themeColor="text1"/>
                <w:sz w:val="20"/>
                <w:szCs w:val="20"/>
              </w:rPr>
              <w:t xml:space="preserve"> (POF) </w:t>
            </w:r>
            <w:proofErr w:type="spellStart"/>
            <w:r w:rsidRPr="008976A9">
              <w:rPr>
                <w:rFonts w:ascii="Arial" w:eastAsia="Calibri" w:hAnsi="Arial" w:cs="Arial"/>
                <w:color w:val="000000" w:themeColor="text1"/>
                <w:sz w:val="20"/>
                <w:szCs w:val="20"/>
              </w:rPr>
              <w:t>in</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accordance</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with</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the</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version</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valid</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on</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the</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date</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of</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conclusion</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of</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the</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Agreement</w:t>
            </w:r>
            <w:proofErr w:type="spellEnd"/>
            <w:r w:rsidRPr="008976A9">
              <w:rPr>
                <w:rFonts w:ascii="Arial" w:eastAsia="Calibri" w:hAnsi="Arial" w:cs="Arial"/>
                <w:color w:val="000000" w:themeColor="text1"/>
                <w:sz w:val="20"/>
                <w:szCs w:val="20"/>
              </w:rPr>
              <w:t xml:space="preserve"> – POF "</w:t>
            </w:r>
            <w:proofErr w:type="spellStart"/>
            <w:r w:rsidRPr="008976A9">
              <w:rPr>
                <w:rFonts w:ascii="Arial" w:eastAsia="Calibri" w:hAnsi="Arial" w:cs="Arial"/>
                <w:color w:val="000000" w:themeColor="text1"/>
                <w:sz w:val="20"/>
                <w:szCs w:val="20"/>
              </w:rPr>
              <w:t>Specifications</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and</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Requirements</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for</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Internal</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Pipeline</w:t>
            </w:r>
            <w:proofErr w:type="spellEnd"/>
            <w:r w:rsidRPr="008976A9">
              <w:rPr>
                <w:rFonts w:ascii="Arial" w:eastAsia="Calibri" w:hAnsi="Arial" w:cs="Arial"/>
                <w:color w:val="000000" w:themeColor="text1"/>
                <w:sz w:val="20"/>
                <w:szCs w:val="20"/>
              </w:rPr>
              <w:t xml:space="preserve"> </w:t>
            </w:r>
            <w:proofErr w:type="spellStart"/>
            <w:r w:rsidRPr="008976A9">
              <w:rPr>
                <w:rFonts w:ascii="Arial" w:eastAsia="Calibri" w:hAnsi="Arial" w:cs="Arial"/>
                <w:color w:val="000000" w:themeColor="text1"/>
                <w:sz w:val="20"/>
                <w:szCs w:val="20"/>
              </w:rPr>
              <w:t>Diagnostics</w:t>
            </w:r>
            <w:proofErr w:type="spellEnd"/>
            <w:r w:rsidRPr="008976A9">
              <w:rPr>
                <w:rFonts w:ascii="Arial" w:eastAsia="Calibri" w:hAnsi="Arial" w:cs="Arial"/>
                <w:color w:val="000000" w:themeColor="text1"/>
                <w:sz w:val="20"/>
                <w:szCs w:val="20"/>
              </w:rPr>
              <w:t>".</w:t>
            </w:r>
          </w:p>
        </w:tc>
      </w:tr>
      <w:tr w:rsidR="00C74FD0" w:rsidRPr="00DE05BF" w14:paraId="6BE42F24" w14:textId="77777777" w:rsidTr="001B2822">
        <w:trPr>
          <w:trHeight w:val="300"/>
        </w:trPr>
        <w:tc>
          <w:tcPr>
            <w:tcW w:w="1130" w:type="dxa"/>
            <w:tcBorders>
              <w:top w:val="single" w:sz="4" w:space="0" w:color="auto"/>
              <w:left w:val="single" w:sz="4" w:space="0" w:color="auto"/>
              <w:bottom w:val="single" w:sz="4" w:space="0" w:color="auto"/>
              <w:right w:val="single" w:sz="4" w:space="0" w:color="auto"/>
            </w:tcBorders>
          </w:tcPr>
          <w:p w14:paraId="6E9B1CD7" w14:textId="77777777" w:rsidR="00C74FD0" w:rsidRPr="00DE05BF" w:rsidRDefault="00C74FD0" w:rsidP="00E97455">
            <w:pPr>
              <w:pStyle w:val="ListParagraph"/>
              <w:numPr>
                <w:ilvl w:val="1"/>
                <w:numId w:val="10"/>
              </w:numPr>
              <w:spacing w:before="60" w:after="60"/>
              <w:jc w:val="both"/>
              <w:rPr>
                <w:rFonts w:ascii="Arial" w:eastAsia="Arial" w:hAnsi="Arial" w:cs="Arial"/>
                <w:b/>
                <w:bCs/>
                <w:sz w:val="20"/>
                <w:szCs w:val="20"/>
              </w:rPr>
            </w:pPr>
          </w:p>
        </w:tc>
        <w:tc>
          <w:tcPr>
            <w:tcW w:w="8685" w:type="dxa"/>
            <w:tcBorders>
              <w:top w:val="single" w:sz="4" w:space="0" w:color="auto"/>
              <w:left w:val="single" w:sz="4" w:space="0" w:color="auto"/>
              <w:bottom w:val="single" w:sz="4" w:space="0" w:color="auto"/>
              <w:right w:val="single" w:sz="4" w:space="0" w:color="auto"/>
            </w:tcBorders>
          </w:tcPr>
          <w:p w14:paraId="4FAE46EF" w14:textId="7A843327" w:rsidR="00C74FD0" w:rsidRPr="00DE05BF" w:rsidRDefault="00A974B7" w:rsidP="00D33552">
            <w:pPr>
              <w:spacing w:before="60" w:after="60"/>
              <w:contextualSpacing/>
              <w:jc w:val="both"/>
              <w:rPr>
                <w:rFonts w:ascii="Arial" w:eastAsia="Calibri" w:hAnsi="Arial" w:cs="Arial"/>
                <w:color w:val="000000" w:themeColor="text1"/>
                <w:sz w:val="20"/>
                <w:szCs w:val="20"/>
              </w:rPr>
            </w:pPr>
            <w:proofErr w:type="spellStart"/>
            <w:r w:rsidRPr="00A974B7">
              <w:rPr>
                <w:rFonts w:ascii="Arial" w:eastAsia="Calibri" w:hAnsi="Arial" w:cs="Arial"/>
                <w:color w:val="000000" w:themeColor="text1"/>
                <w:sz w:val="20"/>
                <w:szCs w:val="20"/>
              </w:rPr>
              <w:t>All</w:t>
            </w:r>
            <w:proofErr w:type="spellEnd"/>
            <w:r w:rsidRPr="00A974B7">
              <w:rPr>
                <w:rFonts w:ascii="Arial" w:eastAsia="Calibri" w:hAnsi="Arial" w:cs="Arial"/>
                <w:color w:val="000000" w:themeColor="text1"/>
                <w:sz w:val="20"/>
                <w:szCs w:val="20"/>
              </w:rPr>
              <w:t xml:space="preserve"> </w:t>
            </w:r>
            <w:proofErr w:type="spellStart"/>
            <w:r w:rsidRPr="00A974B7">
              <w:rPr>
                <w:rFonts w:ascii="Arial" w:eastAsia="Calibri" w:hAnsi="Arial" w:cs="Arial"/>
                <w:color w:val="000000" w:themeColor="text1"/>
                <w:sz w:val="20"/>
                <w:szCs w:val="20"/>
              </w:rPr>
              <w:t>documentation</w:t>
            </w:r>
            <w:proofErr w:type="spellEnd"/>
            <w:r w:rsidRPr="00A974B7">
              <w:rPr>
                <w:rFonts w:ascii="Arial" w:eastAsia="Calibri" w:hAnsi="Arial" w:cs="Arial"/>
                <w:color w:val="000000" w:themeColor="text1"/>
                <w:sz w:val="20"/>
                <w:szCs w:val="20"/>
              </w:rPr>
              <w:t xml:space="preserve">, </w:t>
            </w:r>
            <w:proofErr w:type="spellStart"/>
            <w:r w:rsidRPr="00A974B7">
              <w:rPr>
                <w:rFonts w:ascii="Arial" w:eastAsia="Calibri" w:hAnsi="Arial" w:cs="Arial"/>
                <w:color w:val="000000" w:themeColor="text1"/>
                <w:sz w:val="20"/>
                <w:szCs w:val="20"/>
              </w:rPr>
              <w:t>including</w:t>
            </w:r>
            <w:proofErr w:type="spellEnd"/>
            <w:r w:rsidRPr="00A974B7">
              <w:rPr>
                <w:rFonts w:ascii="Arial" w:eastAsia="Calibri" w:hAnsi="Arial" w:cs="Arial"/>
                <w:color w:val="000000" w:themeColor="text1"/>
                <w:sz w:val="20"/>
                <w:szCs w:val="20"/>
              </w:rPr>
              <w:t xml:space="preserve"> </w:t>
            </w:r>
            <w:proofErr w:type="spellStart"/>
            <w:r w:rsidRPr="00A974B7">
              <w:rPr>
                <w:rFonts w:ascii="Arial" w:eastAsia="Calibri" w:hAnsi="Arial" w:cs="Arial"/>
                <w:color w:val="000000" w:themeColor="text1"/>
                <w:sz w:val="20"/>
                <w:szCs w:val="20"/>
              </w:rPr>
              <w:t>qualification</w:t>
            </w:r>
            <w:proofErr w:type="spellEnd"/>
            <w:r w:rsidRPr="00A974B7">
              <w:rPr>
                <w:rFonts w:ascii="Arial" w:eastAsia="Calibri" w:hAnsi="Arial" w:cs="Arial"/>
                <w:color w:val="000000" w:themeColor="text1"/>
                <w:sz w:val="20"/>
                <w:szCs w:val="20"/>
              </w:rPr>
              <w:t xml:space="preserve"> </w:t>
            </w:r>
            <w:proofErr w:type="spellStart"/>
            <w:r w:rsidRPr="00A974B7">
              <w:rPr>
                <w:rFonts w:ascii="Arial" w:eastAsia="Calibri" w:hAnsi="Arial" w:cs="Arial"/>
                <w:color w:val="000000" w:themeColor="text1"/>
                <w:sz w:val="20"/>
                <w:szCs w:val="20"/>
              </w:rPr>
              <w:t>certificates</w:t>
            </w:r>
            <w:proofErr w:type="spellEnd"/>
            <w:r w:rsidRPr="00A974B7">
              <w:rPr>
                <w:rFonts w:ascii="Arial" w:eastAsia="Calibri" w:hAnsi="Arial" w:cs="Arial"/>
                <w:color w:val="000000" w:themeColor="text1"/>
                <w:sz w:val="20"/>
                <w:szCs w:val="20"/>
              </w:rPr>
              <w:t xml:space="preserve">, </w:t>
            </w:r>
            <w:proofErr w:type="spellStart"/>
            <w:r w:rsidRPr="00A974B7">
              <w:rPr>
                <w:rFonts w:ascii="Arial" w:eastAsia="Calibri" w:hAnsi="Arial" w:cs="Arial"/>
                <w:color w:val="000000" w:themeColor="text1"/>
                <w:sz w:val="20"/>
                <w:szCs w:val="20"/>
              </w:rPr>
              <w:t>technical</w:t>
            </w:r>
            <w:proofErr w:type="spellEnd"/>
            <w:r w:rsidRPr="00A974B7">
              <w:rPr>
                <w:rFonts w:ascii="Arial" w:eastAsia="Calibri" w:hAnsi="Arial" w:cs="Arial"/>
                <w:color w:val="000000" w:themeColor="text1"/>
                <w:sz w:val="20"/>
                <w:szCs w:val="20"/>
              </w:rPr>
              <w:t xml:space="preserve"> </w:t>
            </w:r>
            <w:proofErr w:type="spellStart"/>
            <w:r w:rsidRPr="00A974B7">
              <w:rPr>
                <w:rFonts w:ascii="Arial" w:eastAsia="Calibri" w:hAnsi="Arial" w:cs="Arial"/>
                <w:color w:val="000000" w:themeColor="text1"/>
                <w:sz w:val="20"/>
                <w:szCs w:val="20"/>
              </w:rPr>
              <w:t>documentation</w:t>
            </w:r>
            <w:proofErr w:type="spellEnd"/>
            <w:r w:rsidRPr="00A974B7">
              <w:rPr>
                <w:rFonts w:ascii="Arial" w:eastAsia="Calibri" w:hAnsi="Arial" w:cs="Arial"/>
                <w:color w:val="000000" w:themeColor="text1"/>
                <w:sz w:val="20"/>
                <w:szCs w:val="20"/>
              </w:rPr>
              <w:t xml:space="preserve">, </w:t>
            </w:r>
            <w:proofErr w:type="spellStart"/>
            <w:r w:rsidRPr="00A974B7">
              <w:rPr>
                <w:rFonts w:ascii="Arial" w:eastAsia="Calibri" w:hAnsi="Arial" w:cs="Arial"/>
                <w:color w:val="000000" w:themeColor="text1"/>
                <w:sz w:val="20"/>
                <w:szCs w:val="20"/>
              </w:rPr>
              <w:t>and</w:t>
            </w:r>
            <w:proofErr w:type="spellEnd"/>
            <w:r w:rsidRPr="00A974B7">
              <w:rPr>
                <w:rFonts w:ascii="Arial" w:eastAsia="Calibri" w:hAnsi="Arial" w:cs="Arial"/>
                <w:color w:val="000000" w:themeColor="text1"/>
                <w:sz w:val="20"/>
                <w:szCs w:val="20"/>
              </w:rPr>
              <w:t xml:space="preserve"> </w:t>
            </w:r>
            <w:proofErr w:type="spellStart"/>
            <w:r w:rsidRPr="00A974B7">
              <w:rPr>
                <w:rFonts w:ascii="Arial" w:eastAsia="Calibri" w:hAnsi="Arial" w:cs="Arial"/>
                <w:color w:val="000000" w:themeColor="text1"/>
                <w:sz w:val="20"/>
                <w:szCs w:val="20"/>
              </w:rPr>
              <w:t>reports</w:t>
            </w:r>
            <w:proofErr w:type="spellEnd"/>
            <w:r w:rsidRPr="00A974B7">
              <w:rPr>
                <w:rFonts w:ascii="Arial" w:eastAsia="Calibri" w:hAnsi="Arial" w:cs="Arial"/>
                <w:color w:val="000000" w:themeColor="text1"/>
                <w:sz w:val="20"/>
                <w:szCs w:val="20"/>
              </w:rPr>
              <w:t xml:space="preserve">, </w:t>
            </w:r>
            <w:proofErr w:type="spellStart"/>
            <w:r w:rsidRPr="00A974B7">
              <w:rPr>
                <w:rFonts w:ascii="Arial" w:eastAsia="Calibri" w:hAnsi="Arial" w:cs="Arial"/>
                <w:color w:val="000000" w:themeColor="text1"/>
                <w:sz w:val="20"/>
                <w:szCs w:val="20"/>
              </w:rPr>
              <w:t>must</w:t>
            </w:r>
            <w:proofErr w:type="spellEnd"/>
            <w:r w:rsidRPr="00A974B7">
              <w:rPr>
                <w:rFonts w:ascii="Arial" w:eastAsia="Calibri" w:hAnsi="Arial" w:cs="Arial"/>
                <w:color w:val="000000" w:themeColor="text1"/>
                <w:sz w:val="20"/>
                <w:szCs w:val="20"/>
              </w:rPr>
              <w:t xml:space="preserve"> be </w:t>
            </w:r>
            <w:proofErr w:type="spellStart"/>
            <w:r w:rsidRPr="00A974B7">
              <w:rPr>
                <w:rFonts w:ascii="Arial" w:eastAsia="Calibri" w:hAnsi="Arial" w:cs="Arial"/>
                <w:color w:val="000000" w:themeColor="text1"/>
                <w:sz w:val="20"/>
                <w:szCs w:val="20"/>
              </w:rPr>
              <w:t>submitted</w:t>
            </w:r>
            <w:proofErr w:type="spellEnd"/>
            <w:r w:rsidRPr="00A974B7">
              <w:rPr>
                <w:rFonts w:ascii="Arial" w:eastAsia="Calibri" w:hAnsi="Arial" w:cs="Arial"/>
                <w:color w:val="000000" w:themeColor="text1"/>
                <w:sz w:val="20"/>
                <w:szCs w:val="20"/>
              </w:rPr>
              <w:t xml:space="preserve"> </w:t>
            </w:r>
            <w:proofErr w:type="spellStart"/>
            <w:r w:rsidRPr="00A974B7">
              <w:rPr>
                <w:rFonts w:ascii="Arial" w:eastAsia="Calibri" w:hAnsi="Arial" w:cs="Arial"/>
                <w:color w:val="000000" w:themeColor="text1"/>
                <w:sz w:val="20"/>
                <w:szCs w:val="20"/>
              </w:rPr>
              <w:t>by</w:t>
            </w:r>
            <w:proofErr w:type="spellEnd"/>
            <w:r w:rsidRPr="00A974B7">
              <w:rPr>
                <w:rFonts w:ascii="Arial" w:eastAsia="Calibri" w:hAnsi="Arial" w:cs="Arial"/>
                <w:color w:val="000000" w:themeColor="text1"/>
                <w:sz w:val="20"/>
                <w:szCs w:val="20"/>
              </w:rPr>
              <w:t xml:space="preserve"> </w:t>
            </w:r>
            <w:proofErr w:type="spellStart"/>
            <w:r w:rsidRPr="00A974B7">
              <w:rPr>
                <w:rFonts w:ascii="Arial" w:eastAsia="Calibri" w:hAnsi="Arial" w:cs="Arial"/>
                <w:color w:val="000000" w:themeColor="text1"/>
                <w:sz w:val="20"/>
                <w:szCs w:val="20"/>
              </w:rPr>
              <w:t>the</w:t>
            </w:r>
            <w:proofErr w:type="spellEnd"/>
            <w:r w:rsidRPr="00A974B7">
              <w:rPr>
                <w:rFonts w:ascii="Arial" w:eastAsia="Calibri" w:hAnsi="Arial" w:cs="Arial"/>
                <w:color w:val="000000" w:themeColor="text1"/>
                <w:sz w:val="20"/>
                <w:szCs w:val="20"/>
              </w:rPr>
              <w:t xml:space="preserve"> </w:t>
            </w:r>
            <w:proofErr w:type="spellStart"/>
            <w:r w:rsidRPr="00A974B7">
              <w:rPr>
                <w:rFonts w:ascii="Arial" w:eastAsia="Calibri" w:hAnsi="Arial" w:cs="Arial"/>
                <w:color w:val="000000" w:themeColor="text1"/>
                <w:sz w:val="20"/>
                <w:szCs w:val="20"/>
              </w:rPr>
              <w:t>Supplier</w:t>
            </w:r>
            <w:proofErr w:type="spellEnd"/>
            <w:r w:rsidRPr="00A974B7">
              <w:rPr>
                <w:rFonts w:ascii="Arial" w:eastAsia="Calibri" w:hAnsi="Arial" w:cs="Arial"/>
                <w:color w:val="000000" w:themeColor="text1"/>
                <w:sz w:val="20"/>
                <w:szCs w:val="20"/>
              </w:rPr>
              <w:t xml:space="preserve"> </w:t>
            </w:r>
            <w:proofErr w:type="spellStart"/>
            <w:r w:rsidRPr="00A974B7">
              <w:rPr>
                <w:rFonts w:ascii="Arial" w:eastAsia="Calibri" w:hAnsi="Arial" w:cs="Arial"/>
                <w:color w:val="000000" w:themeColor="text1"/>
                <w:sz w:val="20"/>
                <w:szCs w:val="20"/>
              </w:rPr>
              <w:t>in</w:t>
            </w:r>
            <w:proofErr w:type="spellEnd"/>
            <w:r w:rsidRPr="00A974B7">
              <w:rPr>
                <w:rFonts w:ascii="Arial" w:eastAsia="Calibri" w:hAnsi="Arial" w:cs="Arial"/>
                <w:color w:val="000000" w:themeColor="text1"/>
                <w:sz w:val="20"/>
                <w:szCs w:val="20"/>
              </w:rPr>
              <w:t xml:space="preserve"> English </w:t>
            </w:r>
            <w:proofErr w:type="spellStart"/>
            <w:r w:rsidRPr="00A974B7">
              <w:rPr>
                <w:rFonts w:ascii="Arial" w:eastAsia="Calibri" w:hAnsi="Arial" w:cs="Arial"/>
                <w:color w:val="000000" w:themeColor="text1"/>
                <w:sz w:val="20"/>
                <w:szCs w:val="20"/>
              </w:rPr>
              <w:t>or</w:t>
            </w:r>
            <w:proofErr w:type="spellEnd"/>
            <w:r w:rsidRPr="00A974B7">
              <w:rPr>
                <w:rFonts w:ascii="Arial" w:eastAsia="Calibri" w:hAnsi="Arial" w:cs="Arial"/>
                <w:color w:val="000000" w:themeColor="text1"/>
                <w:sz w:val="20"/>
                <w:szCs w:val="20"/>
              </w:rPr>
              <w:t xml:space="preserve"> Lithuanian </w:t>
            </w:r>
            <w:proofErr w:type="spellStart"/>
            <w:r w:rsidRPr="00A974B7">
              <w:rPr>
                <w:rFonts w:ascii="Arial" w:eastAsia="Calibri" w:hAnsi="Arial" w:cs="Arial"/>
                <w:color w:val="000000" w:themeColor="text1"/>
                <w:sz w:val="20"/>
                <w:szCs w:val="20"/>
              </w:rPr>
              <w:t>together</w:t>
            </w:r>
            <w:proofErr w:type="spellEnd"/>
            <w:r w:rsidRPr="00A974B7">
              <w:rPr>
                <w:rFonts w:ascii="Arial" w:eastAsia="Calibri" w:hAnsi="Arial" w:cs="Arial"/>
                <w:color w:val="000000" w:themeColor="text1"/>
                <w:sz w:val="20"/>
                <w:szCs w:val="20"/>
              </w:rPr>
              <w:t xml:space="preserve"> </w:t>
            </w:r>
            <w:proofErr w:type="spellStart"/>
            <w:r w:rsidRPr="00A974B7">
              <w:rPr>
                <w:rFonts w:ascii="Arial" w:eastAsia="Calibri" w:hAnsi="Arial" w:cs="Arial"/>
                <w:color w:val="000000" w:themeColor="text1"/>
                <w:sz w:val="20"/>
                <w:szCs w:val="20"/>
              </w:rPr>
              <w:t>with</w:t>
            </w:r>
            <w:proofErr w:type="spellEnd"/>
            <w:r w:rsidRPr="00A974B7">
              <w:rPr>
                <w:rFonts w:ascii="Arial" w:eastAsia="Calibri" w:hAnsi="Arial" w:cs="Arial"/>
                <w:color w:val="000000" w:themeColor="text1"/>
                <w:sz w:val="20"/>
                <w:szCs w:val="20"/>
              </w:rPr>
              <w:t xml:space="preserve"> </w:t>
            </w:r>
            <w:proofErr w:type="spellStart"/>
            <w:r w:rsidRPr="00A974B7">
              <w:rPr>
                <w:rFonts w:ascii="Arial" w:eastAsia="Calibri" w:hAnsi="Arial" w:cs="Arial"/>
                <w:color w:val="000000" w:themeColor="text1"/>
                <w:sz w:val="20"/>
                <w:szCs w:val="20"/>
              </w:rPr>
              <w:t>the</w:t>
            </w:r>
            <w:proofErr w:type="spellEnd"/>
            <w:r w:rsidRPr="00A974B7">
              <w:rPr>
                <w:rFonts w:ascii="Arial" w:eastAsia="Calibri" w:hAnsi="Arial" w:cs="Arial"/>
                <w:color w:val="000000" w:themeColor="text1"/>
                <w:sz w:val="20"/>
                <w:szCs w:val="20"/>
              </w:rPr>
              <w:t xml:space="preserve"> </w:t>
            </w:r>
            <w:proofErr w:type="spellStart"/>
            <w:r w:rsidRPr="00A974B7">
              <w:rPr>
                <w:rFonts w:ascii="Arial" w:eastAsia="Calibri" w:hAnsi="Arial" w:cs="Arial"/>
                <w:color w:val="000000" w:themeColor="text1"/>
                <w:sz w:val="20"/>
                <w:szCs w:val="20"/>
              </w:rPr>
              <w:t>final</w:t>
            </w:r>
            <w:proofErr w:type="spellEnd"/>
            <w:r w:rsidRPr="00A974B7">
              <w:rPr>
                <w:rFonts w:ascii="Arial" w:eastAsia="Calibri" w:hAnsi="Arial" w:cs="Arial"/>
                <w:color w:val="000000" w:themeColor="text1"/>
                <w:sz w:val="20"/>
                <w:szCs w:val="20"/>
              </w:rPr>
              <w:t xml:space="preserve"> </w:t>
            </w:r>
            <w:proofErr w:type="spellStart"/>
            <w:r w:rsidRPr="00A974B7">
              <w:rPr>
                <w:rFonts w:ascii="Arial" w:eastAsia="Calibri" w:hAnsi="Arial" w:cs="Arial"/>
                <w:color w:val="000000" w:themeColor="text1"/>
                <w:sz w:val="20"/>
                <w:szCs w:val="20"/>
              </w:rPr>
              <w:t>tender</w:t>
            </w:r>
            <w:proofErr w:type="spellEnd"/>
            <w:r w:rsidRPr="00A974B7">
              <w:rPr>
                <w:rFonts w:ascii="Arial" w:eastAsia="Calibri" w:hAnsi="Arial" w:cs="Arial"/>
                <w:color w:val="000000" w:themeColor="text1"/>
                <w:sz w:val="20"/>
                <w:szCs w:val="20"/>
              </w:rPr>
              <w:t>.</w:t>
            </w:r>
          </w:p>
        </w:tc>
      </w:tr>
      <w:tr w:rsidR="00C74FD0" w14:paraId="4E78437E" w14:textId="77777777" w:rsidTr="001B2822">
        <w:trPr>
          <w:trHeight w:val="300"/>
        </w:trPr>
        <w:tc>
          <w:tcPr>
            <w:tcW w:w="1130" w:type="dxa"/>
            <w:tcBorders>
              <w:top w:val="single" w:sz="4" w:space="0" w:color="auto"/>
              <w:left w:val="single" w:sz="4" w:space="0" w:color="auto"/>
              <w:bottom w:val="single" w:sz="4" w:space="0" w:color="auto"/>
              <w:right w:val="single" w:sz="4" w:space="0" w:color="auto"/>
            </w:tcBorders>
          </w:tcPr>
          <w:p w14:paraId="2BF15CA2" w14:textId="77777777" w:rsidR="00C74FD0" w:rsidRDefault="00C74FD0" w:rsidP="00E97455">
            <w:pPr>
              <w:pStyle w:val="ListParagraph"/>
              <w:numPr>
                <w:ilvl w:val="1"/>
                <w:numId w:val="10"/>
              </w:numPr>
              <w:spacing w:before="60" w:after="60"/>
              <w:jc w:val="both"/>
              <w:rPr>
                <w:rFonts w:ascii="Arial" w:eastAsia="Arial" w:hAnsi="Arial" w:cs="Arial"/>
                <w:b/>
                <w:bCs/>
                <w:sz w:val="20"/>
                <w:szCs w:val="20"/>
              </w:rPr>
            </w:pPr>
          </w:p>
        </w:tc>
        <w:tc>
          <w:tcPr>
            <w:tcW w:w="8685" w:type="dxa"/>
            <w:tcBorders>
              <w:top w:val="single" w:sz="4" w:space="0" w:color="auto"/>
              <w:left w:val="single" w:sz="4" w:space="0" w:color="auto"/>
              <w:bottom w:val="single" w:sz="4" w:space="0" w:color="auto"/>
              <w:right w:val="single" w:sz="4" w:space="0" w:color="auto"/>
            </w:tcBorders>
          </w:tcPr>
          <w:p w14:paraId="657B83B2" w14:textId="34F6DD4D" w:rsidR="00C74FD0" w:rsidRDefault="001B2822" w:rsidP="00D33552">
            <w:pPr>
              <w:spacing w:before="60" w:after="60"/>
              <w:jc w:val="both"/>
              <w:rPr>
                <w:rFonts w:ascii="Arial" w:eastAsia="Arial" w:hAnsi="Arial" w:cs="Arial"/>
                <w:color w:val="000000" w:themeColor="text1"/>
                <w:sz w:val="20"/>
                <w:szCs w:val="20"/>
              </w:rPr>
            </w:pPr>
            <w:proofErr w:type="spellStart"/>
            <w:r w:rsidRPr="001B2822">
              <w:rPr>
                <w:rFonts w:ascii="Arial" w:eastAsia="Arial" w:hAnsi="Arial" w:cs="Arial"/>
                <w:color w:val="000000" w:themeColor="text1"/>
                <w:sz w:val="20"/>
                <w:szCs w:val="20"/>
              </w:rPr>
              <w:t>Together</w:t>
            </w:r>
            <w:proofErr w:type="spellEnd"/>
            <w:r w:rsidRPr="001B2822">
              <w:rPr>
                <w:rFonts w:ascii="Arial" w:eastAsia="Arial" w:hAnsi="Arial" w:cs="Arial"/>
                <w:color w:val="000000" w:themeColor="text1"/>
                <w:sz w:val="20"/>
                <w:szCs w:val="20"/>
              </w:rPr>
              <w:t xml:space="preserve"> </w:t>
            </w:r>
            <w:proofErr w:type="spellStart"/>
            <w:r w:rsidRPr="001B2822">
              <w:rPr>
                <w:rFonts w:ascii="Arial" w:eastAsia="Arial" w:hAnsi="Arial" w:cs="Arial"/>
                <w:color w:val="000000" w:themeColor="text1"/>
                <w:sz w:val="20"/>
                <w:szCs w:val="20"/>
              </w:rPr>
              <w:t>with</w:t>
            </w:r>
            <w:proofErr w:type="spellEnd"/>
            <w:r w:rsidRPr="001B2822">
              <w:rPr>
                <w:rFonts w:ascii="Arial" w:eastAsia="Arial" w:hAnsi="Arial" w:cs="Arial"/>
                <w:color w:val="000000" w:themeColor="text1"/>
                <w:sz w:val="20"/>
                <w:szCs w:val="20"/>
              </w:rPr>
              <w:t xml:space="preserve"> </w:t>
            </w:r>
            <w:proofErr w:type="spellStart"/>
            <w:r w:rsidRPr="001B2822">
              <w:rPr>
                <w:rFonts w:ascii="Arial" w:eastAsia="Arial" w:hAnsi="Arial" w:cs="Arial"/>
                <w:color w:val="000000" w:themeColor="text1"/>
                <w:sz w:val="20"/>
                <w:szCs w:val="20"/>
              </w:rPr>
              <w:t>the</w:t>
            </w:r>
            <w:proofErr w:type="spellEnd"/>
            <w:r w:rsidRPr="001B2822">
              <w:rPr>
                <w:rFonts w:ascii="Arial" w:eastAsia="Arial" w:hAnsi="Arial" w:cs="Arial"/>
                <w:color w:val="000000" w:themeColor="text1"/>
                <w:sz w:val="20"/>
                <w:szCs w:val="20"/>
              </w:rPr>
              <w:t xml:space="preserve"> </w:t>
            </w:r>
            <w:proofErr w:type="spellStart"/>
            <w:r w:rsidRPr="001B2822">
              <w:rPr>
                <w:rFonts w:ascii="Arial" w:eastAsia="Arial" w:hAnsi="Arial" w:cs="Arial"/>
                <w:color w:val="000000" w:themeColor="text1"/>
                <w:sz w:val="20"/>
                <w:szCs w:val="20"/>
              </w:rPr>
              <w:t>reports</w:t>
            </w:r>
            <w:proofErr w:type="spellEnd"/>
            <w:r w:rsidRPr="001B2822">
              <w:rPr>
                <w:rFonts w:ascii="Arial" w:eastAsia="Arial" w:hAnsi="Arial" w:cs="Arial"/>
                <w:color w:val="000000" w:themeColor="text1"/>
                <w:sz w:val="20"/>
                <w:szCs w:val="20"/>
              </w:rPr>
              <w:t xml:space="preserve">, </w:t>
            </w:r>
            <w:proofErr w:type="spellStart"/>
            <w:r w:rsidRPr="001B2822">
              <w:rPr>
                <w:rFonts w:ascii="Arial" w:eastAsia="Arial" w:hAnsi="Arial" w:cs="Arial"/>
                <w:color w:val="000000" w:themeColor="text1"/>
                <w:sz w:val="20"/>
                <w:szCs w:val="20"/>
              </w:rPr>
              <w:t>the</w:t>
            </w:r>
            <w:proofErr w:type="spellEnd"/>
            <w:r w:rsidRPr="001B2822">
              <w:rPr>
                <w:rFonts w:ascii="Arial" w:eastAsia="Arial" w:hAnsi="Arial" w:cs="Arial"/>
                <w:color w:val="000000" w:themeColor="text1"/>
                <w:sz w:val="20"/>
                <w:szCs w:val="20"/>
              </w:rPr>
              <w:t xml:space="preserve"> </w:t>
            </w:r>
            <w:proofErr w:type="spellStart"/>
            <w:r w:rsidRPr="001B2822">
              <w:rPr>
                <w:rFonts w:ascii="Arial" w:eastAsia="Arial" w:hAnsi="Arial" w:cs="Arial"/>
                <w:color w:val="000000" w:themeColor="text1"/>
                <w:sz w:val="20"/>
                <w:szCs w:val="20"/>
              </w:rPr>
              <w:t>Supplier</w:t>
            </w:r>
            <w:proofErr w:type="spellEnd"/>
            <w:r w:rsidRPr="001B2822">
              <w:rPr>
                <w:rFonts w:ascii="Arial" w:eastAsia="Arial" w:hAnsi="Arial" w:cs="Arial"/>
                <w:color w:val="000000" w:themeColor="text1"/>
                <w:sz w:val="20"/>
                <w:szCs w:val="20"/>
              </w:rPr>
              <w:t xml:space="preserve"> </w:t>
            </w:r>
            <w:proofErr w:type="spellStart"/>
            <w:r w:rsidRPr="001B2822">
              <w:rPr>
                <w:rFonts w:ascii="Arial" w:eastAsia="Arial" w:hAnsi="Arial" w:cs="Arial"/>
                <w:color w:val="000000" w:themeColor="text1"/>
                <w:sz w:val="20"/>
                <w:szCs w:val="20"/>
              </w:rPr>
              <w:t>shall</w:t>
            </w:r>
            <w:proofErr w:type="spellEnd"/>
            <w:r w:rsidRPr="001B2822">
              <w:rPr>
                <w:rFonts w:ascii="Arial" w:eastAsia="Arial" w:hAnsi="Arial" w:cs="Arial"/>
                <w:color w:val="000000" w:themeColor="text1"/>
                <w:sz w:val="20"/>
                <w:szCs w:val="20"/>
              </w:rPr>
              <w:t xml:space="preserve"> </w:t>
            </w:r>
            <w:proofErr w:type="spellStart"/>
            <w:r w:rsidRPr="001B2822">
              <w:rPr>
                <w:rFonts w:ascii="Arial" w:eastAsia="Arial" w:hAnsi="Arial" w:cs="Arial"/>
                <w:color w:val="000000" w:themeColor="text1"/>
                <w:sz w:val="20"/>
                <w:szCs w:val="20"/>
              </w:rPr>
              <w:t>provide</w:t>
            </w:r>
            <w:proofErr w:type="spellEnd"/>
            <w:r w:rsidRPr="001B2822">
              <w:rPr>
                <w:rFonts w:ascii="Arial" w:eastAsia="Arial" w:hAnsi="Arial" w:cs="Arial"/>
                <w:color w:val="000000" w:themeColor="text1"/>
                <w:sz w:val="20"/>
                <w:szCs w:val="20"/>
              </w:rPr>
              <w:t xml:space="preserve"> </w:t>
            </w:r>
            <w:proofErr w:type="spellStart"/>
            <w:r w:rsidRPr="001B2822">
              <w:rPr>
                <w:rFonts w:ascii="Arial" w:eastAsia="Arial" w:hAnsi="Arial" w:cs="Arial"/>
                <w:color w:val="000000" w:themeColor="text1"/>
                <w:sz w:val="20"/>
                <w:szCs w:val="20"/>
              </w:rPr>
              <w:t>the</w:t>
            </w:r>
            <w:proofErr w:type="spellEnd"/>
            <w:r w:rsidRPr="001B2822">
              <w:rPr>
                <w:rFonts w:ascii="Arial" w:eastAsia="Arial" w:hAnsi="Arial" w:cs="Arial"/>
                <w:color w:val="000000" w:themeColor="text1"/>
                <w:sz w:val="20"/>
                <w:szCs w:val="20"/>
              </w:rPr>
              <w:t xml:space="preserve"> </w:t>
            </w:r>
            <w:proofErr w:type="spellStart"/>
            <w:r w:rsidRPr="001B2822">
              <w:rPr>
                <w:rFonts w:ascii="Arial" w:eastAsia="Arial" w:hAnsi="Arial" w:cs="Arial"/>
                <w:color w:val="000000" w:themeColor="text1"/>
                <w:sz w:val="20"/>
                <w:szCs w:val="20"/>
              </w:rPr>
              <w:t>Buyer</w:t>
            </w:r>
            <w:proofErr w:type="spellEnd"/>
            <w:r w:rsidRPr="001B2822">
              <w:rPr>
                <w:rFonts w:ascii="Arial" w:eastAsia="Arial" w:hAnsi="Arial" w:cs="Arial"/>
                <w:color w:val="000000" w:themeColor="text1"/>
                <w:sz w:val="20"/>
                <w:szCs w:val="20"/>
              </w:rPr>
              <w:t xml:space="preserve"> </w:t>
            </w:r>
            <w:proofErr w:type="spellStart"/>
            <w:r w:rsidRPr="001B2822">
              <w:rPr>
                <w:rFonts w:ascii="Arial" w:eastAsia="Arial" w:hAnsi="Arial" w:cs="Arial"/>
                <w:color w:val="000000" w:themeColor="text1"/>
                <w:sz w:val="20"/>
                <w:szCs w:val="20"/>
              </w:rPr>
              <w:t>with</w:t>
            </w:r>
            <w:proofErr w:type="spellEnd"/>
            <w:r w:rsidRPr="001B2822">
              <w:rPr>
                <w:rFonts w:ascii="Arial" w:eastAsia="Arial" w:hAnsi="Arial" w:cs="Arial"/>
                <w:color w:val="000000" w:themeColor="text1"/>
                <w:sz w:val="20"/>
                <w:szCs w:val="20"/>
              </w:rPr>
              <w:t xml:space="preserve"> </w:t>
            </w:r>
            <w:proofErr w:type="spellStart"/>
            <w:r w:rsidRPr="001B2822">
              <w:rPr>
                <w:rFonts w:ascii="Arial" w:eastAsia="Arial" w:hAnsi="Arial" w:cs="Arial"/>
                <w:color w:val="000000" w:themeColor="text1"/>
                <w:sz w:val="20"/>
                <w:szCs w:val="20"/>
              </w:rPr>
              <w:t>processed</w:t>
            </w:r>
            <w:proofErr w:type="spellEnd"/>
            <w:r w:rsidRPr="001B2822">
              <w:rPr>
                <w:rFonts w:ascii="Arial" w:eastAsia="Arial" w:hAnsi="Arial" w:cs="Arial"/>
                <w:color w:val="000000" w:themeColor="text1"/>
                <w:sz w:val="20"/>
                <w:szCs w:val="20"/>
              </w:rPr>
              <w:t xml:space="preserve"> data </w:t>
            </w:r>
            <w:proofErr w:type="spellStart"/>
            <w:r w:rsidRPr="001B2822">
              <w:rPr>
                <w:rFonts w:ascii="Arial" w:eastAsia="Arial" w:hAnsi="Arial" w:cs="Arial"/>
                <w:color w:val="000000" w:themeColor="text1"/>
                <w:sz w:val="20"/>
                <w:szCs w:val="20"/>
              </w:rPr>
              <w:t>from</w:t>
            </w:r>
            <w:proofErr w:type="spellEnd"/>
            <w:r w:rsidRPr="001B2822">
              <w:rPr>
                <w:rFonts w:ascii="Arial" w:eastAsia="Arial" w:hAnsi="Arial" w:cs="Arial"/>
                <w:color w:val="000000" w:themeColor="text1"/>
                <w:sz w:val="20"/>
                <w:szCs w:val="20"/>
              </w:rPr>
              <w:t xml:space="preserve"> ILI </w:t>
            </w:r>
            <w:proofErr w:type="spellStart"/>
            <w:r w:rsidRPr="001B2822">
              <w:rPr>
                <w:rFonts w:ascii="Arial" w:eastAsia="Arial" w:hAnsi="Arial" w:cs="Arial"/>
                <w:color w:val="000000" w:themeColor="text1"/>
                <w:sz w:val="20"/>
                <w:szCs w:val="20"/>
              </w:rPr>
              <w:t>equipment</w:t>
            </w:r>
            <w:proofErr w:type="spellEnd"/>
            <w:r w:rsidRPr="001B2822">
              <w:rPr>
                <w:rFonts w:ascii="Arial" w:eastAsia="Arial" w:hAnsi="Arial" w:cs="Arial"/>
                <w:color w:val="000000" w:themeColor="text1"/>
                <w:sz w:val="20"/>
                <w:szCs w:val="20"/>
              </w:rPr>
              <w:t xml:space="preserve"> </w:t>
            </w:r>
            <w:proofErr w:type="spellStart"/>
            <w:r w:rsidRPr="001B2822">
              <w:rPr>
                <w:rFonts w:ascii="Arial" w:eastAsia="Arial" w:hAnsi="Arial" w:cs="Arial"/>
                <w:color w:val="000000" w:themeColor="text1"/>
                <w:sz w:val="20"/>
                <w:szCs w:val="20"/>
              </w:rPr>
              <w:t>and</w:t>
            </w:r>
            <w:proofErr w:type="spellEnd"/>
            <w:r w:rsidRPr="001B2822">
              <w:rPr>
                <w:rFonts w:ascii="Arial" w:eastAsia="Arial" w:hAnsi="Arial" w:cs="Arial"/>
                <w:color w:val="000000" w:themeColor="text1"/>
                <w:sz w:val="20"/>
                <w:szCs w:val="20"/>
              </w:rPr>
              <w:t xml:space="preserve"> </w:t>
            </w:r>
            <w:proofErr w:type="spellStart"/>
            <w:r w:rsidRPr="001B2822">
              <w:rPr>
                <w:rFonts w:ascii="Arial" w:eastAsia="Arial" w:hAnsi="Arial" w:cs="Arial"/>
                <w:color w:val="000000" w:themeColor="text1"/>
                <w:sz w:val="20"/>
                <w:szCs w:val="20"/>
              </w:rPr>
              <w:t>software</w:t>
            </w:r>
            <w:proofErr w:type="spellEnd"/>
            <w:r w:rsidRPr="001B2822">
              <w:rPr>
                <w:rFonts w:ascii="Arial" w:eastAsia="Arial" w:hAnsi="Arial" w:cs="Arial"/>
                <w:color w:val="000000" w:themeColor="text1"/>
                <w:sz w:val="20"/>
                <w:szCs w:val="20"/>
              </w:rPr>
              <w:t xml:space="preserve"> </w:t>
            </w:r>
            <w:proofErr w:type="spellStart"/>
            <w:r w:rsidRPr="001B2822">
              <w:rPr>
                <w:rFonts w:ascii="Arial" w:eastAsia="Arial" w:hAnsi="Arial" w:cs="Arial"/>
                <w:color w:val="000000" w:themeColor="text1"/>
                <w:sz w:val="20"/>
                <w:szCs w:val="20"/>
              </w:rPr>
              <w:t>with</w:t>
            </w:r>
            <w:proofErr w:type="spellEnd"/>
            <w:r w:rsidRPr="001B2822">
              <w:rPr>
                <w:rFonts w:ascii="Arial" w:eastAsia="Arial" w:hAnsi="Arial" w:cs="Arial"/>
                <w:color w:val="000000" w:themeColor="text1"/>
                <w:sz w:val="20"/>
                <w:szCs w:val="20"/>
              </w:rPr>
              <w:t xml:space="preserve"> </w:t>
            </w:r>
            <w:proofErr w:type="spellStart"/>
            <w:r w:rsidRPr="001B2822">
              <w:rPr>
                <w:rFonts w:ascii="Arial" w:eastAsia="Arial" w:hAnsi="Arial" w:cs="Arial"/>
                <w:color w:val="000000" w:themeColor="text1"/>
                <w:sz w:val="20"/>
                <w:szCs w:val="20"/>
              </w:rPr>
              <w:t>technical</w:t>
            </w:r>
            <w:proofErr w:type="spellEnd"/>
            <w:r w:rsidRPr="001B2822">
              <w:rPr>
                <w:rFonts w:ascii="Arial" w:eastAsia="Arial" w:hAnsi="Arial" w:cs="Arial"/>
                <w:color w:val="000000" w:themeColor="text1"/>
                <w:sz w:val="20"/>
                <w:szCs w:val="20"/>
              </w:rPr>
              <w:t xml:space="preserve"> </w:t>
            </w:r>
            <w:proofErr w:type="spellStart"/>
            <w:r w:rsidRPr="001B2822">
              <w:rPr>
                <w:rFonts w:ascii="Arial" w:eastAsia="Arial" w:hAnsi="Arial" w:cs="Arial"/>
                <w:color w:val="000000" w:themeColor="text1"/>
                <w:sz w:val="20"/>
                <w:szCs w:val="20"/>
              </w:rPr>
              <w:t>assistance</w:t>
            </w:r>
            <w:proofErr w:type="spellEnd"/>
            <w:r w:rsidRPr="001B2822">
              <w:rPr>
                <w:rFonts w:ascii="Arial" w:eastAsia="Arial" w:hAnsi="Arial" w:cs="Arial"/>
                <w:color w:val="000000" w:themeColor="text1"/>
                <w:sz w:val="20"/>
                <w:szCs w:val="20"/>
              </w:rPr>
              <w:t xml:space="preserve"> </w:t>
            </w:r>
            <w:proofErr w:type="spellStart"/>
            <w:r w:rsidRPr="001B2822">
              <w:rPr>
                <w:rFonts w:ascii="Arial" w:eastAsia="Arial" w:hAnsi="Arial" w:cs="Arial"/>
                <w:color w:val="000000" w:themeColor="text1"/>
                <w:sz w:val="20"/>
                <w:szCs w:val="20"/>
              </w:rPr>
              <w:t>for</w:t>
            </w:r>
            <w:proofErr w:type="spellEnd"/>
            <w:r w:rsidRPr="001B2822">
              <w:rPr>
                <w:rFonts w:ascii="Arial" w:eastAsia="Arial" w:hAnsi="Arial" w:cs="Arial"/>
                <w:color w:val="000000" w:themeColor="text1"/>
                <w:sz w:val="20"/>
                <w:szCs w:val="20"/>
              </w:rPr>
              <w:t xml:space="preserve"> </w:t>
            </w:r>
            <w:proofErr w:type="spellStart"/>
            <w:r w:rsidRPr="001B2822">
              <w:rPr>
                <w:rFonts w:ascii="Arial" w:eastAsia="Arial" w:hAnsi="Arial" w:cs="Arial"/>
                <w:color w:val="000000" w:themeColor="text1"/>
                <w:sz w:val="20"/>
                <w:szCs w:val="20"/>
              </w:rPr>
              <w:t>defect</w:t>
            </w:r>
            <w:proofErr w:type="spellEnd"/>
            <w:r w:rsidRPr="001B2822">
              <w:rPr>
                <w:rFonts w:ascii="Arial" w:eastAsia="Arial" w:hAnsi="Arial" w:cs="Arial"/>
                <w:color w:val="000000" w:themeColor="text1"/>
                <w:sz w:val="20"/>
                <w:szCs w:val="20"/>
              </w:rPr>
              <w:t xml:space="preserve"> </w:t>
            </w:r>
            <w:proofErr w:type="spellStart"/>
            <w:r w:rsidRPr="001B2822">
              <w:rPr>
                <w:rFonts w:ascii="Arial" w:eastAsia="Arial" w:hAnsi="Arial" w:cs="Arial"/>
                <w:color w:val="000000" w:themeColor="text1"/>
                <w:sz w:val="20"/>
                <w:szCs w:val="20"/>
              </w:rPr>
              <w:t>visualization</w:t>
            </w:r>
            <w:proofErr w:type="spellEnd"/>
            <w:r w:rsidRPr="001B2822">
              <w:rPr>
                <w:rFonts w:ascii="Arial" w:eastAsia="Arial" w:hAnsi="Arial" w:cs="Arial"/>
                <w:color w:val="000000" w:themeColor="text1"/>
                <w:sz w:val="20"/>
                <w:szCs w:val="20"/>
              </w:rPr>
              <w:t>.</w:t>
            </w:r>
          </w:p>
        </w:tc>
      </w:tr>
      <w:tr w:rsidR="00C74FD0" w:rsidRPr="00DE05BF" w14:paraId="0D9EAABB" w14:textId="77777777" w:rsidTr="00D33552">
        <w:trPr>
          <w:trHeight w:val="300"/>
        </w:trPr>
        <w:tc>
          <w:tcPr>
            <w:tcW w:w="9815"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6C20DF7" w14:textId="77777777" w:rsidR="00C74FD0" w:rsidRPr="00DE05BF" w:rsidRDefault="00C74FD0" w:rsidP="00D33552">
            <w:pPr>
              <w:spacing w:before="60" w:after="60"/>
              <w:jc w:val="both"/>
              <w:rPr>
                <w:rFonts w:ascii="Arial" w:eastAsia="Arial" w:hAnsi="Arial" w:cs="Arial"/>
                <w:b/>
                <w:bCs/>
                <w:sz w:val="20"/>
                <w:szCs w:val="20"/>
              </w:rPr>
            </w:pPr>
          </w:p>
        </w:tc>
      </w:tr>
      <w:tr w:rsidR="00C74FD0" w:rsidRPr="00DE05BF" w14:paraId="2D6DD419" w14:textId="77777777" w:rsidTr="00D33552">
        <w:trPr>
          <w:trHeight w:val="300"/>
        </w:trPr>
        <w:tc>
          <w:tcPr>
            <w:tcW w:w="9815" w:type="dxa"/>
            <w:gridSpan w:val="2"/>
            <w:tcBorders>
              <w:top w:val="single" w:sz="4" w:space="0" w:color="auto"/>
              <w:left w:val="single" w:sz="4" w:space="0" w:color="auto"/>
              <w:bottom w:val="single" w:sz="4" w:space="0" w:color="auto"/>
              <w:right w:val="single" w:sz="4" w:space="0" w:color="auto"/>
            </w:tcBorders>
          </w:tcPr>
          <w:p w14:paraId="1B086DED" w14:textId="3B26D139" w:rsidR="00C74FD0" w:rsidRPr="00DE05BF" w:rsidRDefault="009C701D" w:rsidP="00D33552">
            <w:pPr>
              <w:spacing w:before="60" w:after="60"/>
              <w:jc w:val="both"/>
              <w:rPr>
                <w:rFonts w:ascii="Arial" w:eastAsia="Arial" w:hAnsi="Arial" w:cs="Arial"/>
                <w:b/>
                <w:bCs/>
                <w:sz w:val="20"/>
                <w:szCs w:val="20"/>
              </w:rPr>
            </w:pPr>
            <w:r w:rsidRPr="009C701D">
              <w:rPr>
                <w:rFonts w:ascii="Arial" w:eastAsia="Arial" w:hAnsi="Arial" w:cs="Arial"/>
                <w:b/>
                <w:bCs/>
                <w:sz w:val="20"/>
                <w:szCs w:val="20"/>
              </w:rPr>
              <w:t>ORGANIZATION OF THE PROVISION OF SERVICES</w:t>
            </w:r>
          </w:p>
        </w:tc>
      </w:tr>
      <w:tr w:rsidR="00C74FD0" w:rsidRPr="00DE05BF" w14:paraId="4FA44827" w14:textId="77777777" w:rsidTr="00D33552">
        <w:trPr>
          <w:trHeight w:val="300"/>
        </w:trPr>
        <w:tc>
          <w:tcPr>
            <w:tcW w:w="9815" w:type="dxa"/>
            <w:gridSpan w:val="2"/>
            <w:tcBorders>
              <w:top w:val="single" w:sz="4" w:space="0" w:color="auto"/>
              <w:left w:val="single" w:sz="4" w:space="0" w:color="auto"/>
              <w:bottom w:val="single" w:sz="4" w:space="0" w:color="auto"/>
              <w:right w:val="single" w:sz="4" w:space="0" w:color="auto"/>
            </w:tcBorders>
          </w:tcPr>
          <w:p w14:paraId="696E82FE" w14:textId="6BF38EF4" w:rsidR="00C74FD0" w:rsidRPr="00DE05BF" w:rsidRDefault="00413F13" w:rsidP="00413F13">
            <w:pPr>
              <w:pStyle w:val="ListParagraph"/>
              <w:numPr>
                <w:ilvl w:val="0"/>
                <w:numId w:val="10"/>
              </w:numPr>
              <w:spacing w:before="60" w:after="60"/>
              <w:jc w:val="left"/>
              <w:rPr>
                <w:rFonts w:ascii="Arial" w:eastAsia="Arial" w:hAnsi="Arial" w:cs="Arial"/>
                <w:b/>
                <w:bCs/>
                <w:sz w:val="20"/>
                <w:szCs w:val="20"/>
                <w:lang w:val="en-US"/>
              </w:rPr>
            </w:pPr>
            <w:r w:rsidRPr="00413F13">
              <w:rPr>
                <w:rFonts w:ascii="Arial" w:eastAsia="Arial" w:hAnsi="Arial" w:cs="Arial"/>
                <w:b/>
                <w:bCs/>
                <w:sz w:val="20"/>
                <w:szCs w:val="20"/>
                <w:lang w:val="en-US"/>
              </w:rPr>
              <w:t>Obligations of the Supplier</w:t>
            </w:r>
          </w:p>
        </w:tc>
      </w:tr>
      <w:tr w:rsidR="00C74FD0" w:rsidRPr="00DE05BF" w14:paraId="72E249D8" w14:textId="77777777" w:rsidTr="001B2822">
        <w:trPr>
          <w:trHeight w:val="300"/>
        </w:trPr>
        <w:tc>
          <w:tcPr>
            <w:tcW w:w="1130" w:type="dxa"/>
            <w:tcBorders>
              <w:top w:val="single" w:sz="4" w:space="0" w:color="auto"/>
              <w:left w:val="single" w:sz="4" w:space="0" w:color="auto"/>
              <w:bottom w:val="single" w:sz="4" w:space="0" w:color="auto"/>
              <w:right w:val="single" w:sz="4" w:space="0" w:color="auto"/>
            </w:tcBorders>
          </w:tcPr>
          <w:p w14:paraId="6C70E000" w14:textId="36ED8CF7" w:rsidR="00C74FD0" w:rsidRPr="002C43CF" w:rsidRDefault="002C43CF" w:rsidP="002C43CF">
            <w:pPr>
              <w:spacing w:before="60" w:after="60"/>
              <w:ind w:left="469"/>
              <w:jc w:val="both"/>
              <w:rPr>
                <w:rFonts w:ascii="Arial" w:eastAsia="Arial" w:hAnsi="Arial" w:cs="Arial"/>
                <w:sz w:val="20"/>
                <w:szCs w:val="20"/>
              </w:rPr>
            </w:pPr>
            <w:r w:rsidRPr="002C43CF">
              <w:rPr>
                <w:rFonts w:ascii="Arial" w:eastAsia="Arial" w:hAnsi="Arial" w:cs="Arial"/>
                <w:sz w:val="20"/>
                <w:szCs w:val="20"/>
              </w:rPr>
              <w:t>11.1.</w:t>
            </w:r>
          </w:p>
        </w:tc>
        <w:tc>
          <w:tcPr>
            <w:tcW w:w="8685" w:type="dxa"/>
            <w:tcBorders>
              <w:top w:val="single" w:sz="4" w:space="0" w:color="auto"/>
              <w:left w:val="single" w:sz="4" w:space="0" w:color="auto"/>
              <w:bottom w:val="single" w:sz="4" w:space="0" w:color="auto"/>
              <w:right w:val="single" w:sz="4" w:space="0" w:color="auto"/>
            </w:tcBorders>
          </w:tcPr>
          <w:p w14:paraId="414E460D" w14:textId="1F30F921" w:rsidR="009C701D" w:rsidRPr="00DE05BF" w:rsidRDefault="009C701D" w:rsidP="00D33552">
            <w:pPr>
              <w:spacing w:before="60" w:after="60"/>
              <w:contextualSpacing/>
              <w:jc w:val="both"/>
              <w:rPr>
                <w:rFonts w:ascii="Arial" w:eastAsia="Calibri" w:hAnsi="Arial" w:cs="Arial"/>
                <w:color w:val="000000" w:themeColor="text1"/>
                <w:sz w:val="20"/>
                <w:szCs w:val="20"/>
              </w:rPr>
            </w:pPr>
            <w:proofErr w:type="spellStart"/>
            <w:r w:rsidRPr="009C701D">
              <w:rPr>
                <w:rFonts w:ascii="Arial" w:eastAsia="Calibri" w:hAnsi="Arial" w:cs="Arial"/>
                <w:color w:val="000000" w:themeColor="text1"/>
                <w:sz w:val="20"/>
                <w:szCs w:val="20"/>
              </w:rPr>
              <w:t>The</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Supplier</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shall</w:t>
            </w:r>
            <w:proofErr w:type="spellEnd"/>
            <w:r w:rsidRPr="009C701D">
              <w:rPr>
                <w:rFonts w:ascii="Arial" w:eastAsia="Calibri" w:hAnsi="Arial" w:cs="Arial"/>
                <w:color w:val="000000" w:themeColor="text1"/>
                <w:sz w:val="20"/>
                <w:szCs w:val="20"/>
              </w:rPr>
              <w:t xml:space="preserve"> be </w:t>
            </w:r>
            <w:proofErr w:type="spellStart"/>
            <w:r w:rsidRPr="009C701D">
              <w:rPr>
                <w:rFonts w:ascii="Arial" w:eastAsia="Calibri" w:hAnsi="Arial" w:cs="Arial"/>
                <w:color w:val="000000" w:themeColor="text1"/>
                <w:sz w:val="20"/>
                <w:szCs w:val="20"/>
              </w:rPr>
              <w:t>fully</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responsible</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for</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the</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selection</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and</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preparation</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of</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the</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equipment</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used</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for</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diagnostics</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taking</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into</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account</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the</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specific</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characteristics</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of</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the</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gas</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pipeline</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e.g</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structural</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elements</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different</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internal</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diameters</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pipe</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wall</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roughness</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internal</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rings</w:t>
            </w:r>
            <w:proofErr w:type="spellEnd"/>
            <w:r w:rsidRPr="009C701D">
              <w:rPr>
                <w:rFonts w:ascii="Arial" w:eastAsia="Calibri" w:hAnsi="Arial" w:cs="Arial"/>
                <w:color w:val="000000" w:themeColor="text1"/>
                <w:sz w:val="20"/>
                <w:szCs w:val="20"/>
              </w:rPr>
              <w:t>, etc.).</w:t>
            </w:r>
          </w:p>
        </w:tc>
      </w:tr>
      <w:tr w:rsidR="00C74FD0" w:rsidRPr="00DE05BF" w14:paraId="77DE8997" w14:textId="77777777" w:rsidTr="001B2822">
        <w:trPr>
          <w:trHeight w:val="300"/>
        </w:trPr>
        <w:tc>
          <w:tcPr>
            <w:tcW w:w="1130" w:type="dxa"/>
            <w:tcBorders>
              <w:top w:val="single" w:sz="4" w:space="0" w:color="auto"/>
              <w:left w:val="single" w:sz="4" w:space="0" w:color="auto"/>
              <w:bottom w:val="single" w:sz="4" w:space="0" w:color="auto"/>
              <w:right w:val="single" w:sz="4" w:space="0" w:color="auto"/>
            </w:tcBorders>
          </w:tcPr>
          <w:p w14:paraId="5684C88B" w14:textId="77777777" w:rsidR="00C74FD0" w:rsidRPr="002C43CF" w:rsidRDefault="002C43CF" w:rsidP="002C43CF">
            <w:pPr>
              <w:spacing w:before="60" w:after="60"/>
              <w:ind w:left="469"/>
              <w:jc w:val="both"/>
              <w:rPr>
                <w:rFonts w:ascii="Arial" w:eastAsia="Arial" w:hAnsi="Arial" w:cs="Arial"/>
                <w:sz w:val="20"/>
                <w:szCs w:val="20"/>
              </w:rPr>
            </w:pPr>
            <w:r w:rsidRPr="002C43CF">
              <w:rPr>
                <w:rFonts w:ascii="Arial" w:eastAsia="Arial" w:hAnsi="Arial" w:cs="Arial"/>
                <w:sz w:val="20"/>
                <w:szCs w:val="20"/>
              </w:rPr>
              <w:t>11.2.</w:t>
            </w:r>
          </w:p>
          <w:p w14:paraId="6E37DD99" w14:textId="1FC6DFAC" w:rsidR="002C43CF" w:rsidRPr="002C43CF" w:rsidRDefault="002C43CF" w:rsidP="002C43CF">
            <w:pPr>
              <w:spacing w:before="60" w:after="60"/>
              <w:ind w:left="469"/>
              <w:jc w:val="both"/>
              <w:rPr>
                <w:rFonts w:ascii="Arial" w:eastAsia="Arial" w:hAnsi="Arial" w:cs="Arial"/>
                <w:sz w:val="20"/>
                <w:szCs w:val="20"/>
              </w:rPr>
            </w:pPr>
          </w:p>
        </w:tc>
        <w:tc>
          <w:tcPr>
            <w:tcW w:w="8685" w:type="dxa"/>
            <w:tcBorders>
              <w:top w:val="single" w:sz="4" w:space="0" w:color="auto"/>
              <w:left w:val="single" w:sz="4" w:space="0" w:color="auto"/>
              <w:bottom w:val="single" w:sz="4" w:space="0" w:color="auto"/>
              <w:right w:val="single" w:sz="4" w:space="0" w:color="auto"/>
            </w:tcBorders>
          </w:tcPr>
          <w:p w14:paraId="703D39C7" w14:textId="051CE492" w:rsidR="009C701D" w:rsidRPr="00DE05BF" w:rsidRDefault="009C701D" w:rsidP="00D33552">
            <w:pPr>
              <w:spacing w:before="60" w:after="60"/>
              <w:contextualSpacing/>
              <w:jc w:val="both"/>
              <w:rPr>
                <w:rFonts w:ascii="Arial" w:eastAsia="Calibri" w:hAnsi="Arial" w:cs="Arial"/>
                <w:color w:val="000000" w:themeColor="text1"/>
                <w:sz w:val="20"/>
                <w:szCs w:val="20"/>
              </w:rPr>
            </w:pPr>
            <w:proofErr w:type="spellStart"/>
            <w:r w:rsidRPr="009C701D">
              <w:rPr>
                <w:rFonts w:ascii="Arial" w:eastAsia="Calibri" w:hAnsi="Arial" w:cs="Arial"/>
                <w:color w:val="000000" w:themeColor="text1"/>
                <w:sz w:val="20"/>
                <w:szCs w:val="20"/>
              </w:rPr>
              <w:t>If</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the</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Supplier's</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equipment</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was</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damaged</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during</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diagnosis</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the</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Supplier</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must</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repair</w:t>
            </w:r>
            <w:proofErr w:type="spellEnd"/>
            <w:r w:rsidRPr="009C701D">
              <w:rPr>
                <w:rFonts w:ascii="Arial" w:eastAsia="Calibri" w:hAnsi="Arial" w:cs="Arial"/>
                <w:color w:val="000000" w:themeColor="text1"/>
                <w:sz w:val="20"/>
                <w:szCs w:val="20"/>
              </w:rPr>
              <w:t xml:space="preserve"> it </w:t>
            </w:r>
            <w:proofErr w:type="spellStart"/>
            <w:r w:rsidRPr="009C701D">
              <w:rPr>
                <w:rFonts w:ascii="Arial" w:eastAsia="Calibri" w:hAnsi="Arial" w:cs="Arial"/>
                <w:color w:val="000000" w:themeColor="text1"/>
                <w:sz w:val="20"/>
                <w:szCs w:val="20"/>
              </w:rPr>
              <w:t>or</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if</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repair</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is</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not</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possible</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deliver</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new</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equipment</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Notwithstanding</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normal</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wear</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and</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tear</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the</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Buyer</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shall</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only</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compensate</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for</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damaged</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equipment</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if</w:t>
            </w:r>
            <w:proofErr w:type="spellEnd"/>
            <w:r w:rsidRPr="009C701D">
              <w:rPr>
                <w:rFonts w:ascii="Arial" w:eastAsia="Calibri" w:hAnsi="Arial" w:cs="Arial"/>
                <w:color w:val="000000" w:themeColor="text1"/>
                <w:sz w:val="20"/>
                <w:szCs w:val="20"/>
              </w:rPr>
              <w:t xml:space="preserve"> it </w:t>
            </w:r>
            <w:proofErr w:type="spellStart"/>
            <w:r w:rsidRPr="009C701D">
              <w:rPr>
                <w:rFonts w:ascii="Arial" w:eastAsia="Calibri" w:hAnsi="Arial" w:cs="Arial"/>
                <w:color w:val="000000" w:themeColor="text1"/>
                <w:sz w:val="20"/>
                <w:szCs w:val="20"/>
              </w:rPr>
              <w:t>is</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determined</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that</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the</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equipment</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was</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damaged</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due</w:t>
            </w:r>
            <w:proofErr w:type="spellEnd"/>
            <w:r w:rsidRPr="009C701D">
              <w:rPr>
                <w:rFonts w:ascii="Arial" w:eastAsia="Calibri" w:hAnsi="Arial" w:cs="Arial"/>
                <w:color w:val="000000" w:themeColor="text1"/>
                <w:sz w:val="20"/>
                <w:szCs w:val="20"/>
              </w:rPr>
              <w:t xml:space="preserve"> to </w:t>
            </w:r>
            <w:proofErr w:type="spellStart"/>
            <w:r w:rsidRPr="009C701D">
              <w:rPr>
                <w:rFonts w:ascii="Arial" w:eastAsia="Calibri" w:hAnsi="Arial" w:cs="Arial"/>
                <w:color w:val="000000" w:themeColor="text1"/>
                <w:sz w:val="20"/>
                <w:szCs w:val="20"/>
              </w:rPr>
              <w:t>the</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Buyer's</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fault</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The</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burden</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of</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proving</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the</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Buyer's</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fault</w:t>
            </w:r>
            <w:proofErr w:type="spellEnd"/>
            <w:r w:rsidRPr="009C701D">
              <w:rPr>
                <w:rFonts w:ascii="Arial" w:eastAsia="Calibri" w:hAnsi="Arial" w:cs="Arial"/>
                <w:color w:val="000000" w:themeColor="text1"/>
                <w:sz w:val="20"/>
                <w:szCs w:val="20"/>
              </w:rPr>
              <w:t xml:space="preserve"> lies </w:t>
            </w:r>
            <w:proofErr w:type="spellStart"/>
            <w:r w:rsidRPr="009C701D">
              <w:rPr>
                <w:rFonts w:ascii="Arial" w:eastAsia="Calibri" w:hAnsi="Arial" w:cs="Arial"/>
                <w:color w:val="000000" w:themeColor="text1"/>
                <w:sz w:val="20"/>
                <w:szCs w:val="20"/>
              </w:rPr>
              <w:t>with</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the</w:t>
            </w:r>
            <w:proofErr w:type="spellEnd"/>
            <w:r w:rsidRPr="009C701D">
              <w:rPr>
                <w:rFonts w:ascii="Arial" w:eastAsia="Calibri" w:hAnsi="Arial" w:cs="Arial"/>
                <w:color w:val="000000" w:themeColor="text1"/>
                <w:sz w:val="20"/>
                <w:szCs w:val="20"/>
              </w:rPr>
              <w:t xml:space="preserve"> </w:t>
            </w:r>
            <w:proofErr w:type="spellStart"/>
            <w:r w:rsidRPr="009C701D">
              <w:rPr>
                <w:rFonts w:ascii="Arial" w:eastAsia="Calibri" w:hAnsi="Arial" w:cs="Arial"/>
                <w:color w:val="000000" w:themeColor="text1"/>
                <w:sz w:val="20"/>
                <w:szCs w:val="20"/>
              </w:rPr>
              <w:t>Supplier</w:t>
            </w:r>
            <w:proofErr w:type="spellEnd"/>
            <w:r w:rsidRPr="009C701D">
              <w:rPr>
                <w:rFonts w:ascii="Arial" w:eastAsia="Calibri" w:hAnsi="Arial" w:cs="Arial"/>
                <w:color w:val="000000" w:themeColor="text1"/>
                <w:sz w:val="20"/>
                <w:szCs w:val="20"/>
              </w:rPr>
              <w:t>.</w:t>
            </w:r>
          </w:p>
        </w:tc>
      </w:tr>
    </w:tbl>
    <w:p w14:paraId="2F516144" w14:textId="77777777" w:rsidR="00C74FD0" w:rsidRDefault="00C74FD0" w:rsidP="00C74FD0"/>
    <w:p w14:paraId="3D049E0C" w14:textId="77777777" w:rsidR="00C74FD0" w:rsidRDefault="00C74FD0"/>
    <w:p w14:paraId="2F9CBE8C" w14:textId="77777777" w:rsidR="000D659B" w:rsidRDefault="000D659B"/>
    <w:p w14:paraId="475FDD85" w14:textId="076CA113" w:rsidR="00C74FD0" w:rsidRDefault="00C74FD0"/>
    <w:sectPr w:rsidR="00C74FD0" w:rsidSect="00AD7AC1">
      <w:headerReference w:type="even" r:id="rId11"/>
      <w:headerReference w:type="default" r:id="rId12"/>
      <w:footerReference w:type="even" r:id="rId13"/>
      <w:footerReference w:type="default" r:id="rId14"/>
      <w:headerReference w:type="first" r:id="rId15"/>
      <w:footerReference w:type="first" r:id="rId16"/>
      <w:pgSz w:w="11910" w:h="16840"/>
      <w:pgMar w:top="1680" w:right="425" w:bottom="280" w:left="1559"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75799" w14:textId="77777777" w:rsidR="00EF588E" w:rsidRDefault="00EF588E" w:rsidP="00EB5698">
      <w:pPr>
        <w:spacing w:after="0" w:line="240" w:lineRule="auto"/>
      </w:pPr>
      <w:r>
        <w:separator/>
      </w:r>
    </w:p>
  </w:endnote>
  <w:endnote w:type="continuationSeparator" w:id="0">
    <w:p w14:paraId="3160C86E" w14:textId="77777777" w:rsidR="00EF588E" w:rsidRDefault="00EF588E" w:rsidP="00EB5698">
      <w:pPr>
        <w:spacing w:after="0" w:line="240" w:lineRule="auto"/>
      </w:pPr>
      <w:r>
        <w:continuationSeparator/>
      </w:r>
    </w:p>
  </w:endnote>
  <w:endnote w:type="continuationNotice" w:id="1">
    <w:p w14:paraId="3EF70014" w14:textId="77777777" w:rsidR="00EF588E" w:rsidRDefault="00EF58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E69C1" w14:textId="77777777" w:rsidR="00D718DC" w:rsidRDefault="00D71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E2745" w14:textId="77777777" w:rsidR="00D718DC" w:rsidRDefault="00D71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C4E7F" w14:textId="77777777" w:rsidR="00D718DC" w:rsidRDefault="00D71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96759" w14:textId="77777777" w:rsidR="00EF588E" w:rsidRDefault="00EF588E" w:rsidP="00EB5698">
      <w:pPr>
        <w:spacing w:after="0" w:line="240" w:lineRule="auto"/>
      </w:pPr>
      <w:r>
        <w:separator/>
      </w:r>
    </w:p>
  </w:footnote>
  <w:footnote w:type="continuationSeparator" w:id="0">
    <w:p w14:paraId="4EBE5443" w14:textId="77777777" w:rsidR="00EF588E" w:rsidRDefault="00EF588E" w:rsidP="00EB5698">
      <w:pPr>
        <w:spacing w:after="0" w:line="240" w:lineRule="auto"/>
      </w:pPr>
      <w:r>
        <w:continuationSeparator/>
      </w:r>
    </w:p>
  </w:footnote>
  <w:footnote w:type="continuationNotice" w:id="1">
    <w:p w14:paraId="5AFB6687" w14:textId="77777777" w:rsidR="00EF588E" w:rsidRDefault="00EF58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4AF0" w14:textId="77777777" w:rsidR="00D718DC" w:rsidRDefault="00D71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817" w14:textId="0B0C71B9" w:rsidR="00DC22C2" w:rsidRDefault="00DC22C2" w:rsidP="00EB5698">
    <w:pPr>
      <w:spacing w:after="0"/>
      <w:jc w:val="center"/>
      <w:rPr>
        <w:rFonts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75225" w14:textId="77777777" w:rsidR="00D718DC" w:rsidRDefault="00D71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401E"/>
    <w:multiLevelType w:val="multilevel"/>
    <w:tmpl w:val="1E0AD648"/>
    <w:lvl w:ilvl="0">
      <w:start w:val="10"/>
      <w:numFmt w:val="decimal"/>
      <w:lvlText w:val="%1"/>
      <w:lvlJc w:val="left"/>
      <w:pPr>
        <w:ind w:left="1235" w:hanging="821"/>
      </w:pPr>
      <w:rPr>
        <w:rFonts w:hint="default"/>
        <w:lang w:val="lt-LT" w:eastAsia="en-US" w:bidi="ar-SA"/>
      </w:rPr>
    </w:lvl>
    <w:lvl w:ilvl="1">
      <w:start w:val="1"/>
      <w:numFmt w:val="decimal"/>
      <w:lvlText w:val="%1.%2."/>
      <w:lvlJc w:val="left"/>
      <w:pPr>
        <w:ind w:left="1235" w:hanging="821"/>
      </w:pPr>
      <w:rPr>
        <w:rFonts w:ascii="Arial" w:eastAsia="Arial" w:hAnsi="Arial" w:cs="Arial" w:hint="default"/>
        <w:b w:val="0"/>
        <w:bCs w:val="0"/>
        <w:i w:val="0"/>
        <w:iCs w:val="0"/>
        <w:spacing w:val="-1"/>
        <w:w w:val="99"/>
        <w:sz w:val="20"/>
        <w:szCs w:val="20"/>
        <w:lang w:val="lt-LT" w:eastAsia="en-US" w:bidi="ar-SA"/>
      </w:rPr>
    </w:lvl>
    <w:lvl w:ilvl="2">
      <w:numFmt w:val="bullet"/>
      <w:lvlText w:val="•"/>
      <w:lvlJc w:val="left"/>
      <w:pPr>
        <w:ind w:left="2976" w:hanging="821"/>
      </w:pPr>
      <w:rPr>
        <w:rFonts w:hint="default"/>
        <w:lang w:val="lt-LT" w:eastAsia="en-US" w:bidi="ar-SA"/>
      </w:rPr>
    </w:lvl>
    <w:lvl w:ilvl="3">
      <w:numFmt w:val="bullet"/>
      <w:lvlText w:val="•"/>
      <w:lvlJc w:val="left"/>
      <w:pPr>
        <w:ind w:left="3844" w:hanging="821"/>
      </w:pPr>
      <w:rPr>
        <w:rFonts w:hint="default"/>
        <w:lang w:val="lt-LT" w:eastAsia="en-US" w:bidi="ar-SA"/>
      </w:rPr>
    </w:lvl>
    <w:lvl w:ilvl="4">
      <w:numFmt w:val="bullet"/>
      <w:lvlText w:val="•"/>
      <w:lvlJc w:val="left"/>
      <w:pPr>
        <w:ind w:left="4712" w:hanging="821"/>
      </w:pPr>
      <w:rPr>
        <w:rFonts w:hint="default"/>
        <w:lang w:val="lt-LT" w:eastAsia="en-US" w:bidi="ar-SA"/>
      </w:rPr>
    </w:lvl>
    <w:lvl w:ilvl="5">
      <w:numFmt w:val="bullet"/>
      <w:lvlText w:val="•"/>
      <w:lvlJc w:val="left"/>
      <w:pPr>
        <w:ind w:left="5581" w:hanging="821"/>
      </w:pPr>
      <w:rPr>
        <w:rFonts w:hint="default"/>
        <w:lang w:val="lt-LT" w:eastAsia="en-US" w:bidi="ar-SA"/>
      </w:rPr>
    </w:lvl>
    <w:lvl w:ilvl="6">
      <w:numFmt w:val="bullet"/>
      <w:lvlText w:val="•"/>
      <w:lvlJc w:val="left"/>
      <w:pPr>
        <w:ind w:left="6449" w:hanging="821"/>
      </w:pPr>
      <w:rPr>
        <w:rFonts w:hint="default"/>
        <w:lang w:val="lt-LT" w:eastAsia="en-US" w:bidi="ar-SA"/>
      </w:rPr>
    </w:lvl>
    <w:lvl w:ilvl="7">
      <w:numFmt w:val="bullet"/>
      <w:lvlText w:val="•"/>
      <w:lvlJc w:val="left"/>
      <w:pPr>
        <w:ind w:left="7317" w:hanging="821"/>
      </w:pPr>
      <w:rPr>
        <w:rFonts w:hint="default"/>
        <w:lang w:val="lt-LT" w:eastAsia="en-US" w:bidi="ar-SA"/>
      </w:rPr>
    </w:lvl>
    <w:lvl w:ilvl="8">
      <w:numFmt w:val="bullet"/>
      <w:lvlText w:val="•"/>
      <w:lvlJc w:val="left"/>
      <w:pPr>
        <w:ind w:left="8185" w:hanging="821"/>
      </w:pPr>
      <w:rPr>
        <w:rFonts w:hint="default"/>
        <w:lang w:val="lt-LT" w:eastAsia="en-US" w:bidi="ar-SA"/>
      </w:rPr>
    </w:lvl>
  </w:abstractNum>
  <w:abstractNum w:abstractNumId="1" w15:restartNumberingAfterBreak="0">
    <w:nsid w:val="0FBC592A"/>
    <w:multiLevelType w:val="multilevel"/>
    <w:tmpl w:val="DA14E3E6"/>
    <w:lvl w:ilvl="0">
      <w:start w:val="9"/>
      <w:numFmt w:val="decimal"/>
      <w:lvlText w:val="%1"/>
      <w:lvlJc w:val="left"/>
      <w:pPr>
        <w:ind w:left="1235" w:hanging="766"/>
      </w:pPr>
      <w:rPr>
        <w:rFonts w:hint="default"/>
        <w:lang w:val="lt-LT" w:eastAsia="en-US" w:bidi="ar-SA"/>
      </w:rPr>
    </w:lvl>
    <w:lvl w:ilvl="1">
      <w:start w:val="1"/>
      <w:numFmt w:val="decimal"/>
      <w:lvlText w:val="%1.%2."/>
      <w:lvlJc w:val="left"/>
      <w:pPr>
        <w:ind w:left="1235" w:hanging="766"/>
      </w:pPr>
      <w:rPr>
        <w:rFonts w:ascii="Arial" w:eastAsia="Arial" w:hAnsi="Arial" w:cs="Arial" w:hint="default"/>
        <w:b w:val="0"/>
        <w:bCs w:val="0"/>
        <w:i w:val="0"/>
        <w:iCs w:val="0"/>
        <w:spacing w:val="-1"/>
        <w:w w:val="99"/>
        <w:sz w:val="20"/>
        <w:szCs w:val="20"/>
        <w:lang w:val="lt-LT" w:eastAsia="en-US" w:bidi="ar-SA"/>
      </w:rPr>
    </w:lvl>
    <w:lvl w:ilvl="2">
      <w:numFmt w:val="bullet"/>
      <w:lvlText w:val="•"/>
      <w:lvlJc w:val="left"/>
      <w:pPr>
        <w:ind w:left="2976" w:hanging="766"/>
      </w:pPr>
      <w:rPr>
        <w:rFonts w:hint="default"/>
        <w:lang w:val="lt-LT" w:eastAsia="en-US" w:bidi="ar-SA"/>
      </w:rPr>
    </w:lvl>
    <w:lvl w:ilvl="3">
      <w:numFmt w:val="bullet"/>
      <w:lvlText w:val="•"/>
      <w:lvlJc w:val="left"/>
      <w:pPr>
        <w:ind w:left="3844" w:hanging="766"/>
      </w:pPr>
      <w:rPr>
        <w:rFonts w:hint="default"/>
        <w:lang w:val="lt-LT" w:eastAsia="en-US" w:bidi="ar-SA"/>
      </w:rPr>
    </w:lvl>
    <w:lvl w:ilvl="4">
      <w:numFmt w:val="bullet"/>
      <w:lvlText w:val="•"/>
      <w:lvlJc w:val="left"/>
      <w:pPr>
        <w:ind w:left="4712" w:hanging="766"/>
      </w:pPr>
      <w:rPr>
        <w:rFonts w:hint="default"/>
        <w:lang w:val="lt-LT" w:eastAsia="en-US" w:bidi="ar-SA"/>
      </w:rPr>
    </w:lvl>
    <w:lvl w:ilvl="5">
      <w:numFmt w:val="bullet"/>
      <w:lvlText w:val="•"/>
      <w:lvlJc w:val="left"/>
      <w:pPr>
        <w:ind w:left="5581" w:hanging="766"/>
      </w:pPr>
      <w:rPr>
        <w:rFonts w:hint="default"/>
        <w:lang w:val="lt-LT" w:eastAsia="en-US" w:bidi="ar-SA"/>
      </w:rPr>
    </w:lvl>
    <w:lvl w:ilvl="6">
      <w:numFmt w:val="bullet"/>
      <w:lvlText w:val="•"/>
      <w:lvlJc w:val="left"/>
      <w:pPr>
        <w:ind w:left="6449" w:hanging="766"/>
      </w:pPr>
      <w:rPr>
        <w:rFonts w:hint="default"/>
        <w:lang w:val="lt-LT" w:eastAsia="en-US" w:bidi="ar-SA"/>
      </w:rPr>
    </w:lvl>
    <w:lvl w:ilvl="7">
      <w:numFmt w:val="bullet"/>
      <w:lvlText w:val="•"/>
      <w:lvlJc w:val="left"/>
      <w:pPr>
        <w:ind w:left="7317" w:hanging="766"/>
      </w:pPr>
      <w:rPr>
        <w:rFonts w:hint="default"/>
        <w:lang w:val="lt-LT" w:eastAsia="en-US" w:bidi="ar-SA"/>
      </w:rPr>
    </w:lvl>
    <w:lvl w:ilvl="8">
      <w:numFmt w:val="bullet"/>
      <w:lvlText w:val="•"/>
      <w:lvlJc w:val="left"/>
      <w:pPr>
        <w:ind w:left="8185" w:hanging="766"/>
      </w:pPr>
      <w:rPr>
        <w:rFonts w:hint="default"/>
        <w:lang w:val="lt-LT" w:eastAsia="en-US" w:bidi="ar-SA"/>
      </w:rPr>
    </w:lvl>
  </w:abstractNum>
  <w:abstractNum w:abstractNumId="2" w15:restartNumberingAfterBreak="0">
    <w:nsid w:val="30735770"/>
    <w:multiLevelType w:val="multilevel"/>
    <w:tmpl w:val="42200FCA"/>
    <w:lvl w:ilvl="0">
      <w:start w:val="3"/>
      <w:numFmt w:val="decimal"/>
      <w:lvlText w:val="%1"/>
      <w:lvlJc w:val="left"/>
      <w:pPr>
        <w:ind w:left="1235" w:hanging="766"/>
      </w:pPr>
      <w:rPr>
        <w:rFonts w:hint="default"/>
        <w:lang w:val="lt-LT" w:eastAsia="en-US" w:bidi="ar-SA"/>
      </w:rPr>
    </w:lvl>
    <w:lvl w:ilvl="1">
      <w:start w:val="1"/>
      <w:numFmt w:val="decimal"/>
      <w:lvlText w:val="%1.%2."/>
      <w:lvlJc w:val="left"/>
      <w:pPr>
        <w:ind w:left="1235" w:hanging="766"/>
      </w:pPr>
      <w:rPr>
        <w:rFonts w:ascii="Arial" w:eastAsia="Arial" w:hAnsi="Arial" w:cs="Arial" w:hint="default"/>
        <w:b w:val="0"/>
        <w:bCs w:val="0"/>
        <w:i w:val="0"/>
        <w:iCs w:val="0"/>
        <w:spacing w:val="-1"/>
        <w:w w:val="99"/>
        <w:sz w:val="20"/>
        <w:szCs w:val="20"/>
        <w:lang w:val="lt-LT" w:eastAsia="en-US" w:bidi="ar-SA"/>
      </w:rPr>
    </w:lvl>
    <w:lvl w:ilvl="2">
      <w:numFmt w:val="bullet"/>
      <w:lvlText w:val="•"/>
      <w:lvlJc w:val="left"/>
      <w:pPr>
        <w:ind w:left="2976" w:hanging="766"/>
      </w:pPr>
      <w:rPr>
        <w:rFonts w:hint="default"/>
        <w:lang w:val="lt-LT" w:eastAsia="en-US" w:bidi="ar-SA"/>
      </w:rPr>
    </w:lvl>
    <w:lvl w:ilvl="3">
      <w:numFmt w:val="bullet"/>
      <w:lvlText w:val="•"/>
      <w:lvlJc w:val="left"/>
      <w:pPr>
        <w:ind w:left="3844" w:hanging="766"/>
      </w:pPr>
      <w:rPr>
        <w:rFonts w:hint="default"/>
        <w:lang w:val="lt-LT" w:eastAsia="en-US" w:bidi="ar-SA"/>
      </w:rPr>
    </w:lvl>
    <w:lvl w:ilvl="4">
      <w:numFmt w:val="bullet"/>
      <w:lvlText w:val="•"/>
      <w:lvlJc w:val="left"/>
      <w:pPr>
        <w:ind w:left="4712" w:hanging="766"/>
      </w:pPr>
      <w:rPr>
        <w:rFonts w:hint="default"/>
        <w:lang w:val="lt-LT" w:eastAsia="en-US" w:bidi="ar-SA"/>
      </w:rPr>
    </w:lvl>
    <w:lvl w:ilvl="5">
      <w:numFmt w:val="bullet"/>
      <w:lvlText w:val="•"/>
      <w:lvlJc w:val="left"/>
      <w:pPr>
        <w:ind w:left="5581" w:hanging="766"/>
      </w:pPr>
      <w:rPr>
        <w:rFonts w:hint="default"/>
        <w:lang w:val="lt-LT" w:eastAsia="en-US" w:bidi="ar-SA"/>
      </w:rPr>
    </w:lvl>
    <w:lvl w:ilvl="6">
      <w:numFmt w:val="bullet"/>
      <w:lvlText w:val="•"/>
      <w:lvlJc w:val="left"/>
      <w:pPr>
        <w:ind w:left="6449" w:hanging="766"/>
      </w:pPr>
      <w:rPr>
        <w:rFonts w:hint="default"/>
        <w:lang w:val="lt-LT" w:eastAsia="en-US" w:bidi="ar-SA"/>
      </w:rPr>
    </w:lvl>
    <w:lvl w:ilvl="7">
      <w:numFmt w:val="bullet"/>
      <w:lvlText w:val="•"/>
      <w:lvlJc w:val="left"/>
      <w:pPr>
        <w:ind w:left="7317" w:hanging="766"/>
      </w:pPr>
      <w:rPr>
        <w:rFonts w:hint="default"/>
        <w:lang w:val="lt-LT" w:eastAsia="en-US" w:bidi="ar-SA"/>
      </w:rPr>
    </w:lvl>
    <w:lvl w:ilvl="8">
      <w:numFmt w:val="bullet"/>
      <w:lvlText w:val="•"/>
      <w:lvlJc w:val="left"/>
      <w:pPr>
        <w:ind w:left="8185" w:hanging="766"/>
      </w:pPr>
      <w:rPr>
        <w:rFonts w:hint="default"/>
        <w:lang w:val="lt-LT" w:eastAsia="en-US" w:bidi="ar-SA"/>
      </w:rPr>
    </w:lvl>
  </w:abstractNum>
  <w:abstractNum w:abstractNumId="3" w15:restartNumberingAfterBreak="0">
    <w:nsid w:val="354D7765"/>
    <w:multiLevelType w:val="multilevel"/>
    <w:tmpl w:val="5E7E8816"/>
    <w:lvl w:ilvl="0">
      <w:start w:val="11"/>
      <w:numFmt w:val="decimal"/>
      <w:lvlText w:val="%1"/>
      <w:lvlJc w:val="left"/>
      <w:pPr>
        <w:ind w:left="1235" w:hanging="766"/>
      </w:pPr>
      <w:rPr>
        <w:rFonts w:hint="default"/>
        <w:lang w:val="lt-LT" w:eastAsia="en-US" w:bidi="ar-SA"/>
      </w:rPr>
    </w:lvl>
    <w:lvl w:ilvl="1">
      <w:start w:val="1"/>
      <w:numFmt w:val="decimal"/>
      <w:lvlText w:val="%1.%2."/>
      <w:lvlJc w:val="left"/>
      <w:pPr>
        <w:ind w:left="1235" w:hanging="766"/>
      </w:pPr>
      <w:rPr>
        <w:rFonts w:ascii="Arial" w:eastAsia="Arial" w:hAnsi="Arial" w:cs="Arial" w:hint="default"/>
        <w:b w:val="0"/>
        <w:bCs w:val="0"/>
        <w:i w:val="0"/>
        <w:iCs w:val="0"/>
        <w:spacing w:val="-1"/>
        <w:w w:val="99"/>
        <w:sz w:val="20"/>
        <w:szCs w:val="20"/>
        <w:lang w:val="lt-LT" w:eastAsia="en-US" w:bidi="ar-SA"/>
      </w:rPr>
    </w:lvl>
    <w:lvl w:ilvl="2">
      <w:numFmt w:val="bullet"/>
      <w:lvlText w:val="•"/>
      <w:lvlJc w:val="left"/>
      <w:pPr>
        <w:ind w:left="2976" w:hanging="766"/>
      </w:pPr>
      <w:rPr>
        <w:rFonts w:hint="default"/>
        <w:lang w:val="lt-LT" w:eastAsia="en-US" w:bidi="ar-SA"/>
      </w:rPr>
    </w:lvl>
    <w:lvl w:ilvl="3">
      <w:numFmt w:val="bullet"/>
      <w:lvlText w:val="•"/>
      <w:lvlJc w:val="left"/>
      <w:pPr>
        <w:ind w:left="3844" w:hanging="766"/>
      </w:pPr>
      <w:rPr>
        <w:rFonts w:hint="default"/>
        <w:lang w:val="lt-LT" w:eastAsia="en-US" w:bidi="ar-SA"/>
      </w:rPr>
    </w:lvl>
    <w:lvl w:ilvl="4">
      <w:numFmt w:val="bullet"/>
      <w:lvlText w:val="•"/>
      <w:lvlJc w:val="left"/>
      <w:pPr>
        <w:ind w:left="4712" w:hanging="766"/>
      </w:pPr>
      <w:rPr>
        <w:rFonts w:hint="default"/>
        <w:lang w:val="lt-LT" w:eastAsia="en-US" w:bidi="ar-SA"/>
      </w:rPr>
    </w:lvl>
    <w:lvl w:ilvl="5">
      <w:numFmt w:val="bullet"/>
      <w:lvlText w:val="•"/>
      <w:lvlJc w:val="left"/>
      <w:pPr>
        <w:ind w:left="5581" w:hanging="766"/>
      </w:pPr>
      <w:rPr>
        <w:rFonts w:hint="default"/>
        <w:lang w:val="lt-LT" w:eastAsia="en-US" w:bidi="ar-SA"/>
      </w:rPr>
    </w:lvl>
    <w:lvl w:ilvl="6">
      <w:numFmt w:val="bullet"/>
      <w:lvlText w:val="•"/>
      <w:lvlJc w:val="left"/>
      <w:pPr>
        <w:ind w:left="6449" w:hanging="766"/>
      </w:pPr>
      <w:rPr>
        <w:rFonts w:hint="default"/>
        <w:lang w:val="lt-LT" w:eastAsia="en-US" w:bidi="ar-SA"/>
      </w:rPr>
    </w:lvl>
    <w:lvl w:ilvl="7">
      <w:numFmt w:val="bullet"/>
      <w:lvlText w:val="•"/>
      <w:lvlJc w:val="left"/>
      <w:pPr>
        <w:ind w:left="7317" w:hanging="766"/>
      </w:pPr>
      <w:rPr>
        <w:rFonts w:hint="default"/>
        <w:lang w:val="lt-LT" w:eastAsia="en-US" w:bidi="ar-SA"/>
      </w:rPr>
    </w:lvl>
    <w:lvl w:ilvl="8">
      <w:numFmt w:val="bullet"/>
      <w:lvlText w:val="•"/>
      <w:lvlJc w:val="left"/>
      <w:pPr>
        <w:ind w:left="8185" w:hanging="766"/>
      </w:pPr>
      <w:rPr>
        <w:rFonts w:hint="default"/>
        <w:lang w:val="lt-LT" w:eastAsia="en-US" w:bidi="ar-SA"/>
      </w:rPr>
    </w:lvl>
  </w:abstractNum>
  <w:abstractNum w:abstractNumId="4" w15:restartNumberingAfterBreak="0">
    <w:nsid w:val="3793423E"/>
    <w:multiLevelType w:val="multilevel"/>
    <w:tmpl w:val="1E9461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6C5C60"/>
    <w:multiLevelType w:val="multilevel"/>
    <w:tmpl w:val="3370D052"/>
    <w:lvl w:ilvl="0">
      <w:start w:val="5"/>
      <w:numFmt w:val="decimal"/>
      <w:lvlText w:val="%1"/>
      <w:lvlJc w:val="left"/>
      <w:pPr>
        <w:ind w:left="1235" w:hanging="766"/>
      </w:pPr>
      <w:rPr>
        <w:rFonts w:hint="default"/>
        <w:lang w:val="lt-LT" w:eastAsia="en-US" w:bidi="ar-SA"/>
      </w:rPr>
    </w:lvl>
    <w:lvl w:ilvl="1">
      <w:start w:val="1"/>
      <w:numFmt w:val="decimal"/>
      <w:lvlText w:val="%1.%2."/>
      <w:lvlJc w:val="left"/>
      <w:pPr>
        <w:ind w:left="1235" w:hanging="766"/>
      </w:pPr>
      <w:rPr>
        <w:rFonts w:ascii="Arial" w:eastAsia="Arial" w:hAnsi="Arial" w:cs="Arial" w:hint="default"/>
        <w:b w:val="0"/>
        <w:bCs w:val="0"/>
        <w:i w:val="0"/>
        <w:iCs w:val="0"/>
        <w:spacing w:val="-1"/>
        <w:w w:val="99"/>
        <w:sz w:val="20"/>
        <w:szCs w:val="20"/>
        <w:lang w:val="lt-LT" w:eastAsia="en-US" w:bidi="ar-SA"/>
      </w:rPr>
    </w:lvl>
    <w:lvl w:ilvl="2">
      <w:numFmt w:val="bullet"/>
      <w:lvlText w:val="•"/>
      <w:lvlJc w:val="left"/>
      <w:pPr>
        <w:ind w:left="2976" w:hanging="766"/>
      </w:pPr>
      <w:rPr>
        <w:rFonts w:hint="default"/>
        <w:lang w:val="lt-LT" w:eastAsia="en-US" w:bidi="ar-SA"/>
      </w:rPr>
    </w:lvl>
    <w:lvl w:ilvl="3">
      <w:numFmt w:val="bullet"/>
      <w:lvlText w:val="•"/>
      <w:lvlJc w:val="left"/>
      <w:pPr>
        <w:ind w:left="3844" w:hanging="766"/>
      </w:pPr>
      <w:rPr>
        <w:rFonts w:hint="default"/>
        <w:lang w:val="lt-LT" w:eastAsia="en-US" w:bidi="ar-SA"/>
      </w:rPr>
    </w:lvl>
    <w:lvl w:ilvl="4">
      <w:numFmt w:val="bullet"/>
      <w:lvlText w:val="•"/>
      <w:lvlJc w:val="left"/>
      <w:pPr>
        <w:ind w:left="4712" w:hanging="766"/>
      </w:pPr>
      <w:rPr>
        <w:rFonts w:hint="default"/>
        <w:lang w:val="lt-LT" w:eastAsia="en-US" w:bidi="ar-SA"/>
      </w:rPr>
    </w:lvl>
    <w:lvl w:ilvl="5">
      <w:numFmt w:val="bullet"/>
      <w:lvlText w:val="•"/>
      <w:lvlJc w:val="left"/>
      <w:pPr>
        <w:ind w:left="5581" w:hanging="766"/>
      </w:pPr>
      <w:rPr>
        <w:rFonts w:hint="default"/>
        <w:lang w:val="lt-LT" w:eastAsia="en-US" w:bidi="ar-SA"/>
      </w:rPr>
    </w:lvl>
    <w:lvl w:ilvl="6">
      <w:numFmt w:val="bullet"/>
      <w:lvlText w:val="•"/>
      <w:lvlJc w:val="left"/>
      <w:pPr>
        <w:ind w:left="6449" w:hanging="766"/>
      </w:pPr>
      <w:rPr>
        <w:rFonts w:hint="default"/>
        <w:lang w:val="lt-LT" w:eastAsia="en-US" w:bidi="ar-SA"/>
      </w:rPr>
    </w:lvl>
    <w:lvl w:ilvl="7">
      <w:numFmt w:val="bullet"/>
      <w:lvlText w:val="•"/>
      <w:lvlJc w:val="left"/>
      <w:pPr>
        <w:ind w:left="7317" w:hanging="766"/>
      </w:pPr>
      <w:rPr>
        <w:rFonts w:hint="default"/>
        <w:lang w:val="lt-LT" w:eastAsia="en-US" w:bidi="ar-SA"/>
      </w:rPr>
    </w:lvl>
    <w:lvl w:ilvl="8">
      <w:numFmt w:val="bullet"/>
      <w:lvlText w:val="•"/>
      <w:lvlJc w:val="left"/>
      <w:pPr>
        <w:ind w:left="8185" w:hanging="766"/>
      </w:pPr>
      <w:rPr>
        <w:rFonts w:hint="default"/>
        <w:lang w:val="lt-LT" w:eastAsia="en-US" w:bidi="ar-SA"/>
      </w:rPr>
    </w:lvl>
  </w:abstractNum>
  <w:abstractNum w:abstractNumId="6" w15:restartNumberingAfterBreak="0">
    <w:nsid w:val="5549245D"/>
    <w:multiLevelType w:val="multilevel"/>
    <w:tmpl w:val="49D49ED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8AE4B5D"/>
    <w:multiLevelType w:val="multilevel"/>
    <w:tmpl w:val="E354B244"/>
    <w:lvl w:ilvl="0">
      <w:start w:val="4"/>
      <w:numFmt w:val="decimal"/>
      <w:lvlText w:val="%1"/>
      <w:lvlJc w:val="left"/>
      <w:pPr>
        <w:ind w:left="1235" w:hanging="766"/>
      </w:pPr>
      <w:rPr>
        <w:rFonts w:hint="default"/>
        <w:lang w:val="lt-LT" w:eastAsia="en-US" w:bidi="ar-SA"/>
      </w:rPr>
    </w:lvl>
    <w:lvl w:ilvl="1">
      <w:start w:val="1"/>
      <w:numFmt w:val="decimal"/>
      <w:lvlText w:val="%1.%2."/>
      <w:lvlJc w:val="left"/>
      <w:pPr>
        <w:ind w:left="1235" w:hanging="766"/>
      </w:pPr>
      <w:rPr>
        <w:rFonts w:ascii="Arial" w:eastAsia="Arial" w:hAnsi="Arial" w:cs="Arial" w:hint="default"/>
        <w:b w:val="0"/>
        <w:bCs w:val="0"/>
        <w:i w:val="0"/>
        <w:iCs w:val="0"/>
        <w:spacing w:val="-1"/>
        <w:w w:val="99"/>
        <w:sz w:val="20"/>
        <w:szCs w:val="20"/>
        <w:lang w:val="lt-LT" w:eastAsia="en-US" w:bidi="ar-SA"/>
      </w:rPr>
    </w:lvl>
    <w:lvl w:ilvl="2">
      <w:numFmt w:val="bullet"/>
      <w:lvlText w:val="•"/>
      <w:lvlJc w:val="left"/>
      <w:pPr>
        <w:ind w:left="2976" w:hanging="766"/>
      </w:pPr>
      <w:rPr>
        <w:rFonts w:hint="default"/>
        <w:lang w:val="lt-LT" w:eastAsia="en-US" w:bidi="ar-SA"/>
      </w:rPr>
    </w:lvl>
    <w:lvl w:ilvl="3">
      <w:numFmt w:val="bullet"/>
      <w:lvlText w:val="•"/>
      <w:lvlJc w:val="left"/>
      <w:pPr>
        <w:ind w:left="3844" w:hanging="766"/>
      </w:pPr>
      <w:rPr>
        <w:rFonts w:hint="default"/>
        <w:lang w:val="lt-LT" w:eastAsia="en-US" w:bidi="ar-SA"/>
      </w:rPr>
    </w:lvl>
    <w:lvl w:ilvl="4">
      <w:numFmt w:val="bullet"/>
      <w:lvlText w:val="•"/>
      <w:lvlJc w:val="left"/>
      <w:pPr>
        <w:ind w:left="4712" w:hanging="766"/>
      </w:pPr>
      <w:rPr>
        <w:rFonts w:hint="default"/>
        <w:lang w:val="lt-LT" w:eastAsia="en-US" w:bidi="ar-SA"/>
      </w:rPr>
    </w:lvl>
    <w:lvl w:ilvl="5">
      <w:numFmt w:val="bullet"/>
      <w:lvlText w:val="•"/>
      <w:lvlJc w:val="left"/>
      <w:pPr>
        <w:ind w:left="5581" w:hanging="766"/>
      </w:pPr>
      <w:rPr>
        <w:rFonts w:hint="default"/>
        <w:lang w:val="lt-LT" w:eastAsia="en-US" w:bidi="ar-SA"/>
      </w:rPr>
    </w:lvl>
    <w:lvl w:ilvl="6">
      <w:numFmt w:val="bullet"/>
      <w:lvlText w:val="•"/>
      <w:lvlJc w:val="left"/>
      <w:pPr>
        <w:ind w:left="6449" w:hanging="766"/>
      </w:pPr>
      <w:rPr>
        <w:rFonts w:hint="default"/>
        <w:lang w:val="lt-LT" w:eastAsia="en-US" w:bidi="ar-SA"/>
      </w:rPr>
    </w:lvl>
    <w:lvl w:ilvl="7">
      <w:numFmt w:val="bullet"/>
      <w:lvlText w:val="•"/>
      <w:lvlJc w:val="left"/>
      <w:pPr>
        <w:ind w:left="7317" w:hanging="766"/>
      </w:pPr>
      <w:rPr>
        <w:rFonts w:hint="default"/>
        <w:lang w:val="lt-LT" w:eastAsia="en-US" w:bidi="ar-SA"/>
      </w:rPr>
    </w:lvl>
    <w:lvl w:ilvl="8">
      <w:numFmt w:val="bullet"/>
      <w:lvlText w:val="•"/>
      <w:lvlJc w:val="left"/>
      <w:pPr>
        <w:ind w:left="8185" w:hanging="766"/>
      </w:pPr>
      <w:rPr>
        <w:rFonts w:hint="default"/>
        <w:lang w:val="lt-LT" w:eastAsia="en-US" w:bidi="ar-SA"/>
      </w:rPr>
    </w:lvl>
  </w:abstractNum>
  <w:abstractNum w:abstractNumId="8" w15:restartNumberingAfterBreak="0">
    <w:nsid w:val="5BB038CE"/>
    <w:multiLevelType w:val="multilevel"/>
    <w:tmpl w:val="E7203CCE"/>
    <w:lvl w:ilvl="0">
      <w:start w:val="1"/>
      <w:numFmt w:val="decimal"/>
      <w:lvlText w:val="%1"/>
      <w:lvlJc w:val="left"/>
      <w:pPr>
        <w:ind w:left="361" w:hanging="360"/>
      </w:pPr>
      <w:rPr>
        <w:rFonts w:hint="default"/>
        <w:lang w:val="lt-LT" w:eastAsia="en-US" w:bidi="ar-SA"/>
      </w:rPr>
    </w:lvl>
    <w:lvl w:ilvl="1">
      <w:start w:val="1"/>
      <w:numFmt w:val="decimal"/>
      <w:lvlText w:val="%1.%2."/>
      <w:lvlJc w:val="left"/>
      <w:pPr>
        <w:ind w:left="361" w:hanging="360"/>
      </w:pPr>
      <w:rPr>
        <w:rFonts w:ascii="Arial" w:eastAsia="Arial" w:hAnsi="Arial" w:cs="Arial" w:hint="default"/>
        <w:b/>
        <w:bCs/>
        <w:i w:val="0"/>
        <w:iCs w:val="0"/>
        <w:spacing w:val="-1"/>
        <w:w w:val="99"/>
        <w:sz w:val="20"/>
        <w:szCs w:val="20"/>
        <w:lang w:val="lt-LT" w:eastAsia="en-US" w:bidi="ar-SA"/>
      </w:rPr>
    </w:lvl>
    <w:lvl w:ilvl="2">
      <w:numFmt w:val="bullet"/>
      <w:lvlText w:val="•"/>
      <w:lvlJc w:val="left"/>
      <w:pPr>
        <w:ind w:left="2272" w:hanging="360"/>
      </w:pPr>
      <w:rPr>
        <w:rFonts w:hint="default"/>
        <w:lang w:val="lt-LT" w:eastAsia="en-US" w:bidi="ar-SA"/>
      </w:rPr>
    </w:lvl>
    <w:lvl w:ilvl="3">
      <w:numFmt w:val="bullet"/>
      <w:lvlText w:val="•"/>
      <w:lvlJc w:val="left"/>
      <w:pPr>
        <w:ind w:left="3228" w:hanging="360"/>
      </w:pPr>
      <w:rPr>
        <w:rFonts w:hint="default"/>
        <w:lang w:val="lt-LT" w:eastAsia="en-US" w:bidi="ar-SA"/>
      </w:rPr>
    </w:lvl>
    <w:lvl w:ilvl="4">
      <w:numFmt w:val="bullet"/>
      <w:lvlText w:val="•"/>
      <w:lvlJc w:val="left"/>
      <w:pPr>
        <w:ind w:left="4184" w:hanging="360"/>
      </w:pPr>
      <w:rPr>
        <w:rFonts w:hint="default"/>
        <w:lang w:val="lt-LT" w:eastAsia="en-US" w:bidi="ar-SA"/>
      </w:rPr>
    </w:lvl>
    <w:lvl w:ilvl="5">
      <w:numFmt w:val="bullet"/>
      <w:lvlText w:val="•"/>
      <w:lvlJc w:val="left"/>
      <w:pPr>
        <w:ind w:left="5141" w:hanging="360"/>
      </w:pPr>
      <w:rPr>
        <w:rFonts w:hint="default"/>
        <w:lang w:val="lt-LT" w:eastAsia="en-US" w:bidi="ar-SA"/>
      </w:rPr>
    </w:lvl>
    <w:lvl w:ilvl="6">
      <w:numFmt w:val="bullet"/>
      <w:lvlText w:val="•"/>
      <w:lvlJc w:val="left"/>
      <w:pPr>
        <w:ind w:left="6097" w:hanging="360"/>
      </w:pPr>
      <w:rPr>
        <w:rFonts w:hint="default"/>
        <w:lang w:val="lt-LT" w:eastAsia="en-US" w:bidi="ar-SA"/>
      </w:rPr>
    </w:lvl>
    <w:lvl w:ilvl="7">
      <w:numFmt w:val="bullet"/>
      <w:lvlText w:val="•"/>
      <w:lvlJc w:val="left"/>
      <w:pPr>
        <w:ind w:left="7053" w:hanging="360"/>
      </w:pPr>
      <w:rPr>
        <w:rFonts w:hint="default"/>
        <w:lang w:val="lt-LT" w:eastAsia="en-US" w:bidi="ar-SA"/>
      </w:rPr>
    </w:lvl>
    <w:lvl w:ilvl="8">
      <w:numFmt w:val="bullet"/>
      <w:lvlText w:val="•"/>
      <w:lvlJc w:val="left"/>
      <w:pPr>
        <w:ind w:left="8009" w:hanging="360"/>
      </w:pPr>
      <w:rPr>
        <w:rFonts w:hint="default"/>
        <w:lang w:val="lt-LT" w:eastAsia="en-US" w:bidi="ar-SA"/>
      </w:rPr>
    </w:lvl>
  </w:abstractNum>
  <w:abstractNum w:abstractNumId="9" w15:restartNumberingAfterBreak="0">
    <w:nsid w:val="60FD25F2"/>
    <w:multiLevelType w:val="multilevel"/>
    <w:tmpl w:val="BF860D38"/>
    <w:lvl w:ilvl="0">
      <w:start w:val="6"/>
      <w:numFmt w:val="decimal"/>
      <w:lvlText w:val="%1"/>
      <w:lvlJc w:val="left"/>
      <w:pPr>
        <w:ind w:left="1235" w:hanging="766"/>
      </w:pPr>
      <w:rPr>
        <w:rFonts w:hint="default"/>
        <w:lang w:val="lt-LT" w:eastAsia="en-US" w:bidi="ar-SA"/>
      </w:rPr>
    </w:lvl>
    <w:lvl w:ilvl="1">
      <w:start w:val="1"/>
      <w:numFmt w:val="decimal"/>
      <w:lvlText w:val="%1.%2."/>
      <w:lvlJc w:val="left"/>
      <w:pPr>
        <w:ind w:left="1235" w:hanging="766"/>
      </w:pPr>
      <w:rPr>
        <w:rFonts w:ascii="Arial" w:eastAsia="Arial" w:hAnsi="Arial" w:cs="Arial" w:hint="default"/>
        <w:b w:val="0"/>
        <w:bCs w:val="0"/>
        <w:i w:val="0"/>
        <w:iCs w:val="0"/>
        <w:spacing w:val="-1"/>
        <w:w w:val="99"/>
        <w:sz w:val="20"/>
        <w:szCs w:val="20"/>
        <w:lang w:val="lt-LT" w:eastAsia="en-US" w:bidi="ar-SA"/>
      </w:rPr>
    </w:lvl>
    <w:lvl w:ilvl="2">
      <w:numFmt w:val="bullet"/>
      <w:lvlText w:val="•"/>
      <w:lvlJc w:val="left"/>
      <w:pPr>
        <w:ind w:left="2976" w:hanging="766"/>
      </w:pPr>
      <w:rPr>
        <w:rFonts w:hint="default"/>
        <w:lang w:val="lt-LT" w:eastAsia="en-US" w:bidi="ar-SA"/>
      </w:rPr>
    </w:lvl>
    <w:lvl w:ilvl="3">
      <w:numFmt w:val="bullet"/>
      <w:lvlText w:val="•"/>
      <w:lvlJc w:val="left"/>
      <w:pPr>
        <w:ind w:left="3844" w:hanging="766"/>
      </w:pPr>
      <w:rPr>
        <w:rFonts w:hint="default"/>
        <w:lang w:val="lt-LT" w:eastAsia="en-US" w:bidi="ar-SA"/>
      </w:rPr>
    </w:lvl>
    <w:lvl w:ilvl="4">
      <w:numFmt w:val="bullet"/>
      <w:lvlText w:val="•"/>
      <w:lvlJc w:val="left"/>
      <w:pPr>
        <w:ind w:left="4712" w:hanging="766"/>
      </w:pPr>
      <w:rPr>
        <w:rFonts w:hint="default"/>
        <w:lang w:val="lt-LT" w:eastAsia="en-US" w:bidi="ar-SA"/>
      </w:rPr>
    </w:lvl>
    <w:lvl w:ilvl="5">
      <w:numFmt w:val="bullet"/>
      <w:lvlText w:val="•"/>
      <w:lvlJc w:val="left"/>
      <w:pPr>
        <w:ind w:left="5581" w:hanging="766"/>
      </w:pPr>
      <w:rPr>
        <w:rFonts w:hint="default"/>
        <w:lang w:val="lt-LT" w:eastAsia="en-US" w:bidi="ar-SA"/>
      </w:rPr>
    </w:lvl>
    <w:lvl w:ilvl="6">
      <w:numFmt w:val="bullet"/>
      <w:lvlText w:val="•"/>
      <w:lvlJc w:val="left"/>
      <w:pPr>
        <w:ind w:left="6449" w:hanging="766"/>
      </w:pPr>
      <w:rPr>
        <w:rFonts w:hint="default"/>
        <w:lang w:val="lt-LT" w:eastAsia="en-US" w:bidi="ar-SA"/>
      </w:rPr>
    </w:lvl>
    <w:lvl w:ilvl="7">
      <w:numFmt w:val="bullet"/>
      <w:lvlText w:val="•"/>
      <w:lvlJc w:val="left"/>
      <w:pPr>
        <w:ind w:left="7317" w:hanging="766"/>
      </w:pPr>
      <w:rPr>
        <w:rFonts w:hint="default"/>
        <w:lang w:val="lt-LT" w:eastAsia="en-US" w:bidi="ar-SA"/>
      </w:rPr>
    </w:lvl>
    <w:lvl w:ilvl="8">
      <w:numFmt w:val="bullet"/>
      <w:lvlText w:val="•"/>
      <w:lvlJc w:val="left"/>
      <w:pPr>
        <w:ind w:left="8185" w:hanging="766"/>
      </w:pPr>
      <w:rPr>
        <w:rFonts w:hint="default"/>
        <w:lang w:val="lt-LT" w:eastAsia="en-US" w:bidi="ar-SA"/>
      </w:rPr>
    </w:lvl>
  </w:abstractNum>
  <w:abstractNum w:abstractNumId="10" w15:restartNumberingAfterBreak="0">
    <w:nsid w:val="7BC4687B"/>
    <w:multiLevelType w:val="multilevel"/>
    <w:tmpl w:val="19C27024"/>
    <w:lvl w:ilvl="0">
      <w:start w:val="1"/>
      <w:numFmt w:val="decimal"/>
      <w:lvlText w:val="%1."/>
      <w:lvlJc w:val="left"/>
      <w:pPr>
        <w:ind w:left="361" w:hanging="360"/>
        <w:jc w:val="right"/>
      </w:pPr>
      <w:rPr>
        <w:rFonts w:ascii="Arial" w:eastAsia="Arial" w:hAnsi="Arial" w:cs="Arial" w:hint="default"/>
        <w:b/>
        <w:bCs/>
        <w:i w:val="0"/>
        <w:iCs w:val="0"/>
        <w:spacing w:val="-1"/>
        <w:w w:val="99"/>
        <w:sz w:val="20"/>
        <w:szCs w:val="20"/>
        <w:lang w:val="lt-LT" w:eastAsia="en-US" w:bidi="ar-SA"/>
      </w:rPr>
    </w:lvl>
    <w:lvl w:ilvl="1">
      <w:start w:val="3"/>
      <w:numFmt w:val="decimal"/>
      <w:lvlText w:val="%1.%2."/>
      <w:lvlJc w:val="left"/>
      <w:pPr>
        <w:ind w:left="1235" w:hanging="766"/>
      </w:pPr>
      <w:rPr>
        <w:rFonts w:ascii="Arial" w:eastAsia="Arial" w:hAnsi="Arial" w:cs="Arial" w:hint="default"/>
        <w:b w:val="0"/>
        <w:bCs w:val="0"/>
        <w:i w:val="0"/>
        <w:iCs w:val="0"/>
        <w:spacing w:val="-1"/>
        <w:w w:val="99"/>
        <w:sz w:val="20"/>
        <w:szCs w:val="20"/>
        <w:lang w:val="lt-LT" w:eastAsia="en-US" w:bidi="ar-SA"/>
      </w:rPr>
    </w:lvl>
    <w:lvl w:ilvl="2">
      <w:numFmt w:val="bullet"/>
      <w:lvlText w:val="•"/>
      <w:lvlJc w:val="left"/>
      <w:pPr>
        <w:ind w:left="2204" w:hanging="766"/>
      </w:pPr>
      <w:rPr>
        <w:rFonts w:hint="default"/>
        <w:lang w:val="lt-LT" w:eastAsia="en-US" w:bidi="ar-SA"/>
      </w:rPr>
    </w:lvl>
    <w:lvl w:ilvl="3">
      <w:numFmt w:val="bullet"/>
      <w:lvlText w:val="•"/>
      <w:lvlJc w:val="left"/>
      <w:pPr>
        <w:ind w:left="3169" w:hanging="766"/>
      </w:pPr>
      <w:rPr>
        <w:rFonts w:hint="default"/>
        <w:lang w:val="lt-LT" w:eastAsia="en-US" w:bidi="ar-SA"/>
      </w:rPr>
    </w:lvl>
    <w:lvl w:ilvl="4">
      <w:numFmt w:val="bullet"/>
      <w:lvlText w:val="•"/>
      <w:lvlJc w:val="left"/>
      <w:pPr>
        <w:ind w:left="4134" w:hanging="766"/>
      </w:pPr>
      <w:rPr>
        <w:rFonts w:hint="default"/>
        <w:lang w:val="lt-LT" w:eastAsia="en-US" w:bidi="ar-SA"/>
      </w:rPr>
    </w:lvl>
    <w:lvl w:ilvl="5">
      <w:numFmt w:val="bullet"/>
      <w:lvlText w:val="•"/>
      <w:lvlJc w:val="left"/>
      <w:pPr>
        <w:ind w:left="5098" w:hanging="766"/>
      </w:pPr>
      <w:rPr>
        <w:rFonts w:hint="default"/>
        <w:lang w:val="lt-LT" w:eastAsia="en-US" w:bidi="ar-SA"/>
      </w:rPr>
    </w:lvl>
    <w:lvl w:ilvl="6">
      <w:numFmt w:val="bullet"/>
      <w:lvlText w:val="•"/>
      <w:lvlJc w:val="left"/>
      <w:pPr>
        <w:ind w:left="6063" w:hanging="766"/>
      </w:pPr>
      <w:rPr>
        <w:rFonts w:hint="default"/>
        <w:lang w:val="lt-LT" w:eastAsia="en-US" w:bidi="ar-SA"/>
      </w:rPr>
    </w:lvl>
    <w:lvl w:ilvl="7">
      <w:numFmt w:val="bullet"/>
      <w:lvlText w:val="•"/>
      <w:lvlJc w:val="left"/>
      <w:pPr>
        <w:ind w:left="7028" w:hanging="766"/>
      </w:pPr>
      <w:rPr>
        <w:rFonts w:hint="default"/>
        <w:lang w:val="lt-LT" w:eastAsia="en-US" w:bidi="ar-SA"/>
      </w:rPr>
    </w:lvl>
    <w:lvl w:ilvl="8">
      <w:numFmt w:val="bullet"/>
      <w:lvlText w:val="•"/>
      <w:lvlJc w:val="left"/>
      <w:pPr>
        <w:ind w:left="7992" w:hanging="766"/>
      </w:pPr>
      <w:rPr>
        <w:rFonts w:hint="default"/>
        <w:lang w:val="lt-LT" w:eastAsia="en-US" w:bidi="ar-SA"/>
      </w:rPr>
    </w:lvl>
  </w:abstractNum>
  <w:num w:numId="1" w16cid:durableId="1144733631">
    <w:abstractNumId w:val="4"/>
  </w:num>
  <w:num w:numId="2" w16cid:durableId="514459681">
    <w:abstractNumId w:val="6"/>
  </w:num>
  <w:num w:numId="3" w16cid:durableId="439687810">
    <w:abstractNumId w:val="3"/>
  </w:num>
  <w:num w:numId="4" w16cid:durableId="1915241015">
    <w:abstractNumId w:val="0"/>
  </w:num>
  <w:num w:numId="5" w16cid:durableId="1135216813">
    <w:abstractNumId w:val="1"/>
  </w:num>
  <w:num w:numId="6" w16cid:durableId="1202783731">
    <w:abstractNumId w:val="9"/>
  </w:num>
  <w:num w:numId="7" w16cid:durableId="154688012">
    <w:abstractNumId w:val="5"/>
  </w:num>
  <w:num w:numId="8" w16cid:durableId="1814788219">
    <w:abstractNumId w:val="7"/>
  </w:num>
  <w:num w:numId="9" w16cid:durableId="1067607128">
    <w:abstractNumId w:val="2"/>
  </w:num>
  <w:num w:numId="10" w16cid:durableId="1240599783">
    <w:abstractNumId w:val="10"/>
  </w:num>
  <w:num w:numId="11" w16cid:durableId="199926377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0F1E"/>
    <w:rsid w:val="00002593"/>
    <w:rsid w:val="00003A9E"/>
    <w:rsid w:val="000068F9"/>
    <w:rsid w:val="00006E33"/>
    <w:rsid w:val="000107A6"/>
    <w:rsid w:val="000108DB"/>
    <w:rsid w:val="00010DAF"/>
    <w:rsid w:val="000125AA"/>
    <w:rsid w:val="000148DA"/>
    <w:rsid w:val="000157C2"/>
    <w:rsid w:val="00017338"/>
    <w:rsid w:val="00020ACC"/>
    <w:rsid w:val="00020FF8"/>
    <w:rsid w:val="00023C53"/>
    <w:rsid w:val="0002471E"/>
    <w:rsid w:val="00026E3B"/>
    <w:rsid w:val="000272B7"/>
    <w:rsid w:val="000303A9"/>
    <w:rsid w:val="00030F07"/>
    <w:rsid w:val="00031C2C"/>
    <w:rsid w:val="0003319F"/>
    <w:rsid w:val="00033222"/>
    <w:rsid w:val="000343E4"/>
    <w:rsid w:val="00035948"/>
    <w:rsid w:val="00036908"/>
    <w:rsid w:val="000376FE"/>
    <w:rsid w:val="00037B94"/>
    <w:rsid w:val="000419EF"/>
    <w:rsid w:val="0004299B"/>
    <w:rsid w:val="0004299D"/>
    <w:rsid w:val="00042A89"/>
    <w:rsid w:val="00043027"/>
    <w:rsid w:val="000459EF"/>
    <w:rsid w:val="000460E7"/>
    <w:rsid w:val="00046909"/>
    <w:rsid w:val="00047F60"/>
    <w:rsid w:val="000518CF"/>
    <w:rsid w:val="000534D0"/>
    <w:rsid w:val="00053B1B"/>
    <w:rsid w:val="00053EAC"/>
    <w:rsid w:val="000541E6"/>
    <w:rsid w:val="000545E1"/>
    <w:rsid w:val="00054BB3"/>
    <w:rsid w:val="0006194E"/>
    <w:rsid w:val="0006213B"/>
    <w:rsid w:val="000641D1"/>
    <w:rsid w:val="00064312"/>
    <w:rsid w:val="00066770"/>
    <w:rsid w:val="000676C6"/>
    <w:rsid w:val="00071E2A"/>
    <w:rsid w:val="0007528C"/>
    <w:rsid w:val="00077B43"/>
    <w:rsid w:val="00082E14"/>
    <w:rsid w:val="00082F00"/>
    <w:rsid w:val="00087BD6"/>
    <w:rsid w:val="00087D3A"/>
    <w:rsid w:val="00087E22"/>
    <w:rsid w:val="000917CF"/>
    <w:rsid w:val="00091835"/>
    <w:rsid w:val="00093709"/>
    <w:rsid w:val="000937B6"/>
    <w:rsid w:val="000955E5"/>
    <w:rsid w:val="000971C7"/>
    <w:rsid w:val="00097ED2"/>
    <w:rsid w:val="000A2204"/>
    <w:rsid w:val="000A37F7"/>
    <w:rsid w:val="000A5071"/>
    <w:rsid w:val="000B0475"/>
    <w:rsid w:val="000B3723"/>
    <w:rsid w:val="000B443B"/>
    <w:rsid w:val="000B44AF"/>
    <w:rsid w:val="000B471D"/>
    <w:rsid w:val="000B51D9"/>
    <w:rsid w:val="000B641F"/>
    <w:rsid w:val="000B6B80"/>
    <w:rsid w:val="000C06DD"/>
    <w:rsid w:val="000C07D5"/>
    <w:rsid w:val="000C0EAA"/>
    <w:rsid w:val="000C2058"/>
    <w:rsid w:val="000C266D"/>
    <w:rsid w:val="000C2892"/>
    <w:rsid w:val="000C348F"/>
    <w:rsid w:val="000C4725"/>
    <w:rsid w:val="000C5685"/>
    <w:rsid w:val="000C5E60"/>
    <w:rsid w:val="000C7434"/>
    <w:rsid w:val="000C7EE3"/>
    <w:rsid w:val="000C7F0E"/>
    <w:rsid w:val="000D191D"/>
    <w:rsid w:val="000D56D4"/>
    <w:rsid w:val="000D5DD9"/>
    <w:rsid w:val="000D659B"/>
    <w:rsid w:val="000D690F"/>
    <w:rsid w:val="000D6A53"/>
    <w:rsid w:val="000E070F"/>
    <w:rsid w:val="000E0E8C"/>
    <w:rsid w:val="000E2D9B"/>
    <w:rsid w:val="000E3531"/>
    <w:rsid w:val="000E5D1A"/>
    <w:rsid w:val="000E6162"/>
    <w:rsid w:val="000E662E"/>
    <w:rsid w:val="000F0E43"/>
    <w:rsid w:val="000F1B26"/>
    <w:rsid w:val="000F2464"/>
    <w:rsid w:val="000F2965"/>
    <w:rsid w:val="000F2B88"/>
    <w:rsid w:val="000F3B04"/>
    <w:rsid w:val="000F3DA5"/>
    <w:rsid w:val="000F3E28"/>
    <w:rsid w:val="000F3F51"/>
    <w:rsid w:val="000F532D"/>
    <w:rsid w:val="000F57E1"/>
    <w:rsid w:val="000F5F08"/>
    <w:rsid w:val="000F62D8"/>
    <w:rsid w:val="000F6530"/>
    <w:rsid w:val="000F7116"/>
    <w:rsid w:val="001027D2"/>
    <w:rsid w:val="001065C5"/>
    <w:rsid w:val="00106921"/>
    <w:rsid w:val="00106E6B"/>
    <w:rsid w:val="00107155"/>
    <w:rsid w:val="00110824"/>
    <w:rsid w:val="001108AE"/>
    <w:rsid w:val="00111992"/>
    <w:rsid w:val="00111DE2"/>
    <w:rsid w:val="001123B7"/>
    <w:rsid w:val="00113311"/>
    <w:rsid w:val="00113650"/>
    <w:rsid w:val="00113696"/>
    <w:rsid w:val="0011564F"/>
    <w:rsid w:val="00122CAC"/>
    <w:rsid w:val="001234C2"/>
    <w:rsid w:val="00124CBB"/>
    <w:rsid w:val="00127ECF"/>
    <w:rsid w:val="00131C02"/>
    <w:rsid w:val="001321F0"/>
    <w:rsid w:val="0013266E"/>
    <w:rsid w:val="00133D37"/>
    <w:rsid w:val="00133F07"/>
    <w:rsid w:val="00137282"/>
    <w:rsid w:val="00137BDF"/>
    <w:rsid w:val="001405A4"/>
    <w:rsid w:val="00140989"/>
    <w:rsid w:val="00143638"/>
    <w:rsid w:val="00144275"/>
    <w:rsid w:val="001448B9"/>
    <w:rsid w:val="00145A3E"/>
    <w:rsid w:val="001466FE"/>
    <w:rsid w:val="00146A1C"/>
    <w:rsid w:val="00147452"/>
    <w:rsid w:val="00150778"/>
    <w:rsid w:val="00151ABE"/>
    <w:rsid w:val="00152A33"/>
    <w:rsid w:val="00152C2E"/>
    <w:rsid w:val="001539E6"/>
    <w:rsid w:val="00153ED7"/>
    <w:rsid w:val="0015401E"/>
    <w:rsid w:val="0015436C"/>
    <w:rsid w:val="0015461D"/>
    <w:rsid w:val="00160555"/>
    <w:rsid w:val="00160845"/>
    <w:rsid w:val="00160A35"/>
    <w:rsid w:val="00161995"/>
    <w:rsid w:val="001625F4"/>
    <w:rsid w:val="00162983"/>
    <w:rsid w:val="001657E2"/>
    <w:rsid w:val="001658CA"/>
    <w:rsid w:val="001662A9"/>
    <w:rsid w:val="00166AF9"/>
    <w:rsid w:val="001677D1"/>
    <w:rsid w:val="00171A2B"/>
    <w:rsid w:val="0017382E"/>
    <w:rsid w:val="00173C8B"/>
    <w:rsid w:val="00173F7B"/>
    <w:rsid w:val="00176ACC"/>
    <w:rsid w:val="00177116"/>
    <w:rsid w:val="00181F3E"/>
    <w:rsid w:val="0018303F"/>
    <w:rsid w:val="0018322C"/>
    <w:rsid w:val="00183DE4"/>
    <w:rsid w:val="00184B91"/>
    <w:rsid w:val="00185226"/>
    <w:rsid w:val="00190274"/>
    <w:rsid w:val="001902F5"/>
    <w:rsid w:val="0019107E"/>
    <w:rsid w:val="0019119F"/>
    <w:rsid w:val="001915C2"/>
    <w:rsid w:val="0019162A"/>
    <w:rsid w:val="00191D38"/>
    <w:rsid w:val="00192512"/>
    <w:rsid w:val="00192BC5"/>
    <w:rsid w:val="00192BE1"/>
    <w:rsid w:val="00193B15"/>
    <w:rsid w:val="00193D99"/>
    <w:rsid w:val="00196BA1"/>
    <w:rsid w:val="0019725C"/>
    <w:rsid w:val="001979D6"/>
    <w:rsid w:val="001A0C68"/>
    <w:rsid w:val="001A1F11"/>
    <w:rsid w:val="001A3D8D"/>
    <w:rsid w:val="001A536C"/>
    <w:rsid w:val="001A5C1C"/>
    <w:rsid w:val="001A67C1"/>
    <w:rsid w:val="001A7ADF"/>
    <w:rsid w:val="001B00B9"/>
    <w:rsid w:val="001B097F"/>
    <w:rsid w:val="001B23F0"/>
    <w:rsid w:val="001B24D7"/>
    <w:rsid w:val="001B25A6"/>
    <w:rsid w:val="001B2822"/>
    <w:rsid w:val="001B3496"/>
    <w:rsid w:val="001B39A3"/>
    <w:rsid w:val="001B4640"/>
    <w:rsid w:val="001B47A6"/>
    <w:rsid w:val="001B58C9"/>
    <w:rsid w:val="001C0E0F"/>
    <w:rsid w:val="001C1715"/>
    <w:rsid w:val="001C189A"/>
    <w:rsid w:val="001C1C3A"/>
    <w:rsid w:val="001C3FB6"/>
    <w:rsid w:val="001C4338"/>
    <w:rsid w:val="001C5028"/>
    <w:rsid w:val="001C5834"/>
    <w:rsid w:val="001C5876"/>
    <w:rsid w:val="001C62D7"/>
    <w:rsid w:val="001C6E33"/>
    <w:rsid w:val="001C7993"/>
    <w:rsid w:val="001C7FCC"/>
    <w:rsid w:val="001D14CF"/>
    <w:rsid w:val="001D2A46"/>
    <w:rsid w:val="001D2CBF"/>
    <w:rsid w:val="001D2E48"/>
    <w:rsid w:val="001D349D"/>
    <w:rsid w:val="001D3BDA"/>
    <w:rsid w:val="001D4A4F"/>
    <w:rsid w:val="001D66F2"/>
    <w:rsid w:val="001E01BE"/>
    <w:rsid w:val="001E0B2E"/>
    <w:rsid w:val="001E0B60"/>
    <w:rsid w:val="001E0D2C"/>
    <w:rsid w:val="001E0F9C"/>
    <w:rsid w:val="001E1F4D"/>
    <w:rsid w:val="001E2177"/>
    <w:rsid w:val="001E35FB"/>
    <w:rsid w:val="001E4A78"/>
    <w:rsid w:val="001E53D4"/>
    <w:rsid w:val="001E6C5C"/>
    <w:rsid w:val="001E7527"/>
    <w:rsid w:val="001E7E76"/>
    <w:rsid w:val="001F0036"/>
    <w:rsid w:val="001F1E87"/>
    <w:rsid w:val="001F6A6A"/>
    <w:rsid w:val="001F6B8B"/>
    <w:rsid w:val="00202841"/>
    <w:rsid w:val="00202D5B"/>
    <w:rsid w:val="00204414"/>
    <w:rsid w:val="00204B9E"/>
    <w:rsid w:val="002059D9"/>
    <w:rsid w:val="00205C5D"/>
    <w:rsid w:val="002102B3"/>
    <w:rsid w:val="002117DA"/>
    <w:rsid w:val="002123C1"/>
    <w:rsid w:val="0021249B"/>
    <w:rsid w:val="002135D4"/>
    <w:rsid w:val="00213B8D"/>
    <w:rsid w:val="00213DA2"/>
    <w:rsid w:val="00214D0D"/>
    <w:rsid w:val="00215C69"/>
    <w:rsid w:val="00215D0A"/>
    <w:rsid w:val="00216D4F"/>
    <w:rsid w:val="00225FB7"/>
    <w:rsid w:val="00226544"/>
    <w:rsid w:val="00226FA7"/>
    <w:rsid w:val="0022720B"/>
    <w:rsid w:val="0023056A"/>
    <w:rsid w:val="002316AD"/>
    <w:rsid w:val="002321B1"/>
    <w:rsid w:val="00233BB6"/>
    <w:rsid w:val="00233D03"/>
    <w:rsid w:val="00233EFA"/>
    <w:rsid w:val="00234D18"/>
    <w:rsid w:val="002350AB"/>
    <w:rsid w:val="002358C8"/>
    <w:rsid w:val="0023F825"/>
    <w:rsid w:val="00240373"/>
    <w:rsid w:val="0024285C"/>
    <w:rsid w:val="00243690"/>
    <w:rsid w:val="0024526A"/>
    <w:rsid w:val="002455D3"/>
    <w:rsid w:val="00245AE6"/>
    <w:rsid w:val="00245CED"/>
    <w:rsid w:val="00246658"/>
    <w:rsid w:val="00250E67"/>
    <w:rsid w:val="00251AD6"/>
    <w:rsid w:val="002540C4"/>
    <w:rsid w:val="00256758"/>
    <w:rsid w:val="0026183E"/>
    <w:rsid w:val="00261ADD"/>
    <w:rsid w:val="00262855"/>
    <w:rsid w:val="00263564"/>
    <w:rsid w:val="00267770"/>
    <w:rsid w:val="00267BC8"/>
    <w:rsid w:val="00267DB0"/>
    <w:rsid w:val="00274467"/>
    <w:rsid w:val="00274C8E"/>
    <w:rsid w:val="002751A1"/>
    <w:rsid w:val="00275DD4"/>
    <w:rsid w:val="00276D41"/>
    <w:rsid w:val="00280040"/>
    <w:rsid w:val="0028005B"/>
    <w:rsid w:val="002801B8"/>
    <w:rsid w:val="0028352A"/>
    <w:rsid w:val="00283A8A"/>
    <w:rsid w:val="00283C6B"/>
    <w:rsid w:val="00284A91"/>
    <w:rsid w:val="0028501C"/>
    <w:rsid w:val="0028539E"/>
    <w:rsid w:val="00287406"/>
    <w:rsid w:val="00291AE0"/>
    <w:rsid w:val="00291C33"/>
    <w:rsid w:val="00292263"/>
    <w:rsid w:val="00292C51"/>
    <w:rsid w:val="00294E2C"/>
    <w:rsid w:val="0029550E"/>
    <w:rsid w:val="00295B1C"/>
    <w:rsid w:val="002963A3"/>
    <w:rsid w:val="002966CB"/>
    <w:rsid w:val="002969FB"/>
    <w:rsid w:val="002A010D"/>
    <w:rsid w:val="002A0504"/>
    <w:rsid w:val="002A09A6"/>
    <w:rsid w:val="002A4916"/>
    <w:rsid w:val="002A5883"/>
    <w:rsid w:val="002A7846"/>
    <w:rsid w:val="002A7CF1"/>
    <w:rsid w:val="002A7F5A"/>
    <w:rsid w:val="002B10C4"/>
    <w:rsid w:val="002B12ED"/>
    <w:rsid w:val="002B13E0"/>
    <w:rsid w:val="002B2371"/>
    <w:rsid w:val="002B2A24"/>
    <w:rsid w:val="002B2D90"/>
    <w:rsid w:val="002B354E"/>
    <w:rsid w:val="002B5794"/>
    <w:rsid w:val="002B79CD"/>
    <w:rsid w:val="002C078B"/>
    <w:rsid w:val="002C0D7B"/>
    <w:rsid w:val="002C1B5B"/>
    <w:rsid w:val="002C1CC4"/>
    <w:rsid w:val="002C3D7F"/>
    <w:rsid w:val="002C43CF"/>
    <w:rsid w:val="002C4F89"/>
    <w:rsid w:val="002C6D6F"/>
    <w:rsid w:val="002C6F26"/>
    <w:rsid w:val="002D1230"/>
    <w:rsid w:val="002D127A"/>
    <w:rsid w:val="002D1EBC"/>
    <w:rsid w:val="002D2491"/>
    <w:rsid w:val="002D3572"/>
    <w:rsid w:val="002D40FB"/>
    <w:rsid w:val="002D4119"/>
    <w:rsid w:val="002D53A2"/>
    <w:rsid w:val="002D5427"/>
    <w:rsid w:val="002D5871"/>
    <w:rsid w:val="002D5D88"/>
    <w:rsid w:val="002D69DF"/>
    <w:rsid w:val="002D74BE"/>
    <w:rsid w:val="002E1211"/>
    <w:rsid w:val="002E2E0D"/>
    <w:rsid w:val="002E2F11"/>
    <w:rsid w:val="002E3ABC"/>
    <w:rsid w:val="002E4CEC"/>
    <w:rsid w:val="002E551E"/>
    <w:rsid w:val="002E561B"/>
    <w:rsid w:val="002E65FE"/>
    <w:rsid w:val="002E6C1E"/>
    <w:rsid w:val="002E6D32"/>
    <w:rsid w:val="002E6E29"/>
    <w:rsid w:val="002E7484"/>
    <w:rsid w:val="002E7DEC"/>
    <w:rsid w:val="002F0504"/>
    <w:rsid w:val="002F06EA"/>
    <w:rsid w:val="002F10A6"/>
    <w:rsid w:val="002F1589"/>
    <w:rsid w:val="002F1766"/>
    <w:rsid w:val="002F2452"/>
    <w:rsid w:val="002F2600"/>
    <w:rsid w:val="002F3340"/>
    <w:rsid w:val="002F5F03"/>
    <w:rsid w:val="002F608D"/>
    <w:rsid w:val="002F7CB9"/>
    <w:rsid w:val="003006C7"/>
    <w:rsid w:val="00300E51"/>
    <w:rsid w:val="00301191"/>
    <w:rsid w:val="00301F00"/>
    <w:rsid w:val="003021F6"/>
    <w:rsid w:val="003029E5"/>
    <w:rsid w:val="003034D7"/>
    <w:rsid w:val="00303D8D"/>
    <w:rsid w:val="00306316"/>
    <w:rsid w:val="00306FB6"/>
    <w:rsid w:val="00307B0F"/>
    <w:rsid w:val="00310203"/>
    <w:rsid w:val="00310690"/>
    <w:rsid w:val="00311506"/>
    <w:rsid w:val="00311ED1"/>
    <w:rsid w:val="003159BD"/>
    <w:rsid w:val="003171A1"/>
    <w:rsid w:val="003177BC"/>
    <w:rsid w:val="00320947"/>
    <w:rsid w:val="00321D2C"/>
    <w:rsid w:val="00324594"/>
    <w:rsid w:val="0032522A"/>
    <w:rsid w:val="003261B6"/>
    <w:rsid w:val="0032691A"/>
    <w:rsid w:val="00330D6C"/>
    <w:rsid w:val="0033469D"/>
    <w:rsid w:val="00334A7E"/>
    <w:rsid w:val="00335D7E"/>
    <w:rsid w:val="0033671A"/>
    <w:rsid w:val="00340A58"/>
    <w:rsid w:val="00340DA9"/>
    <w:rsid w:val="00342826"/>
    <w:rsid w:val="003443F4"/>
    <w:rsid w:val="00345829"/>
    <w:rsid w:val="0034591F"/>
    <w:rsid w:val="003462A9"/>
    <w:rsid w:val="003471B6"/>
    <w:rsid w:val="00350A3E"/>
    <w:rsid w:val="00351388"/>
    <w:rsid w:val="003528C2"/>
    <w:rsid w:val="00352A74"/>
    <w:rsid w:val="00356204"/>
    <w:rsid w:val="00356B48"/>
    <w:rsid w:val="003575B2"/>
    <w:rsid w:val="003620E1"/>
    <w:rsid w:val="003668BF"/>
    <w:rsid w:val="00366923"/>
    <w:rsid w:val="003673F4"/>
    <w:rsid w:val="0037191B"/>
    <w:rsid w:val="00373216"/>
    <w:rsid w:val="00373603"/>
    <w:rsid w:val="003739B3"/>
    <w:rsid w:val="00373DCD"/>
    <w:rsid w:val="0037517D"/>
    <w:rsid w:val="00376F98"/>
    <w:rsid w:val="003800A5"/>
    <w:rsid w:val="0038014C"/>
    <w:rsid w:val="003809C0"/>
    <w:rsid w:val="0038179A"/>
    <w:rsid w:val="00381983"/>
    <w:rsid w:val="00381C3A"/>
    <w:rsid w:val="00383C6E"/>
    <w:rsid w:val="003863BC"/>
    <w:rsid w:val="00386AAB"/>
    <w:rsid w:val="00386F1A"/>
    <w:rsid w:val="00387CC3"/>
    <w:rsid w:val="003913E4"/>
    <w:rsid w:val="00391E84"/>
    <w:rsid w:val="00392053"/>
    <w:rsid w:val="00392060"/>
    <w:rsid w:val="00394007"/>
    <w:rsid w:val="0039451F"/>
    <w:rsid w:val="00395292"/>
    <w:rsid w:val="003961E3"/>
    <w:rsid w:val="003965E5"/>
    <w:rsid w:val="00396696"/>
    <w:rsid w:val="00396934"/>
    <w:rsid w:val="003970BC"/>
    <w:rsid w:val="00397AB4"/>
    <w:rsid w:val="003A20F9"/>
    <w:rsid w:val="003A3052"/>
    <w:rsid w:val="003A37DA"/>
    <w:rsid w:val="003A51E9"/>
    <w:rsid w:val="003B06C5"/>
    <w:rsid w:val="003B25EF"/>
    <w:rsid w:val="003B2C7B"/>
    <w:rsid w:val="003B3068"/>
    <w:rsid w:val="003B3A38"/>
    <w:rsid w:val="003B4789"/>
    <w:rsid w:val="003B52E0"/>
    <w:rsid w:val="003B76E4"/>
    <w:rsid w:val="003C0468"/>
    <w:rsid w:val="003C12B1"/>
    <w:rsid w:val="003C26C1"/>
    <w:rsid w:val="003C5B7C"/>
    <w:rsid w:val="003C66B4"/>
    <w:rsid w:val="003D0EBC"/>
    <w:rsid w:val="003D1049"/>
    <w:rsid w:val="003D1732"/>
    <w:rsid w:val="003D283C"/>
    <w:rsid w:val="003D2FDB"/>
    <w:rsid w:val="003E1806"/>
    <w:rsid w:val="003E22A0"/>
    <w:rsid w:val="003E3317"/>
    <w:rsid w:val="003E5340"/>
    <w:rsid w:val="003E5BDC"/>
    <w:rsid w:val="003E7090"/>
    <w:rsid w:val="003F1EED"/>
    <w:rsid w:val="003F232D"/>
    <w:rsid w:val="003F253F"/>
    <w:rsid w:val="003F30CF"/>
    <w:rsid w:val="003F3162"/>
    <w:rsid w:val="003F38A7"/>
    <w:rsid w:val="003F3939"/>
    <w:rsid w:val="003F5415"/>
    <w:rsid w:val="003F54B5"/>
    <w:rsid w:val="003F66D0"/>
    <w:rsid w:val="003F6707"/>
    <w:rsid w:val="003F7C7B"/>
    <w:rsid w:val="0040012E"/>
    <w:rsid w:val="00400C75"/>
    <w:rsid w:val="00401EFC"/>
    <w:rsid w:val="004023B5"/>
    <w:rsid w:val="00402B54"/>
    <w:rsid w:val="00402DB0"/>
    <w:rsid w:val="004030EF"/>
    <w:rsid w:val="00404B6D"/>
    <w:rsid w:val="00405E15"/>
    <w:rsid w:val="00405ED2"/>
    <w:rsid w:val="00409CF6"/>
    <w:rsid w:val="00410A5B"/>
    <w:rsid w:val="00412B0A"/>
    <w:rsid w:val="00413428"/>
    <w:rsid w:val="00413F13"/>
    <w:rsid w:val="0041410E"/>
    <w:rsid w:val="0041422C"/>
    <w:rsid w:val="004147A7"/>
    <w:rsid w:val="004204D8"/>
    <w:rsid w:val="004226AA"/>
    <w:rsid w:val="00422F07"/>
    <w:rsid w:val="0042318B"/>
    <w:rsid w:val="00424024"/>
    <w:rsid w:val="00426A1D"/>
    <w:rsid w:val="00427AE7"/>
    <w:rsid w:val="00432395"/>
    <w:rsid w:val="00432619"/>
    <w:rsid w:val="004331CE"/>
    <w:rsid w:val="00433748"/>
    <w:rsid w:val="00440421"/>
    <w:rsid w:val="00442C81"/>
    <w:rsid w:val="004438F8"/>
    <w:rsid w:val="004508FC"/>
    <w:rsid w:val="0045150C"/>
    <w:rsid w:val="004515B6"/>
    <w:rsid w:val="00454014"/>
    <w:rsid w:val="004542C9"/>
    <w:rsid w:val="0045515A"/>
    <w:rsid w:val="00455381"/>
    <w:rsid w:val="004561FB"/>
    <w:rsid w:val="00457847"/>
    <w:rsid w:val="00457D7F"/>
    <w:rsid w:val="0046000A"/>
    <w:rsid w:val="00460C10"/>
    <w:rsid w:val="00461071"/>
    <w:rsid w:val="00461688"/>
    <w:rsid w:val="00461ECD"/>
    <w:rsid w:val="00462463"/>
    <w:rsid w:val="00464475"/>
    <w:rsid w:val="00465B6B"/>
    <w:rsid w:val="00466180"/>
    <w:rsid w:val="004663FE"/>
    <w:rsid w:val="004708ED"/>
    <w:rsid w:val="00470DED"/>
    <w:rsid w:val="0047189C"/>
    <w:rsid w:val="00471B7E"/>
    <w:rsid w:val="004731FD"/>
    <w:rsid w:val="0047475F"/>
    <w:rsid w:val="00474F4D"/>
    <w:rsid w:val="004759BA"/>
    <w:rsid w:val="00480884"/>
    <w:rsid w:val="00481518"/>
    <w:rsid w:val="004820F7"/>
    <w:rsid w:val="00482B24"/>
    <w:rsid w:val="00490C90"/>
    <w:rsid w:val="00491298"/>
    <w:rsid w:val="00491C05"/>
    <w:rsid w:val="004946BB"/>
    <w:rsid w:val="00496A72"/>
    <w:rsid w:val="004A3C3A"/>
    <w:rsid w:val="004A4365"/>
    <w:rsid w:val="004A5648"/>
    <w:rsid w:val="004A59BC"/>
    <w:rsid w:val="004A70E6"/>
    <w:rsid w:val="004A74D5"/>
    <w:rsid w:val="004A7E0A"/>
    <w:rsid w:val="004B07F6"/>
    <w:rsid w:val="004B1B28"/>
    <w:rsid w:val="004B5FAF"/>
    <w:rsid w:val="004B6325"/>
    <w:rsid w:val="004B6B83"/>
    <w:rsid w:val="004C172A"/>
    <w:rsid w:val="004C32C9"/>
    <w:rsid w:val="004C3C6B"/>
    <w:rsid w:val="004C4402"/>
    <w:rsid w:val="004C5EF5"/>
    <w:rsid w:val="004C6147"/>
    <w:rsid w:val="004C6769"/>
    <w:rsid w:val="004C76A4"/>
    <w:rsid w:val="004D0138"/>
    <w:rsid w:val="004D0AFA"/>
    <w:rsid w:val="004D198B"/>
    <w:rsid w:val="004D28EF"/>
    <w:rsid w:val="004D5C70"/>
    <w:rsid w:val="004D614F"/>
    <w:rsid w:val="004D6C4F"/>
    <w:rsid w:val="004E1C34"/>
    <w:rsid w:val="004E301F"/>
    <w:rsid w:val="004E3A9C"/>
    <w:rsid w:val="004E3D94"/>
    <w:rsid w:val="004E64E4"/>
    <w:rsid w:val="004E66E9"/>
    <w:rsid w:val="004E76EE"/>
    <w:rsid w:val="004F00FD"/>
    <w:rsid w:val="004F11B0"/>
    <w:rsid w:val="004F2548"/>
    <w:rsid w:val="004F3E10"/>
    <w:rsid w:val="004F3E7F"/>
    <w:rsid w:val="004F43FB"/>
    <w:rsid w:val="004F4F3C"/>
    <w:rsid w:val="004F5CB6"/>
    <w:rsid w:val="00500A98"/>
    <w:rsid w:val="00500F35"/>
    <w:rsid w:val="00501881"/>
    <w:rsid w:val="00501C5B"/>
    <w:rsid w:val="00503D4D"/>
    <w:rsid w:val="00503E87"/>
    <w:rsid w:val="0050568E"/>
    <w:rsid w:val="00505E7F"/>
    <w:rsid w:val="005070AC"/>
    <w:rsid w:val="00507BAB"/>
    <w:rsid w:val="005100DA"/>
    <w:rsid w:val="005109A0"/>
    <w:rsid w:val="00511F24"/>
    <w:rsid w:val="00513339"/>
    <w:rsid w:val="00513B51"/>
    <w:rsid w:val="00514F6A"/>
    <w:rsid w:val="005158A4"/>
    <w:rsid w:val="0051599E"/>
    <w:rsid w:val="00516359"/>
    <w:rsid w:val="005163AE"/>
    <w:rsid w:val="005174E6"/>
    <w:rsid w:val="00524F94"/>
    <w:rsid w:val="0053110E"/>
    <w:rsid w:val="005312D3"/>
    <w:rsid w:val="0053474B"/>
    <w:rsid w:val="00535676"/>
    <w:rsid w:val="00535905"/>
    <w:rsid w:val="00537C3C"/>
    <w:rsid w:val="00540208"/>
    <w:rsid w:val="00542329"/>
    <w:rsid w:val="005439A2"/>
    <w:rsid w:val="00543EFC"/>
    <w:rsid w:val="00545A8D"/>
    <w:rsid w:val="00545FE1"/>
    <w:rsid w:val="00546F6F"/>
    <w:rsid w:val="005505E9"/>
    <w:rsid w:val="00551BB5"/>
    <w:rsid w:val="0055243D"/>
    <w:rsid w:val="00553032"/>
    <w:rsid w:val="00553FE3"/>
    <w:rsid w:val="005555A9"/>
    <w:rsid w:val="00556205"/>
    <w:rsid w:val="00557083"/>
    <w:rsid w:val="00558AF9"/>
    <w:rsid w:val="0056089F"/>
    <w:rsid w:val="00561AFB"/>
    <w:rsid w:val="00562BCD"/>
    <w:rsid w:val="005647DE"/>
    <w:rsid w:val="0056572A"/>
    <w:rsid w:val="00566334"/>
    <w:rsid w:val="00567C62"/>
    <w:rsid w:val="00567E70"/>
    <w:rsid w:val="00570E92"/>
    <w:rsid w:val="00571A26"/>
    <w:rsid w:val="005739F7"/>
    <w:rsid w:val="00575F92"/>
    <w:rsid w:val="00576018"/>
    <w:rsid w:val="005779E2"/>
    <w:rsid w:val="00577BF0"/>
    <w:rsid w:val="0058011F"/>
    <w:rsid w:val="00581A83"/>
    <w:rsid w:val="00582168"/>
    <w:rsid w:val="005859F1"/>
    <w:rsid w:val="00586F5A"/>
    <w:rsid w:val="00587701"/>
    <w:rsid w:val="00587A3B"/>
    <w:rsid w:val="00592621"/>
    <w:rsid w:val="0059344E"/>
    <w:rsid w:val="00593861"/>
    <w:rsid w:val="00596785"/>
    <w:rsid w:val="00597C28"/>
    <w:rsid w:val="005A0D7D"/>
    <w:rsid w:val="005A13CB"/>
    <w:rsid w:val="005A1BF2"/>
    <w:rsid w:val="005A1C09"/>
    <w:rsid w:val="005A1DB0"/>
    <w:rsid w:val="005A3153"/>
    <w:rsid w:val="005A3712"/>
    <w:rsid w:val="005A3DAB"/>
    <w:rsid w:val="005A4208"/>
    <w:rsid w:val="005A4708"/>
    <w:rsid w:val="005A6E59"/>
    <w:rsid w:val="005B0913"/>
    <w:rsid w:val="005B0A08"/>
    <w:rsid w:val="005B1264"/>
    <w:rsid w:val="005B3532"/>
    <w:rsid w:val="005B3FFE"/>
    <w:rsid w:val="005B4E90"/>
    <w:rsid w:val="005B5036"/>
    <w:rsid w:val="005B5885"/>
    <w:rsid w:val="005B68AA"/>
    <w:rsid w:val="005B7DB9"/>
    <w:rsid w:val="005C1718"/>
    <w:rsid w:val="005C21D7"/>
    <w:rsid w:val="005C2466"/>
    <w:rsid w:val="005C27EB"/>
    <w:rsid w:val="005C2C59"/>
    <w:rsid w:val="005C59E5"/>
    <w:rsid w:val="005C5D6C"/>
    <w:rsid w:val="005C6240"/>
    <w:rsid w:val="005C7344"/>
    <w:rsid w:val="005D009B"/>
    <w:rsid w:val="005D08D0"/>
    <w:rsid w:val="005D1325"/>
    <w:rsid w:val="005D19E4"/>
    <w:rsid w:val="005D1AF9"/>
    <w:rsid w:val="005D1BDE"/>
    <w:rsid w:val="005D2EBD"/>
    <w:rsid w:val="005D34EB"/>
    <w:rsid w:val="005D67F5"/>
    <w:rsid w:val="005D6AF9"/>
    <w:rsid w:val="005D7033"/>
    <w:rsid w:val="005D7CA0"/>
    <w:rsid w:val="005E27C2"/>
    <w:rsid w:val="005E31B4"/>
    <w:rsid w:val="005E3513"/>
    <w:rsid w:val="005E40C0"/>
    <w:rsid w:val="005E4E13"/>
    <w:rsid w:val="005E58A4"/>
    <w:rsid w:val="005E6FCE"/>
    <w:rsid w:val="005F1ECA"/>
    <w:rsid w:val="005F362D"/>
    <w:rsid w:val="005F3A3A"/>
    <w:rsid w:val="005F411D"/>
    <w:rsid w:val="005F42CE"/>
    <w:rsid w:val="005F500C"/>
    <w:rsid w:val="005F5880"/>
    <w:rsid w:val="005F5FB6"/>
    <w:rsid w:val="005F77C7"/>
    <w:rsid w:val="00600C7C"/>
    <w:rsid w:val="006024CF"/>
    <w:rsid w:val="006026C7"/>
    <w:rsid w:val="006027DF"/>
    <w:rsid w:val="00604E7C"/>
    <w:rsid w:val="0060577C"/>
    <w:rsid w:val="00607B9A"/>
    <w:rsid w:val="006119A3"/>
    <w:rsid w:val="006132D9"/>
    <w:rsid w:val="00615644"/>
    <w:rsid w:val="00615E04"/>
    <w:rsid w:val="00616252"/>
    <w:rsid w:val="006207D4"/>
    <w:rsid w:val="00620C18"/>
    <w:rsid w:val="00621089"/>
    <w:rsid w:val="006215E1"/>
    <w:rsid w:val="00621876"/>
    <w:rsid w:val="0062303C"/>
    <w:rsid w:val="00626ECE"/>
    <w:rsid w:val="00627361"/>
    <w:rsid w:val="00627681"/>
    <w:rsid w:val="00627A8A"/>
    <w:rsid w:val="00630271"/>
    <w:rsid w:val="00630C2E"/>
    <w:rsid w:val="0063125D"/>
    <w:rsid w:val="00631620"/>
    <w:rsid w:val="00632C0A"/>
    <w:rsid w:val="00633435"/>
    <w:rsid w:val="0063441F"/>
    <w:rsid w:val="006351B0"/>
    <w:rsid w:val="00635815"/>
    <w:rsid w:val="00635B40"/>
    <w:rsid w:val="00636554"/>
    <w:rsid w:val="006365F4"/>
    <w:rsid w:val="00636F92"/>
    <w:rsid w:val="00640A54"/>
    <w:rsid w:val="00641667"/>
    <w:rsid w:val="00643726"/>
    <w:rsid w:val="00644917"/>
    <w:rsid w:val="00644F8C"/>
    <w:rsid w:val="00645A9B"/>
    <w:rsid w:val="00647D92"/>
    <w:rsid w:val="00650859"/>
    <w:rsid w:val="006524B0"/>
    <w:rsid w:val="00652B3A"/>
    <w:rsid w:val="00652D0C"/>
    <w:rsid w:val="00654C97"/>
    <w:rsid w:val="006552DA"/>
    <w:rsid w:val="0065596C"/>
    <w:rsid w:val="00657EF2"/>
    <w:rsid w:val="006609E1"/>
    <w:rsid w:val="00660A21"/>
    <w:rsid w:val="006610B4"/>
    <w:rsid w:val="00661197"/>
    <w:rsid w:val="006620A4"/>
    <w:rsid w:val="00662378"/>
    <w:rsid w:val="006627BC"/>
    <w:rsid w:val="00663D8C"/>
    <w:rsid w:val="0066413F"/>
    <w:rsid w:val="00664769"/>
    <w:rsid w:val="00665458"/>
    <w:rsid w:val="00666B27"/>
    <w:rsid w:val="00666E94"/>
    <w:rsid w:val="006730A6"/>
    <w:rsid w:val="0067324A"/>
    <w:rsid w:val="00675542"/>
    <w:rsid w:val="0067574F"/>
    <w:rsid w:val="00676C92"/>
    <w:rsid w:val="00676FC0"/>
    <w:rsid w:val="00677C25"/>
    <w:rsid w:val="00680D7A"/>
    <w:rsid w:val="00684A89"/>
    <w:rsid w:val="00684E2E"/>
    <w:rsid w:val="00685527"/>
    <w:rsid w:val="00690AB7"/>
    <w:rsid w:val="00690B02"/>
    <w:rsid w:val="00691DAE"/>
    <w:rsid w:val="0069230B"/>
    <w:rsid w:val="00693E6E"/>
    <w:rsid w:val="006946A4"/>
    <w:rsid w:val="006966C1"/>
    <w:rsid w:val="006975C9"/>
    <w:rsid w:val="00697A0E"/>
    <w:rsid w:val="00697BB3"/>
    <w:rsid w:val="006A0577"/>
    <w:rsid w:val="006A109F"/>
    <w:rsid w:val="006A42A0"/>
    <w:rsid w:val="006A77D9"/>
    <w:rsid w:val="006A7DC4"/>
    <w:rsid w:val="006A7F8A"/>
    <w:rsid w:val="006B0336"/>
    <w:rsid w:val="006B4043"/>
    <w:rsid w:val="006B47A4"/>
    <w:rsid w:val="006B4C86"/>
    <w:rsid w:val="006B59F4"/>
    <w:rsid w:val="006B6AA8"/>
    <w:rsid w:val="006B6D3C"/>
    <w:rsid w:val="006B7422"/>
    <w:rsid w:val="006C0389"/>
    <w:rsid w:val="006C2EB7"/>
    <w:rsid w:val="006C37A7"/>
    <w:rsid w:val="006C460F"/>
    <w:rsid w:val="006C4FE7"/>
    <w:rsid w:val="006C5451"/>
    <w:rsid w:val="006D09FF"/>
    <w:rsid w:val="006D2535"/>
    <w:rsid w:val="006D2D0B"/>
    <w:rsid w:val="006D5A77"/>
    <w:rsid w:val="006D6425"/>
    <w:rsid w:val="006D777A"/>
    <w:rsid w:val="006E0EA6"/>
    <w:rsid w:val="006E1342"/>
    <w:rsid w:val="006E1829"/>
    <w:rsid w:val="006E243F"/>
    <w:rsid w:val="006E2587"/>
    <w:rsid w:val="006E487F"/>
    <w:rsid w:val="006E5066"/>
    <w:rsid w:val="006E7BFC"/>
    <w:rsid w:val="006F105F"/>
    <w:rsid w:val="006F2F39"/>
    <w:rsid w:val="006F4C41"/>
    <w:rsid w:val="00700180"/>
    <w:rsid w:val="007006BA"/>
    <w:rsid w:val="00700B5C"/>
    <w:rsid w:val="0070261A"/>
    <w:rsid w:val="007038E4"/>
    <w:rsid w:val="007060F3"/>
    <w:rsid w:val="00706362"/>
    <w:rsid w:val="00706393"/>
    <w:rsid w:val="0070686D"/>
    <w:rsid w:val="00710347"/>
    <w:rsid w:val="00710571"/>
    <w:rsid w:val="00714272"/>
    <w:rsid w:val="007159C8"/>
    <w:rsid w:val="00716B9C"/>
    <w:rsid w:val="00716FBD"/>
    <w:rsid w:val="00720686"/>
    <w:rsid w:val="007264AF"/>
    <w:rsid w:val="00730BBE"/>
    <w:rsid w:val="00730C75"/>
    <w:rsid w:val="00731F74"/>
    <w:rsid w:val="007321AF"/>
    <w:rsid w:val="0073285B"/>
    <w:rsid w:val="007329CE"/>
    <w:rsid w:val="00734AC7"/>
    <w:rsid w:val="00734D8F"/>
    <w:rsid w:val="00735E7A"/>
    <w:rsid w:val="00737C34"/>
    <w:rsid w:val="00737F3D"/>
    <w:rsid w:val="007409B8"/>
    <w:rsid w:val="00742B09"/>
    <w:rsid w:val="00742BFD"/>
    <w:rsid w:val="00743CD0"/>
    <w:rsid w:val="00743CFB"/>
    <w:rsid w:val="0074648A"/>
    <w:rsid w:val="00746A21"/>
    <w:rsid w:val="0075061E"/>
    <w:rsid w:val="007508C3"/>
    <w:rsid w:val="00751790"/>
    <w:rsid w:val="00751A84"/>
    <w:rsid w:val="00751B7E"/>
    <w:rsid w:val="00752238"/>
    <w:rsid w:val="0075234B"/>
    <w:rsid w:val="007524CB"/>
    <w:rsid w:val="00752ECA"/>
    <w:rsid w:val="0075321D"/>
    <w:rsid w:val="007555F1"/>
    <w:rsid w:val="00756027"/>
    <w:rsid w:val="0075619A"/>
    <w:rsid w:val="00756B58"/>
    <w:rsid w:val="00756EF7"/>
    <w:rsid w:val="007577E5"/>
    <w:rsid w:val="00760E94"/>
    <w:rsid w:val="00761413"/>
    <w:rsid w:val="00761F74"/>
    <w:rsid w:val="00766699"/>
    <w:rsid w:val="00767C2D"/>
    <w:rsid w:val="00770B48"/>
    <w:rsid w:val="00771129"/>
    <w:rsid w:val="00771A76"/>
    <w:rsid w:val="00773528"/>
    <w:rsid w:val="007735FC"/>
    <w:rsid w:val="00774741"/>
    <w:rsid w:val="00774EE4"/>
    <w:rsid w:val="00774F44"/>
    <w:rsid w:val="00775535"/>
    <w:rsid w:val="007764D4"/>
    <w:rsid w:val="007779F9"/>
    <w:rsid w:val="007808FC"/>
    <w:rsid w:val="00780F42"/>
    <w:rsid w:val="007812FB"/>
    <w:rsid w:val="00782700"/>
    <w:rsid w:val="00782889"/>
    <w:rsid w:val="0078339F"/>
    <w:rsid w:val="00783A39"/>
    <w:rsid w:val="0078407E"/>
    <w:rsid w:val="00784AA3"/>
    <w:rsid w:val="0078782C"/>
    <w:rsid w:val="00787ABB"/>
    <w:rsid w:val="0079076A"/>
    <w:rsid w:val="00791288"/>
    <w:rsid w:val="00791C46"/>
    <w:rsid w:val="0079273B"/>
    <w:rsid w:val="00792CB2"/>
    <w:rsid w:val="00793237"/>
    <w:rsid w:val="00793260"/>
    <w:rsid w:val="00794CCF"/>
    <w:rsid w:val="00794F7F"/>
    <w:rsid w:val="0079600A"/>
    <w:rsid w:val="00796D60"/>
    <w:rsid w:val="007971F8"/>
    <w:rsid w:val="00797403"/>
    <w:rsid w:val="00797A9E"/>
    <w:rsid w:val="007A0DD4"/>
    <w:rsid w:val="007A1B93"/>
    <w:rsid w:val="007A2CD2"/>
    <w:rsid w:val="007A3370"/>
    <w:rsid w:val="007A4754"/>
    <w:rsid w:val="007A6157"/>
    <w:rsid w:val="007B3C0F"/>
    <w:rsid w:val="007B3E5D"/>
    <w:rsid w:val="007B3F47"/>
    <w:rsid w:val="007B677B"/>
    <w:rsid w:val="007C0E4C"/>
    <w:rsid w:val="007C1834"/>
    <w:rsid w:val="007C3286"/>
    <w:rsid w:val="007C3398"/>
    <w:rsid w:val="007C3BEE"/>
    <w:rsid w:val="007C3F6B"/>
    <w:rsid w:val="007C4EF7"/>
    <w:rsid w:val="007C6A5B"/>
    <w:rsid w:val="007D00E2"/>
    <w:rsid w:val="007D387F"/>
    <w:rsid w:val="007D529B"/>
    <w:rsid w:val="007D73DF"/>
    <w:rsid w:val="007E0864"/>
    <w:rsid w:val="007E2DDF"/>
    <w:rsid w:val="007E2EA5"/>
    <w:rsid w:val="007E5189"/>
    <w:rsid w:val="007E57B4"/>
    <w:rsid w:val="007E6991"/>
    <w:rsid w:val="007E6F7B"/>
    <w:rsid w:val="007F0832"/>
    <w:rsid w:val="007F0930"/>
    <w:rsid w:val="007F32E0"/>
    <w:rsid w:val="007F4055"/>
    <w:rsid w:val="007F52BB"/>
    <w:rsid w:val="007F56A2"/>
    <w:rsid w:val="007F7694"/>
    <w:rsid w:val="007F795B"/>
    <w:rsid w:val="007F7CE0"/>
    <w:rsid w:val="00802EC4"/>
    <w:rsid w:val="00804B74"/>
    <w:rsid w:val="008050D6"/>
    <w:rsid w:val="0080697F"/>
    <w:rsid w:val="00810C60"/>
    <w:rsid w:val="00814292"/>
    <w:rsid w:val="00814614"/>
    <w:rsid w:val="008154C2"/>
    <w:rsid w:val="008175B3"/>
    <w:rsid w:val="008201BC"/>
    <w:rsid w:val="00821B5D"/>
    <w:rsid w:val="00822134"/>
    <w:rsid w:val="00822610"/>
    <w:rsid w:val="00823BE0"/>
    <w:rsid w:val="00824607"/>
    <w:rsid w:val="00824A7F"/>
    <w:rsid w:val="00824F2F"/>
    <w:rsid w:val="00825250"/>
    <w:rsid w:val="00825B96"/>
    <w:rsid w:val="00831C95"/>
    <w:rsid w:val="00833CED"/>
    <w:rsid w:val="00833FC1"/>
    <w:rsid w:val="008348FB"/>
    <w:rsid w:val="00835640"/>
    <w:rsid w:val="008367CF"/>
    <w:rsid w:val="00837209"/>
    <w:rsid w:val="00837D2F"/>
    <w:rsid w:val="00841B82"/>
    <w:rsid w:val="00843E3F"/>
    <w:rsid w:val="0084497B"/>
    <w:rsid w:val="00847141"/>
    <w:rsid w:val="0084729D"/>
    <w:rsid w:val="008475E9"/>
    <w:rsid w:val="00847F82"/>
    <w:rsid w:val="00850096"/>
    <w:rsid w:val="00850EC6"/>
    <w:rsid w:val="0085150C"/>
    <w:rsid w:val="00852C24"/>
    <w:rsid w:val="008533B2"/>
    <w:rsid w:val="00853855"/>
    <w:rsid w:val="008578A1"/>
    <w:rsid w:val="00861191"/>
    <w:rsid w:val="00861346"/>
    <w:rsid w:val="00861554"/>
    <w:rsid w:val="00861D76"/>
    <w:rsid w:val="00861F18"/>
    <w:rsid w:val="00864253"/>
    <w:rsid w:val="00864AA4"/>
    <w:rsid w:val="00865D01"/>
    <w:rsid w:val="0086630C"/>
    <w:rsid w:val="00866771"/>
    <w:rsid w:val="0086790E"/>
    <w:rsid w:val="0087222C"/>
    <w:rsid w:val="008728C8"/>
    <w:rsid w:val="008729D2"/>
    <w:rsid w:val="0087399C"/>
    <w:rsid w:val="008757CC"/>
    <w:rsid w:val="00875CA4"/>
    <w:rsid w:val="00880693"/>
    <w:rsid w:val="00881391"/>
    <w:rsid w:val="00882BD1"/>
    <w:rsid w:val="00884B2B"/>
    <w:rsid w:val="008856E6"/>
    <w:rsid w:val="00885C80"/>
    <w:rsid w:val="00885FBB"/>
    <w:rsid w:val="0088601B"/>
    <w:rsid w:val="008862E1"/>
    <w:rsid w:val="0088633B"/>
    <w:rsid w:val="00886379"/>
    <w:rsid w:val="008867FC"/>
    <w:rsid w:val="00886F06"/>
    <w:rsid w:val="008871DB"/>
    <w:rsid w:val="0088740E"/>
    <w:rsid w:val="008877CE"/>
    <w:rsid w:val="00890EFA"/>
    <w:rsid w:val="00892C4B"/>
    <w:rsid w:val="00894588"/>
    <w:rsid w:val="0089554A"/>
    <w:rsid w:val="00895605"/>
    <w:rsid w:val="008958D5"/>
    <w:rsid w:val="0089597B"/>
    <w:rsid w:val="00896366"/>
    <w:rsid w:val="008970D6"/>
    <w:rsid w:val="008976A9"/>
    <w:rsid w:val="008A1885"/>
    <w:rsid w:val="008A2934"/>
    <w:rsid w:val="008A299A"/>
    <w:rsid w:val="008A3690"/>
    <w:rsid w:val="008A47C3"/>
    <w:rsid w:val="008A721E"/>
    <w:rsid w:val="008B17B1"/>
    <w:rsid w:val="008B23EB"/>
    <w:rsid w:val="008B24BD"/>
    <w:rsid w:val="008B252C"/>
    <w:rsid w:val="008B279F"/>
    <w:rsid w:val="008B393A"/>
    <w:rsid w:val="008B4F02"/>
    <w:rsid w:val="008C0003"/>
    <w:rsid w:val="008C0369"/>
    <w:rsid w:val="008C0B9D"/>
    <w:rsid w:val="008C1290"/>
    <w:rsid w:val="008C314C"/>
    <w:rsid w:val="008C465E"/>
    <w:rsid w:val="008C4A12"/>
    <w:rsid w:val="008C5E31"/>
    <w:rsid w:val="008C695B"/>
    <w:rsid w:val="008C6EFE"/>
    <w:rsid w:val="008C7258"/>
    <w:rsid w:val="008C7F45"/>
    <w:rsid w:val="008D0B79"/>
    <w:rsid w:val="008D1913"/>
    <w:rsid w:val="008D2C8B"/>
    <w:rsid w:val="008D3C4C"/>
    <w:rsid w:val="008D51B8"/>
    <w:rsid w:val="008D596A"/>
    <w:rsid w:val="008D5A6B"/>
    <w:rsid w:val="008D6CA3"/>
    <w:rsid w:val="008D7735"/>
    <w:rsid w:val="008E07FE"/>
    <w:rsid w:val="008E1D8C"/>
    <w:rsid w:val="008E2171"/>
    <w:rsid w:val="008E54D1"/>
    <w:rsid w:val="008E55F8"/>
    <w:rsid w:val="008E5C67"/>
    <w:rsid w:val="008E71BD"/>
    <w:rsid w:val="008E729D"/>
    <w:rsid w:val="008F1F93"/>
    <w:rsid w:val="008F5191"/>
    <w:rsid w:val="008F5895"/>
    <w:rsid w:val="008F6B5F"/>
    <w:rsid w:val="008F7D8B"/>
    <w:rsid w:val="0090046B"/>
    <w:rsid w:val="009005DF"/>
    <w:rsid w:val="009006F2"/>
    <w:rsid w:val="0090085D"/>
    <w:rsid w:val="00900A14"/>
    <w:rsid w:val="00902596"/>
    <w:rsid w:val="00904212"/>
    <w:rsid w:val="00904B6A"/>
    <w:rsid w:val="0090511A"/>
    <w:rsid w:val="0090540D"/>
    <w:rsid w:val="0090791B"/>
    <w:rsid w:val="009108EF"/>
    <w:rsid w:val="0091212B"/>
    <w:rsid w:val="009124FE"/>
    <w:rsid w:val="00912FB6"/>
    <w:rsid w:val="009140C1"/>
    <w:rsid w:val="009140E2"/>
    <w:rsid w:val="009147D3"/>
    <w:rsid w:val="00914B5D"/>
    <w:rsid w:val="0091549D"/>
    <w:rsid w:val="00916801"/>
    <w:rsid w:val="00916E0B"/>
    <w:rsid w:val="00917D13"/>
    <w:rsid w:val="00920547"/>
    <w:rsid w:val="00921093"/>
    <w:rsid w:val="00921C22"/>
    <w:rsid w:val="0092242C"/>
    <w:rsid w:val="00922556"/>
    <w:rsid w:val="009236C4"/>
    <w:rsid w:val="00924606"/>
    <w:rsid w:val="00924816"/>
    <w:rsid w:val="00925597"/>
    <w:rsid w:val="00925989"/>
    <w:rsid w:val="009301FE"/>
    <w:rsid w:val="00930362"/>
    <w:rsid w:val="009320A2"/>
    <w:rsid w:val="00932296"/>
    <w:rsid w:val="009324E3"/>
    <w:rsid w:val="009329F6"/>
    <w:rsid w:val="00932BF9"/>
    <w:rsid w:val="009338D0"/>
    <w:rsid w:val="00934825"/>
    <w:rsid w:val="00934B85"/>
    <w:rsid w:val="009358B1"/>
    <w:rsid w:val="00937CB0"/>
    <w:rsid w:val="0094020C"/>
    <w:rsid w:val="00940336"/>
    <w:rsid w:val="00941806"/>
    <w:rsid w:val="009437BD"/>
    <w:rsid w:val="009437F7"/>
    <w:rsid w:val="00943A96"/>
    <w:rsid w:val="00946FCF"/>
    <w:rsid w:val="009502EF"/>
    <w:rsid w:val="009517FB"/>
    <w:rsid w:val="00952EC8"/>
    <w:rsid w:val="009533D5"/>
    <w:rsid w:val="00953EAF"/>
    <w:rsid w:val="0095607D"/>
    <w:rsid w:val="00957B1A"/>
    <w:rsid w:val="0096037F"/>
    <w:rsid w:val="00963701"/>
    <w:rsid w:val="00963B55"/>
    <w:rsid w:val="0096540C"/>
    <w:rsid w:val="00965948"/>
    <w:rsid w:val="009668B0"/>
    <w:rsid w:val="00966BBF"/>
    <w:rsid w:val="009677DD"/>
    <w:rsid w:val="00967983"/>
    <w:rsid w:val="0097264E"/>
    <w:rsid w:val="009727CB"/>
    <w:rsid w:val="009739B1"/>
    <w:rsid w:val="009743AB"/>
    <w:rsid w:val="00974C31"/>
    <w:rsid w:val="00975AC8"/>
    <w:rsid w:val="0097610E"/>
    <w:rsid w:val="00976AA4"/>
    <w:rsid w:val="00976C9A"/>
    <w:rsid w:val="00976D44"/>
    <w:rsid w:val="0098130F"/>
    <w:rsid w:val="009828E4"/>
    <w:rsid w:val="009848A7"/>
    <w:rsid w:val="009858BD"/>
    <w:rsid w:val="0098648A"/>
    <w:rsid w:val="00986B20"/>
    <w:rsid w:val="00987891"/>
    <w:rsid w:val="00990D49"/>
    <w:rsid w:val="00992B73"/>
    <w:rsid w:val="00995235"/>
    <w:rsid w:val="00995426"/>
    <w:rsid w:val="00995D87"/>
    <w:rsid w:val="009A09B1"/>
    <w:rsid w:val="009A125C"/>
    <w:rsid w:val="009A2055"/>
    <w:rsid w:val="009A214D"/>
    <w:rsid w:val="009A2A6A"/>
    <w:rsid w:val="009A3E9D"/>
    <w:rsid w:val="009A4808"/>
    <w:rsid w:val="009A4CE0"/>
    <w:rsid w:val="009A4FB1"/>
    <w:rsid w:val="009A7967"/>
    <w:rsid w:val="009A7A1B"/>
    <w:rsid w:val="009B038D"/>
    <w:rsid w:val="009B0450"/>
    <w:rsid w:val="009B1C2A"/>
    <w:rsid w:val="009B2802"/>
    <w:rsid w:val="009B39A8"/>
    <w:rsid w:val="009B4B3A"/>
    <w:rsid w:val="009B550C"/>
    <w:rsid w:val="009C1839"/>
    <w:rsid w:val="009C1C7B"/>
    <w:rsid w:val="009C1E1D"/>
    <w:rsid w:val="009C3D4E"/>
    <w:rsid w:val="009C414E"/>
    <w:rsid w:val="009C53F3"/>
    <w:rsid w:val="009C691C"/>
    <w:rsid w:val="009C701D"/>
    <w:rsid w:val="009D0D2A"/>
    <w:rsid w:val="009D2D8F"/>
    <w:rsid w:val="009D37B7"/>
    <w:rsid w:val="009D3881"/>
    <w:rsid w:val="009D3C02"/>
    <w:rsid w:val="009D54F2"/>
    <w:rsid w:val="009D5D16"/>
    <w:rsid w:val="009D6021"/>
    <w:rsid w:val="009D75EE"/>
    <w:rsid w:val="009E1277"/>
    <w:rsid w:val="009E32AB"/>
    <w:rsid w:val="009E5146"/>
    <w:rsid w:val="009E569E"/>
    <w:rsid w:val="009E5B57"/>
    <w:rsid w:val="009E5FBE"/>
    <w:rsid w:val="009E6FB0"/>
    <w:rsid w:val="009E787C"/>
    <w:rsid w:val="009F15F2"/>
    <w:rsid w:val="009F19BD"/>
    <w:rsid w:val="009F1D07"/>
    <w:rsid w:val="009F42DD"/>
    <w:rsid w:val="009F50F5"/>
    <w:rsid w:val="00A002E2"/>
    <w:rsid w:val="00A01136"/>
    <w:rsid w:val="00A0156D"/>
    <w:rsid w:val="00A01BF2"/>
    <w:rsid w:val="00A02601"/>
    <w:rsid w:val="00A03A9F"/>
    <w:rsid w:val="00A0512E"/>
    <w:rsid w:val="00A06F23"/>
    <w:rsid w:val="00A101D3"/>
    <w:rsid w:val="00A1091C"/>
    <w:rsid w:val="00A112CA"/>
    <w:rsid w:val="00A1133F"/>
    <w:rsid w:val="00A125A9"/>
    <w:rsid w:val="00A12777"/>
    <w:rsid w:val="00A130B0"/>
    <w:rsid w:val="00A13720"/>
    <w:rsid w:val="00A1631C"/>
    <w:rsid w:val="00A166D7"/>
    <w:rsid w:val="00A212F2"/>
    <w:rsid w:val="00A22297"/>
    <w:rsid w:val="00A22CF8"/>
    <w:rsid w:val="00A233F5"/>
    <w:rsid w:val="00A2415D"/>
    <w:rsid w:val="00A25380"/>
    <w:rsid w:val="00A26FF7"/>
    <w:rsid w:val="00A2717E"/>
    <w:rsid w:val="00A27BC3"/>
    <w:rsid w:val="00A3224E"/>
    <w:rsid w:val="00A32F3D"/>
    <w:rsid w:val="00A35357"/>
    <w:rsid w:val="00A409F9"/>
    <w:rsid w:val="00A412B8"/>
    <w:rsid w:val="00A41505"/>
    <w:rsid w:val="00A448FD"/>
    <w:rsid w:val="00A44F2E"/>
    <w:rsid w:val="00A5103B"/>
    <w:rsid w:val="00A52125"/>
    <w:rsid w:val="00A53460"/>
    <w:rsid w:val="00A5347C"/>
    <w:rsid w:val="00A543A4"/>
    <w:rsid w:val="00A54D4B"/>
    <w:rsid w:val="00A54F7A"/>
    <w:rsid w:val="00A5573E"/>
    <w:rsid w:val="00A56FA3"/>
    <w:rsid w:val="00A578B5"/>
    <w:rsid w:val="00A6172E"/>
    <w:rsid w:val="00A6348C"/>
    <w:rsid w:val="00A638B6"/>
    <w:rsid w:val="00A65A92"/>
    <w:rsid w:val="00A66C3F"/>
    <w:rsid w:val="00A66F7C"/>
    <w:rsid w:val="00A67C7E"/>
    <w:rsid w:val="00A67E8A"/>
    <w:rsid w:val="00A70D29"/>
    <w:rsid w:val="00A712E4"/>
    <w:rsid w:val="00A71525"/>
    <w:rsid w:val="00A721E5"/>
    <w:rsid w:val="00A7229E"/>
    <w:rsid w:val="00A73FA4"/>
    <w:rsid w:val="00A750C3"/>
    <w:rsid w:val="00A75926"/>
    <w:rsid w:val="00A775FA"/>
    <w:rsid w:val="00A80E87"/>
    <w:rsid w:val="00A81ADA"/>
    <w:rsid w:val="00A83A36"/>
    <w:rsid w:val="00A8505A"/>
    <w:rsid w:val="00A853B1"/>
    <w:rsid w:val="00A87086"/>
    <w:rsid w:val="00A874F6"/>
    <w:rsid w:val="00A87977"/>
    <w:rsid w:val="00A92617"/>
    <w:rsid w:val="00A92B2C"/>
    <w:rsid w:val="00A92CBF"/>
    <w:rsid w:val="00A93698"/>
    <w:rsid w:val="00A94B95"/>
    <w:rsid w:val="00A950C2"/>
    <w:rsid w:val="00A95F90"/>
    <w:rsid w:val="00A974B7"/>
    <w:rsid w:val="00A97959"/>
    <w:rsid w:val="00A97A5A"/>
    <w:rsid w:val="00AA2793"/>
    <w:rsid w:val="00AA3476"/>
    <w:rsid w:val="00AA3897"/>
    <w:rsid w:val="00AA495B"/>
    <w:rsid w:val="00AA5578"/>
    <w:rsid w:val="00AA5A25"/>
    <w:rsid w:val="00AB0DA2"/>
    <w:rsid w:val="00AB24F4"/>
    <w:rsid w:val="00AB3836"/>
    <w:rsid w:val="00AB5238"/>
    <w:rsid w:val="00AB788F"/>
    <w:rsid w:val="00AB7E3E"/>
    <w:rsid w:val="00AB8D9E"/>
    <w:rsid w:val="00AC1047"/>
    <w:rsid w:val="00AC1182"/>
    <w:rsid w:val="00AC1824"/>
    <w:rsid w:val="00AC2E24"/>
    <w:rsid w:val="00AC366D"/>
    <w:rsid w:val="00AC49F1"/>
    <w:rsid w:val="00AC4C49"/>
    <w:rsid w:val="00AC5445"/>
    <w:rsid w:val="00AD0F42"/>
    <w:rsid w:val="00AD1220"/>
    <w:rsid w:val="00AD1D58"/>
    <w:rsid w:val="00AD1E88"/>
    <w:rsid w:val="00AD3140"/>
    <w:rsid w:val="00AD55C0"/>
    <w:rsid w:val="00AD69B9"/>
    <w:rsid w:val="00AD7AC1"/>
    <w:rsid w:val="00AE0534"/>
    <w:rsid w:val="00AE0ED9"/>
    <w:rsid w:val="00AE11F9"/>
    <w:rsid w:val="00AE2D0E"/>
    <w:rsid w:val="00AE2FDD"/>
    <w:rsid w:val="00AE52A0"/>
    <w:rsid w:val="00AE5611"/>
    <w:rsid w:val="00AE57C9"/>
    <w:rsid w:val="00AE61C9"/>
    <w:rsid w:val="00AE6B93"/>
    <w:rsid w:val="00AE6EBA"/>
    <w:rsid w:val="00AE714E"/>
    <w:rsid w:val="00AE7345"/>
    <w:rsid w:val="00AF0797"/>
    <w:rsid w:val="00AF45E9"/>
    <w:rsid w:val="00AF606B"/>
    <w:rsid w:val="00AF6FFD"/>
    <w:rsid w:val="00AF778D"/>
    <w:rsid w:val="00B0008E"/>
    <w:rsid w:val="00B00A21"/>
    <w:rsid w:val="00B010B2"/>
    <w:rsid w:val="00B015EC"/>
    <w:rsid w:val="00B0266F"/>
    <w:rsid w:val="00B02F7D"/>
    <w:rsid w:val="00B04168"/>
    <w:rsid w:val="00B0445C"/>
    <w:rsid w:val="00B0609F"/>
    <w:rsid w:val="00B0653D"/>
    <w:rsid w:val="00B0778B"/>
    <w:rsid w:val="00B10855"/>
    <w:rsid w:val="00B1121F"/>
    <w:rsid w:val="00B11418"/>
    <w:rsid w:val="00B11529"/>
    <w:rsid w:val="00B11D88"/>
    <w:rsid w:val="00B13798"/>
    <w:rsid w:val="00B13DBB"/>
    <w:rsid w:val="00B15146"/>
    <w:rsid w:val="00B15FCF"/>
    <w:rsid w:val="00B17795"/>
    <w:rsid w:val="00B205DD"/>
    <w:rsid w:val="00B22F63"/>
    <w:rsid w:val="00B23391"/>
    <w:rsid w:val="00B2391D"/>
    <w:rsid w:val="00B23C36"/>
    <w:rsid w:val="00B26B39"/>
    <w:rsid w:val="00B26B7E"/>
    <w:rsid w:val="00B301C1"/>
    <w:rsid w:val="00B30D58"/>
    <w:rsid w:val="00B33A9E"/>
    <w:rsid w:val="00B362F5"/>
    <w:rsid w:val="00B36E39"/>
    <w:rsid w:val="00B370A9"/>
    <w:rsid w:val="00B37D9E"/>
    <w:rsid w:val="00B4089F"/>
    <w:rsid w:val="00B4370F"/>
    <w:rsid w:val="00B43A21"/>
    <w:rsid w:val="00B449BA"/>
    <w:rsid w:val="00B44A3B"/>
    <w:rsid w:val="00B463C8"/>
    <w:rsid w:val="00B46AAE"/>
    <w:rsid w:val="00B4704A"/>
    <w:rsid w:val="00B470FB"/>
    <w:rsid w:val="00B4766A"/>
    <w:rsid w:val="00B50048"/>
    <w:rsid w:val="00B50C74"/>
    <w:rsid w:val="00B50D30"/>
    <w:rsid w:val="00B51667"/>
    <w:rsid w:val="00B521AF"/>
    <w:rsid w:val="00B52F3D"/>
    <w:rsid w:val="00B54B10"/>
    <w:rsid w:val="00B55555"/>
    <w:rsid w:val="00B55A45"/>
    <w:rsid w:val="00B566F5"/>
    <w:rsid w:val="00B56A7B"/>
    <w:rsid w:val="00B619D4"/>
    <w:rsid w:val="00B620C9"/>
    <w:rsid w:val="00B626EA"/>
    <w:rsid w:val="00B635D1"/>
    <w:rsid w:val="00B63CFB"/>
    <w:rsid w:val="00B642F6"/>
    <w:rsid w:val="00B647A4"/>
    <w:rsid w:val="00B64A13"/>
    <w:rsid w:val="00B652E9"/>
    <w:rsid w:val="00B6533F"/>
    <w:rsid w:val="00B667A4"/>
    <w:rsid w:val="00B67D84"/>
    <w:rsid w:val="00B70302"/>
    <w:rsid w:val="00B7186A"/>
    <w:rsid w:val="00B72622"/>
    <w:rsid w:val="00B72C77"/>
    <w:rsid w:val="00B7317F"/>
    <w:rsid w:val="00B73B23"/>
    <w:rsid w:val="00B76110"/>
    <w:rsid w:val="00B7744C"/>
    <w:rsid w:val="00B77B19"/>
    <w:rsid w:val="00B8334D"/>
    <w:rsid w:val="00B84F21"/>
    <w:rsid w:val="00B851D6"/>
    <w:rsid w:val="00B85F18"/>
    <w:rsid w:val="00B86C6C"/>
    <w:rsid w:val="00B87328"/>
    <w:rsid w:val="00B9325A"/>
    <w:rsid w:val="00B940F0"/>
    <w:rsid w:val="00B95D16"/>
    <w:rsid w:val="00B95E84"/>
    <w:rsid w:val="00BA0699"/>
    <w:rsid w:val="00BA0AA4"/>
    <w:rsid w:val="00BA0B9A"/>
    <w:rsid w:val="00BA486A"/>
    <w:rsid w:val="00BA5713"/>
    <w:rsid w:val="00BA6774"/>
    <w:rsid w:val="00BA691F"/>
    <w:rsid w:val="00BA722A"/>
    <w:rsid w:val="00BA7D36"/>
    <w:rsid w:val="00BB2C2A"/>
    <w:rsid w:val="00BB37EF"/>
    <w:rsid w:val="00BB48FC"/>
    <w:rsid w:val="00BB4A5B"/>
    <w:rsid w:val="00BB642D"/>
    <w:rsid w:val="00BB67AE"/>
    <w:rsid w:val="00BC1380"/>
    <w:rsid w:val="00BC20B1"/>
    <w:rsid w:val="00BC2AEB"/>
    <w:rsid w:val="00BC3A6C"/>
    <w:rsid w:val="00BC3E72"/>
    <w:rsid w:val="00BC3EE3"/>
    <w:rsid w:val="00BC6E6C"/>
    <w:rsid w:val="00BD163A"/>
    <w:rsid w:val="00BD2E7D"/>
    <w:rsid w:val="00BD56B5"/>
    <w:rsid w:val="00BD5A14"/>
    <w:rsid w:val="00BD6D85"/>
    <w:rsid w:val="00BE2DC6"/>
    <w:rsid w:val="00BE3F8A"/>
    <w:rsid w:val="00BE43F2"/>
    <w:rsid w:val="00BE4968"/>
    <w:rsid w:val="00BE5718"/>
    <w:rsid w:val="00BE5A1C"/>
    <w:rsid w:val="00BE5B66"/>
    <w:rsid w:val="00BE762B"/>
    <w:rsid w:val="00BF14C6"/>
    <w:rsid w:val="00BF1CF0"/>
    <w:rsid w:val="00BF2527"/>
    <w:rsid w:val="00BF2DE6"/>
    <w:rsid w:val="00BF37B5"/>
    <w:rsid w:val="00BF4AAA"/>
    <w:rsid w:val="00BF7D09"/>
    <w:rsid w:val="00C01B3E"/>
    <w:rsid w:val="00C03495"/>
    <w:rsid w:val="00C03593"/>
    <w:rsid w:val="00C03E16"/>
    <w:rsid w:val="00C0435C"/>
    <w:rsid w:val="00C04462"/>
    <w:rsid w:val="00C053E9"/>
    <w:rsid w:val="00C05EAC"/>
    <w:rsid w:val="00C07725"/>
    <w:rsid w:val="00C13AA4"/>
    <w:rsid w:val="00C14970"/>
    <w:rsid w:val="00C15B34"/>
    <w:rsid w:val="00C16210"/>
    <w:rsid w:val="00C1786C"/>
    <w:rsid w:val="00C20AC3"/>
    <w:rsid w:val="00C219CD"/>
    <w:rsid w:val="00C22037"/>
    <w:rsid w:val="00C22904"/>
    <w:rsid w:val="00C232A3"/>
    <w:rsid w:val="00C232C2"/>
    <w:rsid w:val="00C23905"/>
    <w:rsid w:val="00C24B72"/>
    <w:rsid w:val="00C24EA1"/>
    <w:rsid w:val="00C252E1"/>
    <w:rsid w:val="00C25F2B"/>
    <w:rsid w:val="00C272DA"/>
    <w:rsid w:val="00C273EF"/>
    <w:rsid w:val="00C27B07"/>
    <w:rsid w:val="00C27C28"/>
    <w:rsid w:val="00C30DB5"/>
    <w:rsid w:val="00C317F4"/>
    <w:rsid w:val="00C32F45"/>
    <w:rsid w:val="00C3381A"/>
    <w:rsid w:val="00C343F3"/>
    <w:rsid w:val="00C37C2B"/>
    <w:rsid w:val="00C41C76"/>
    <w:rsid w:val="00C42A7E"/>
    <w:rsid w:val="00C43596"/>
    <w:rsid w:val="00C43B44"/>
    <w:rsid w:val="00C43ED6"/>
    <w:rsid w:val="00C4441B"/>
    <w:rsid w:val="00C45A8B"/>
    <w:rsid w:val="00C46FEF"/>
    <w:rsid w:val="00C5063A"/>
    <w:rsid w:val="00C53127"/>
    <w:rsid w:val="00C540F6"/>
    <w:rsid w:val="00C55468"/>
    <w:rsid w:val="00C56565"/>
    <w:rsid w:val="00C56BCC"/>
    <w:rsid w:val="00C56D8D"/>
    <w:rsid w:val="00C617D2"/>
    <w:rsid w:val="00C61D72"/>
    <w:rsid w:val="00C62C3F"/>
    <w:rsid w:val="00C62F20"/>
    <w:rsid w:val="00C6325B"/>
    <w:rsid w:val="00C63D3A"/>
    <w:rsid w:val="00C65611"/>
    <w:rsid w:val="00C65C32"/>
    <w:rsid w:val="00C65D35"/>
    <w:rsid w:val="00C65D99"/>
    <w:rsid w:val="00C713E5"/>
    <w:rsid w:val="00C729FA"/>
    <w:rsid w:val="00C74FD0"/>
    <w:rsid w:val="00C752E7"/>
    <w:rsid w:val="00C827B3"/>
    <w:rsid w:val="00C836F8"/>
    <w:rsid w:val="00C83768"/>
    <w:rsid w:val="00C84BDC"/>
    <w:rsid w:val="00C864F9"/>
    <w:rsid w:val="00C86634"/>
    <w:rsid w:val="00C90BAC"/>
    <w:rsid w:val="00C923FF"/>
    <w:rsid w:val="00C9314C"/>
    <w:rsid w:val="00C952DB"/>
    <w:rsid w:val="00C958EE"/>
    <w:rsid w:val="00CA09E6"/>
    <w:rsid w:val="00CA324E"/>
    <w:rsid w:val="00CA39D1"/>
    <w:rsid w:val="00CA436D"/>
    <w:rsid w:val="00CA5304"/>
    <w:rsid w:val="00CA67DB"/>
    <w:rsid w:val="00CB1184"/>
    <w:rsid w:val="00CB186A"/>
    <w:rsid w:val="00CB47A9"/>
    <w:rsid w:val="00CB4F45"/>
    <w:rsid w:val="00CB5143"/>
    <w:rsid w:val="00CB6BA3"/>
    <w:rsid w:val="00CB6D24"/>
    <w:rsid w:val="00CB76F7"/>
    <w:rsid w:val="00CC1316"/>
    <w:rsid w:val="00CC2EF3"/>
    <w:rsid w:val="00CC3474"/>
    <w:rsid w:val="00CC59BF"/>
    <w:rsid w:val="00CC6687"/>
    <w:rsid w:val="00CC69E3"/>
    <w:rsid w:val="00CC6E91"/>
    <w:rsid w:val="00CC78C0"/>
    <w:rsid w:val="00CD1184"/>
    <w:rsid w:val="00CD2A52"/>
    <w:rsid w:val="00CD357E"/>
    <w:rsid w:val="00CD3758"/>
    <w:rsid w:val="00CD4171"/>
    <w:rsid w:val="00CD5793"/>
    <w:rsid w:val="00CD60F3"/>
    <w:rsid w:val="00CD6C32"/>
    <w:rsid w:val="00CD6DA8"/>
    <w:rsid w:val="00CD744B"/>
    <w:rsid w:val="00CE09E0"/>
    <w:rsid w:val="00CE624F"/>
    <w:rsid w:val="00CE63D4"/>
    <w:rsid w:val="00CE6EBD"/>
    <w:rsid w:val="00CE6FE1"/>
    <w:rsid w:val="00CE7282"/>
    <w:rsid w:val="00CF0BBE"/>
    <w:rsid w:val="00CF18BB"/>
    <w:rsid w:val="00CF18C7"/>
    <w:rsid w:val="00CF2699"/>
    <w:rsid w:val="00CF5868"/>
    <w:rsid w:val="00CF5AD0"/>
    <w:rsid w:val="00CF5EF7"/>
    <w:rsid w:val="00CF61CF"/>
    <w:rsid w:val="00CF690C"/>
    <w:rsid w:val="00CF7735"/>
    <w:rsid w:val="00D001B7"/>
    <w:rsid w:val="00D014B5"/>
    <w:rsid w:val="00D04B74"/>
    <w:rsid w:val="00D04FC2"/>
    <w:rsid w:val="00D0521F"/>
    <w:rsid w:val="00D060DB"/>
    <w:rsid w:val="00D06F69"/>
    <w:rsid w:val="00D10023"/>
    <w:rsid w:val="00D104B3"/>
    <w:rsid w:val="00D13451"/>
    <w:rsid w:val="00D14214"/>
    <w:rsid w:val="00D14588"/>
    <w:rsid w:val="00D15049"/>
    <w:rsid w:val="00D15A7B"/>
    <w:rsid w:val="00D15D67"/>
    <w:rsid w:val="00D16225"/>
    <w:rsid w:val="00D162DB"/>
    <w:rsid w:val="00D170F8"/>
    <w:rsid w:val="00D17499"/>
    <w:rsid w:val="00D21052"/>
    <w:rsid w:val="00D22513"/>
    <w:rsid w:val="00D254D7"/>
    <w:rsid w:val="00D25A8D"/>
    <w:rsid w:val="00D25B5A"/>
    <w:rsid w:val="00D25D9F"/>
    <w:rsid w:val="00D278B3"/>
    <w:rsid w:val="00D311AB"/>
    <w:rsid w:val="00D32869"/>
    <w:rsid w:val="00D3421E"/>
    <w:rsid w:val="00D35882"/>
    <w:rsid w:val="00D35921"/>
    <w:rsid w:val="00D37B48"/>
    <w:rsid w:val="00D40300"/>
    <w:rsid w:val="00D423C2"/>
    <w:rsid w:val="00D4344C"/>
    <w:rsid w:val="00D441D0"/>
    <w:rsid w:val="00D457FF"/>
    <w:rsid w:val="00D45E48"/>
    <w:rsid w:val="00D468E9"/>
    <w:rsid w:val="00D46E6C"/>
    <w:rsid w:val="00D51095"/>
    <w:rsid w:val="00D531C0"/>
    <w:rsid w:val="00D552E0"/>
    <w:rsid w:val="00D614C5"/>
    <w:rsid w:val="00D61E4C"/>
    <w:rsid w:val="00D65FD7"/>
    <w:rsid w:val="00D7059A"/>
    <w:rsid w:val="00D718DC"/>
    <w:rsid w:val="00D735B3"/>
    <w:rsid w:val="00D75C9A"/>
    <w:rsid w:val="00D77740"/>
    <w:rsid w:val="00D777A1"/>
    <w:rsid w:val="00D8073A"/>
    <w:rsid w:val="00D83BF9"/>
    <w:rsid w:val="00D850B2"/>
    <w:rsid w:val="00D85E1D"/>
    <w:rsid w:val="00D87367"/>
    <w:rsid w:val="00D8787C"/>
    <w:rsid w:val="00D913BC"/>
    <w:rsid w:val="00D915D9"/>
    <w:rsid w:val="00D9163E"/>
    <w:rsid w:val="00D91B01"/>
    <w:rsid w:val="00D926AB"/>
    <w:rsid w:val="00D9270C"/>
    <w:rsid w:val="00D9398E"/>
    <w:rsid w:val="00D94375"/>
    <w:rsid w:val="00D94747"/>
    <w:rsid w:val="00D95B14"/>
    <w:rsid w:val="00DA37C0"/>
    <w:rsid w:val="00DA54B8"/>
    <w:rsid w:val="00DA57E3"/>
    <w:rsid w:val="00DA7126"/>
    <w:rsid w:val="00DA7B01"/>
    <w:rsid w:val="00DB0537"/>
    <w:rsid w:val="00DB16E7"/>
    <w:rsid w:val="00DB3745"/>
    <w:rsid w:val="00DB5EE8"/>
    <w:rsid w:val="00DB60C1"/>
    <w:rsid w:val="00DB64C7"/>
    <w:rsid w:val="00DB6655"/>
    <w:rsid w:val="00DB6E5C"/>
    <w:rsid w:val="00DC110F"/>
    <w:rsid w:val="00DC18D4"/>
    <w:rsid w:val="00DC22C2"/>
    <w:rsid w:val="00DC2550"/>
    <w:rsid w:val="00DC2EAF"/>
    <w:rsid w:val="00DC2F83"/>
    <w:rsid w:val="00DC42FE"/>
    <w:rsid w:val="00DC451C"/>
    <w:rsid w:val="00DC4B50"/>
    <w:rsid w:val="00DC5EA9"/>
    <w:rsid w:val="00DC6264"/>
    <w:rsid w:val="00DC6880"/>
    <w:rsid w:val="00DD033A"/>
    <w:rsid w:val="00DD0A19"/>
    <w:rsid w:val="00DD1599"/>
    <w:rsid w:val="00DD2E7D"/>
    <w:rsid w:val="00DD3FB1"/>
    <w:rsid w:val="00DD47B8"/>
    <w:rsid w:val="00DD5701"/>
    <w:rsid w:val="00DE0576"/>
    <w:rsid w:val="00DE05BF"/>
    <w:rsid w:val="00DE06AD"/>
    <w:rsid w:val="00DE2B00"/>
    <w:rsid w:val="00DE32FF"/>
    <w:rsid w:val="00DE357C"/>
    <w:rsid w:val="00DE3DB0"/>
    <w:rsid w:val="00DE40ED"/>
    <w:rsid w:val="00DE4F63"/>
    <w:rsid w:val="00DF075F"/>
    <w:rsid w:val="00DF116A"/>
    <w:rsid w:val="00DF27D2"/>
    <w:rsid w:val="00DF49C1"/>
    <w:rsid w:val="00DF5914"/>
    <w:rsid w:val="00DF619A"/>
    <w:rsid w:val="00DF6AF0"/>
    <w:rsid w:val="00DF6C0D"/>
    <w:rsid w:val="00DF6EA2"/>
    <w:rsid w:val="00DF797A"/>
    <w:rsid w:val="00E023AF"/>
    <w:rsid w:val="00E0261F"/>
    <w:rsid w:val="00E043A3"/>
    <w:rsid w:val="00E0563C"/>
    <w:rsid w:val="00E05A36"/>
    <w:rsid w:val="00E0649A"/>
    <w:rsid w:val="00E069CB"/>
    <w:rsid w:val="00E078AF"/>
    <w:rsid w:val="00E104CD"/>
    <w:rsid w:val="00E11F88"/>
    <w:rsid w:val="00E12F14"/>
    <w:rsid w:val="00E14C3F"/>
    <w:rsid w:val="00E15E28"/>
    <w:rsid w:val="00E16558"/>
    <w:rsid w:val="00E17B25"/>
    <w:rsid w:val="00E22F5E"/>
    <w:rsid w:val="00E26195"/>
    <w:rsid w:val="00E30C75"/>
    <w:rsid w:val="00E311A6"/>
    <w:rsid w:val="00E3301F"/>
    <w:rsid w:val="00E3324F"/>
    <w:rsid w:val="00E33800"/>
    <w:rsid w:val="00E33F43"/>
    <w:rsid w:val="00E3444D"/>
    <w:rsid w:val="00E3569E"/>
    <w:rsid w:val="00E362B1"/>
    <w:rsid w:val="00E374F2"/>
    <w:rsid w:val="00E37612"/>
    <w:rsid w:val="00E401A8"/>
    <w:rsid w:val="00E405D2"/>
    <w:rsid w:val="00E41535"/>
    <w:rsid w:val="00E41743"/>
    <w:rsid w:val="00E42210"/>
    <w:rsid w:val="00E438F2"/>
    <w:rsid w:val="00E44C7C"/>
    <w:rsid w:val="00E45793"/>
    <w:rsid w:val="00E458D8"/>
    <w:rsid w:val="00E45EAA"/>
    <w:rsid w:val="00E463B7"/>
    <w:rsid w:val="00E468E3"/>
    <w:rsid w:val="00E47619"/>
    <w:rsid w:val="00E479D7"/>
    <w:rsid w:val="00E47B21"/>
    <w:rsid w:val="00E50289"/>
    <w:rsid w:val="00E50778"/>
    <w:rsid w:val="00E52AD1"/>
    <w:rsid w:val="00E53E29"/>
    <w:rsid w:val="00E540D1"/>
    <w:rsid w:val="00E54A69"/>
    <w:rsid w:val="00E54B96"/>
    <w:rsid w:val="00E55488"/>
    <w:rsid w:val="00E56FCF"/>
    <w:rsid w:val="00E57195"/>
    <w:rsid w:val="00E57307"/>
    <w:rsid w:val="00E603F3"/>
    <w:rsid w:val="00E62551"/>
    <w:rsid w:val="00E63AB1"/>
    <w:rsid w:val="00E642E2"/>
    <w:rsid w:val="00E64784"/>
    <w:rsid w:val="00E651AC"/>
    <w:rsid w:val="00E65F97"/>
    <w:rsid w:val="00E669DA"/>
    <w:rsid w:val="00E66D07"/>
    <w:rsid w:val="00E66E6E"/>
    <w:rsid w:val="00E71944"/>
    <w:rsid w:val="00E73043"/>
    <w:rsid w:val="00E73160"/>
    <w:rsid w:val="00E74D61"/>
    <w:rsid w:val="00E752D4"/>
    <w:rsid w:val="00E76250"/>
    <w:rsid w:val="00E80192"/>
    <w:rsid w:val="00E82A83"/>
    <w:rsid w:val="00E83278"/>
    <w:rsid w:val="00E8500C"/>
    <w:rsid w:val="00E85828"/>
    <w:rsid w:val="00E85E24"/>
    <w:rsid w:val="00E86113"/>
    <w:rsid w:val="00E868A9"/>
    <w:rsid w:val="00E87BE7"/>
    <w:rsid w:val="00E901CE"/>
    <w:rsid w:val="00E91796"/>
    <w:rsid w:val="00E91798"/>
    <w:rsid w:val="00E9285A"/>
    <w:rsid w:val="00E92FB9"/>
    <w:rsid w:val="00E94115"/>
    <w:rsid w:val="00E957B5"/>
    <w:rsid w:val="00E95DC4"/>
    <w:rsid w:val="00E962D3"/>
    <w:rsid w:val="00E969AC"/>
    <w:rsid w:val="00E97455"/>
    <w:rsid w:val="00E97D2B"/>
    <w:rsid w:val="00EA3CFB"/>
    <w:rsid w:val="00EA4304"/>
    <w:rsid w:val="00EA4D20"/>
    <w:rsid w:val="00EA507C"/>
    <w:rsid w:val="00EA5D01"/>
    <w:rsid w:val="00EA5DA1"/>
    <w:rsid w:val="00EA66C1"/>
    <w:rsid w:val="00EA6916"/>
    <w:rsid w:val="00EA69FF"/>
    <w:rsid w:val="00EB11AD"/>
    <w:rsid w:val="00EB17E0"/>
    <w:rsid w:val="00EB265F"/>
    <w:rsid w:val="00EB5698"/>
    <w:rsid w:val="00EB6695"/>
    <w:rsid w:val="00EC013C"/>
    <w:rsid w:val="00EC1C0D"/>
    <w:rsid w:val="00EC1E08"/>
    <w:rsid w:val="00EC451B"/>
    <w:rsid w:val="00EC4A1D"/>
    <w:rsid w:val="00ED01FA"/>
    <w:rsid w:val="00ED0E6B"/>
    <w:rsid w:val="00ED16C6"/>
    <w:rsid w:val="00ED281F"/>
    <w:rsid w:val="00ED3ABE"/>
    <w:rsid w:val="00ED4194"/>
    <w:rsid w:val="00ED667C"/>
    <w:rsid w:val="00ED7335"/>
    <w:rsid w:val="00EE22F9"/>
    <w:rsid w:val="00EE5037"/>
    <w:rsid w:val="00EE6805"/>
    <w:rsid w:val="00EE6F4E"/>
    <w:rsid w:val="00EE718E"/>
    <w:rsid w:val="00EE761F"/>
    <w:rsid w:val="00EF1221"/>
    <w:rsid w:val="00EF1398"/>
    <w:rsid w:val="00EF3603"/>
    <w:rsid w:val="00EF493A"/>
    <w:rsid w:val="00EF5598"/>
    <w:rsid w:val="00EF575F"/>
    <w:rsid w:val="00EF588E"/>
    <w:rsid w:val="00EF59EF"/>
    <w:rsid w:val="00EF6A81"/>
    <w:rsid w:val="00F003E8"/>
    <w:rsid w:val="00F007E6"/>
    <w:rsid w:val="00F00F92"/>
    <w:rsid w:val="00F017C4"/>
    <w:rsid w:val="00F017CA"/>
    <w:rsid w:val="00F02F95"/>
    <w:rsid w:val="00F03DCF"/>
    <w:rsid w:val="00F047C3"/>
    <w:rsid w:val="00F05207"/>
    <w:rsid w:val="00F069C0"/>
    <w:rsid w:val="00F0744B"/>
    <w:rsid w:val="00F10696"/>
    <w:rsid w:val="00F11182"/>
    <w:rsid w:val="00F127A7"/>
    <w:rsid w:val="00F12E73"/>
    <w:rsid w:val="00F12EAD"/>
    <w:rsid w:val="00F15DD4"/>
    <w:rsid w:val="00F20429"/>
    <w:rsid w:val="00F21CA9"/>
    <w:rsid w:val="00F22A47"/>
    <w:rsid w:val="00F22CA9"/>
    <w:rsid w:val="00F23547"/>
    <w:rsid w:val="00F2378C"/>
    <w:rsid w:val="00F243B5"/>
    <w:rsid w:val="00F26E6F"/>
    <w:rsid w:val="00F2759F"/>
    <w:rsid w:val="00F30CCD"/>
    <w:rsid w:val="00F31549"/>
    <w:rsid w:val="00F31B04"/>
    <w:rsid w:val="00F33404"/>
    <w:rsid w:val="00F334E0"/>
    <w:rsid w:val="00F36145"/>
    <w:rsid w:val="00F36E31"/>
    <w:rsid w:val="00F372A8"/>
    <w:rsid w:val="00F41B0B"/>
    <w:rsid w:val="00F41B86"/>
    <w:rsid w:val="00F45387"/>
    <w:rsid w:val="00F45640"/>
    <w:rsid w:val="00F463AD"/>
    <w:rsid w:val="00F509F1"/>
    <w:rsid w:val="00F534B3"/>
    <w:rsid w:val="00F550C5"/>
    <w:rsid w:val="00F5562A"/>
    <w:rsid w:val="00F563B9"/>
    <w:rsid w:val="00F605DD"/>
    <w:rsid w:val="00F60812"/>
    <w:rsid w:val="00F60C16"/>
    <w:rsid w:val="00F62EC5"/>
    <w:rsid w:val="00F62F18"/>
    <w:rsid w:val="00F63E62"/>
    <w:rsid w:val="00F64737"/>
    <w:rsid w:val="00F65E05"/>
    <w:rsid w:val="00F65F00"/>
    <w:rsid w:val="00F664D2"/>
    <w:rsid w:val="00F71623"/>
    <w:rsid w:val="00F71BEF"/>
    <w:rsid w:val="00F72991"/>
    <w:rsid w:val="00F73FDF"/>
    <w:rsid w:val="00F75018"/>
    <w:rsid w:val="00F754AB"/>
    <w:rsid w:val="00F75ED1"/>
    <w:rsid w:val="00F7631F"/>
    <w:rsid w:val="00F77380"/>
    <w:rsid w:val="00F77756"/>
    <w:rsid w:val="00F8105A"/>
    <w:rsid w:val="00F8132E"/>
    <w:rsid w:val="00F81DAF"/>
    <w:rsid w:val="00F81DF8"/>
    <w:rsid w:val="00F84994"/>
    <w:rsid w:val="00F8510C"/>
    <w:rsid w:val="00F85D2A"/>
    <w:rsid w:val="00F86410"/>
    <w:rsid w:val="00F86882"/>
    <w:rsid w:val="00F90F69"/>
    <w:rsid w:val="00F91567"/>
    <w:rsid w:val="00F91D95"/>
    <w:rsid w:val="00F93688"/>
    <w:rsid w:val="00F93AB9"/>
    <w:rsid w:val="00F972B8"/>
    <w:rsid w:val="00FA1FE8"/>
    <w:rsid w:val="00FA42B6"/>
    <w:rsid w:val="00FA5CDF"/>
    <w:rsid w:val="00FA67AF"/>
    <w:rsid w:val="00FA6C02"/>
    <w:rsid w:val="00FB16B4"/>
    <w:rsid w:val="00FB482F"/>
    <w:rsid w:val="00FB51B0"/>
    <w:rsid w:val="00FB5823"/>
    <w:rsid w:val="00FC1392"/>
    <w:rsid w:val="00FC3364"/>
    <w:rsid w:val="00FC3464"/>
    <w:rsid w:val="00FC372A"/>
    <w:rsid w:val="00FC3A21"/>
    <w:rsid w:val="00FC427F"/>
    <w:rsid w:val="00FC6C22"/>
    <w:rsid w:val="00FC6D13"/>
    <w:rsid w:val="00FC726C"/>
    <w:rsid w:val="00FC79DD"/>
    <w:rsid w:val="00FD1631"/>
    <w:rsid w:val="00FD18CC"/>
    <w:rsid w:val="00FD3CF7"/>
    <w:rsid w:val="00FD4A3A"/>
    <w:rsid w:val="00FD6DA8"/>
    <w:rsid w:val="00FE004E"/>
    <w:rsid w:val="00FE1018"/>
    <w:rsid w:val="00FE1B90"/>
    <w:rsid w:val="00FE1E81"/>
    <w:rsid w:val="00FE2276"/>
    <w:rsid w:val="00FE2F9A"/>
    <w:rsid w:val="00FE33F4"/>
    <w:rsid w:val="00FE405D"/>
    <w:rsid w:val="00FE66DA"/>
    <w:rsid w:val="00FE6E1B"/>
    <w:rsid w:val="00FE76D1"/>
    <w:rsid w:val="00FF2201"/>
    <w:rsid w:val="00FF268E"/>
    <w:rsid w:val="00FF5136"/>
    <w:rsid w:val="00FF664B"/>
    <w:rsid w:val="00FF7603"/>
    <w:rsid w:val="012FF66A"/>
    <w:rsid w:val="019B9C1C"/>
    <w:rsid w:val="01C4B5C4"/>
    <w:rsid w:val="01CD12ED"/>
    <w:rsid w:val="01D7BDDA"/>
    <w:rsid w:val="01DB1B90"/>
    <w:rsid w:val="020FCEA1"/>
    <w:rsid w:val="0223DFB0"/>
    <w:rsid w:val="024F0620"/>
    <w:rsid w:val="028D1B3B"/>
    <w:rsid w:val="02B34B3D"/>
    <w:rsid w:val="02E2E838"/>
    <w:rsid w:val="02FA1356"/>
    <w:rsid w:val="03112EE9"/>
    <w:rsid w:val="0354E4E4"/>
    <w:rsid w:val="036A716A"/>
    <w:rsid w:val="037333EE"/>
    <w:rsid w:val="03C70EE8"/>
    <w:rsid w:val="040C9F19"/>
    <w:rsid w:val="040E6D79"/>
    <w:rsid w:val="04120A7A"/>
    <w:rsid w:val="04166983"/>
    <w:rsid w:val="045BEE17"/>
    <w:rsid w:val="045C2649"/>
    <w:rsid w:val="0466AC7E"/>
    <w:rsid w:val="04789B64"/>
    <w:rsid w:val="04810019"/>
    <w:rsid w:val="050CA848"/>
    <w:rsid w:val="050E3E5B"/>
    <w:rsid w:val="05882013"/>
    <w:rsid w:val="058E203F"/>
    <w:rsid w:val="05984AA0"/>
    <w:rsid w:val="05A27A9C"/>
    <w:rsid w:val="05CEB29A"/>
    <w:rsid w:val="05D4B68C"/>
    <w:rsid w:val="05D62907"/>
    <w:rsid w:val="062EF45A"/>
    <w:rsid w:val="0638BF07"/>
    <w:rsid w:val="0675B6A7"/>
    <w:rsid w:val="07002E0F"/>
    <w:rsid w:val="070B1190"/>
    <w:rsid w:val="0720A74E"/>
    <w:rsid w:val="0744A0E2"/>
    <w:rsid w:val="077E5260"/>
    <w:rsid w:val="0786DB9B"/>
    <w:rsid w:val="0796451E"/>
    <w:rsid w:val="07986C57"/>
    <w:rsid w:val="07A9827A"/>
    <w:rsid w:val="07EF6DC9"/>
    <w:rsid w:val="08052BDF"/>
    <w:rsid w:val="0882CBEC"/>
    <w:rsid w:val="088377B1"/>
    <w:rsid w:val="08B947E3"/>
    <w:rsid w:val="0963B01E"/>
    <w:rsid w:val="096E3C12"/>
    <w:rsid w:val="09AD406B"/>
    <w:rsid w:val="09C585EB"/>
    <w:rsid w:val="0A1469DE"/>
    <w:rsid w:val="0A23448C"/>
    <w:rsid w:val="0A51C44D"/>
    <w:rsid w:val="0A92099C"/>
    <w:rsid w:val="0ACDC988"/>
    <w:rsid w:val="0B2FC03B"/>
    <w:rsid w:val="0B4FDC74"/>
    <w:rsid w:val="0B627BB6"/>
    <w:rsid w:val="0B78D2A0"/>
    <w:rsid w:val="0BB0A3BC"/>
    <w:rsid w:val="0BB82F5D"/>
    <w:rsid w:val="0BD7D0AA"/>
    <w:rsid w:val="0BE26356"/>
    <w:rsid w:val="0BE3804C"/>
    <w:rsid w:val="0BFC9F1F"/>
    <w:rsid w:val="0C0F2A48"/>
    <w:rsid w:val="0C3D07B2"/>
    <w:rsid w:val="0C7E81A3"/>
    <w:rsid w:val="0C7EED7D"/>
    <w:rsid w:val="0CA4B7E1"/>
    <w:rsid w:val="0CAA46B6"/>
    <w:rsid w:val="0CEBF91E"/>
    <w:rsid w:val="0CFCB8B8"/>
    <w:rsid w:val="0D3DA988"/>
    <w:rsid w:val="0D4D4FBE"/>
    <w:rsid w:val="0D76A6E7"/>
    <w:rsid w:val="0DA8C184"/>
    <w:rsid w:val="0DB71647"/>
    <w:rsid w:val="0DB9633A"/>
    <w:rsid w:val="0DC110F0"/>
    <w:rsid w:val="0DD860BA"/>
    <w:rsid w:val="0DF50468"/>
    <w:rsid w:val="0DF723D8"/>
    <w:rsid w:val="0E31E442"/>
    <w:rsid w:val="0E3F81CB"/>
    <w:rsid w:val="0E8F479C"/>
    <w:rsid w:val="0E9D526B"/>
    <w:rsid w:val="0E9F9952"/>
    <w:rsid w:val="0EA7AEA4"/>
    <w:rsid w:val="0EB84457"/>
    <w:rsid w:val="0ED6A175"/>
    <w:rsid w:val="0F172EBF"/>
    <w:rsid w:val="0F44667A"/>
    <w:rsid w:val="0F4AA8F2"/>
    <w:rsid w:val="0F7A2CE4"/>
    <w:rsid w:val="0F8CA861"/>
    <w:rsid w:val="0FACD602"/>
    <w:rsid w:val="0FDF84F0"/>
    <w:rsid w:val="0FEA8C69"/>
    <w:rsid w:val="102E6153"/>
    <w:rsid w:val="1046760B"/>
    <w:rsid w:val="105E2B46"/>
    <w:rsid w:val="107D7882"/>
    <w:rsid w:val="109CA93A"/>
    <w:rsid w:val="10A7B596"/>
    <w:rsid w:val="10C8D724"/>
    <w:rsid w:val="111D635F"/>
    <w:rsid w:val="1135A7DB"/>
    <w:rsid w:val="11C539B8"/>
    <w:rsid w:val="11E0EA22"/>
    <w:rsid w:val="1222E875"/>
    <w:rsid w:val="1245B7FC"/>
    <w:rsid w:val="1259B6F7"/>
    <w:rsid w:val="12786A14"/>
    <w:rsid w:val="12D11A9E"/>
    <w:rsid w:val="12EA5F69"/>
    <w:rsid w:val="12F10EC4"/>
    <w:rsid w:val="12F16534"/>
    <w:rsid w:val="12FC8535"/>
    <w:rsid w:val="1368C119"/>
    <w:rsid w:val="13B40A48"/>
    <w:rsid w:val="13D17F7C"/>
    <w:rsid w:val="1415AD5D"/>
    <w:rsid w:val="14259189"/>
    <w:rsid w:val="14347E54"/>
    <w:rsid w:val="14613D29"/>
    <w:rsid w:val="15146491"/>
    <w:rsid w:val="15478188"/>
    <w:rsid w:val="155ACCA9"/>
    <w:rsid w:val="15695EE2"/>
    <w:rsid w:val="159A5FBC"/>
    <w:rsid w:val="15DB6EFA"/>
    <w:rsid w:val="160973C7"/>
    <w:rsid w:val="1628D122"/>
    <w:rsid w:val="165AA9FC"/>
    <w:rsid w:val="16619068"/>
    <w:rsid w:val="167787AD"/>
    <w:rsid w:val="16B56357"/>
    <w:rsid w:val="16C17108"/>
    <w:rsid w:val="16C1E8BD"/>
    <w:rsid w:val="16F3EB0A"/>
    <w:rsid w:val="17793037"/>
    <w:rsid w:val="17A90325"/>
    <w:rsid w:val="17B494E0"/>
    <w:rsid w:val="182404BB"/>
    <w:rsid w:val="182DEA9A"/>
    <w:rsid w:val="1856C70F"/>
    <w:rsid w:val="18696983"/>
    <w:rsid w:val="18B2321D"/>
    <w:rsid w:val="19001818"/>
    <w:rsid w:val="19457259"/>
    <w:rsid w:val="194BD626"/>
    <w:rsid w:val="1957796B"/>
    <w:rsid w:val="198C5962"/>
    <w:rsid w:val="19A3A76C"/>
    <w:rsid w:val="19AD4E5D"/>
    <w:rsid w:val="19E5CB29"/>
    <w:rsid w:val="1A13B94B"/>
    <w:rsid w:val="1A1659A5"/>
    <w:rsid w:val="1A441F69"/>
    <w:rsid w:val="1A52B69D"/>
    <w:rsid w:val="1AC9157E"/>
    <w:rsid w:val="1AD18456"/>
    <w:rsid w:val="1AE03B1B"/>
    <w:rsid w:val="1AF00BEF"/>
    <w:rsid w:val="1AFFB4D5"/>
    <w:rsid w:val="1B1C4E11"/>
    <w:rsid w:val="1B238F3F"/>
    <w:rsid w:val="1BF47EF3"/>
    <w:rsid w:val="1C103222"/>
    <w:rsid w:val="1C272FD4"/>
    <w:rsid w:val="1C3E03CA"/>
    <w:rsid w:val="1C74473D"/>
    <w:rsid w:val="1CA42BA7"/>
    <w:rsid w:val="1CC65D52"/>
    <w:rsid w:val="1CEC353E"/>
    <w:rsid w:val="1CF2CF5F"/>
    <w:rsid w:val="1CF7B4EF"/>
    <w:rsid w:val="1D01BBC5"/>
    <w:rsid w:val="1D15578F"/>
    <w:rsid w:val="1D4131BD"/>
    <w:rsid w:val="1D654621"/>
    <w:rsid w:val="1D7CC544"/>
    <w:rsid w:val="1DE74F80"/>
    <w:rsid w:val="1E4262AF"/>
    <w:rsid w:val="1E66A575"/>
    <w:rsid w:val="1E8AA1E7"/>
    <w:rsid w:val="1E9F39CE"/>
    <w:rsid w:val="1F0DD8F9"/>
    <w:rsid w:val="1F40B7FC"/>
    <w:rsid w:val="1F649B57"/>
    <w:rsid w:val="1F7770B1"/>
    <w:rsid w:val="1F8B5394"/>
    <w:rsid w:val="1FA14736"/>
    <w:rsid w:val="1FABD009"/>
    <w:rsid w:val="1FDD9C2A"/>
    <w:rsid w:val="1FFCEEF9"/>
    <w:rsid w:val="201A1163"/>
    <w:rsid w:val="2044AC09"/>
    <w:rsid w:val="2048C94F"/>
    <w:rsid w:val="2076BE42"/>
    <w:rsid w:val="20840225"/>
    <w:rsid w:val="20A35ABE"/>
    <w:rsid w:val="20ABE7C0"/>
    <w:rsid w:val="20BC0022"/>
    <w:rsid w:val="20E17786"/>
    <w:rsid w:val="20EF51D6"/>
    <w:rsid w:val="21731E60"/>
    <w:rsid w:val="2189CF4E"/>
    <w:rsid w:val="219AB036"/>
    <w:rsid w:val="219F465C"/>
    <w:rsid w:val="21B09D46"/>
    <w:rsid w:val="21E5D7AA"/>
    <w:rsid w:val="21FC1BFD"/>
    <w:rsid w:val="21FE584E"/>
    <w:rsid w:val="220CF88A"/>
    <w:rsid w:val="225DC2F0"/>
    <w:rsid w:val="227FFC5F"/>
    <w:rsid w:val="22918782"/>
    <w:rsid w:val="22AB574A"/>
    <w:rsid w:val="22AE84F4"/>
    <w:rsid w:val="22F64B13"/>
    <w:rsid w:val="22F6855C"/>
    <w:rsid w:val="23090C66"/>
    <w:rsid w:val="23B448F0"/>
    <w:rsid w:val="23B91745"/>
    <w:rsid w:val="23EB0DB8"/>
    <w:rsid w:val="2434D96D"/>
    <w:rsid w:val="247E52F9"/>
    <w:rsid w:val="249C126C"/>
    <w:rsid w:val="24FCEA65"/>
    <w:rsid w:val="25149692"/>
    <w:rsid w:val="255F9CE9"/>
    <w:rsid w:val="2563C8BD"/>
    <w:rsid w:val="261EE0E8"/>
    <w:rsid w:val="26215B6C"/>
    <w:rsid w:val="2658ECFF"/>
    <w:rsid w:val="26670D7E"/>
    <w:rsid w:val="266BF73D"/>
    <w:rsid w:val="2679E474"/>
    <w:rsid w:val="26A701E9"/>
    <w:rsid w:val="26BD84B1"/>
    <w:rsid w:val="26BFB157"/>
    <w:rsid w:val="26E44261"/>
    <w:rsid w:val="2712A197"/>
    <w:rsid w:val="2729F645"/>
    <w:rsid w:val="275A839D"/>
    <w:rsid w:val="276A9AB6"/>
    <w:rsid w:val="27A16D4D"/>
    <w:rsid w:val="27A71FB7"/>
    <w:rsid w:val="27AD0064"/>
    <w:rsid w:val="27D2E79C"/>
    <w:rsid w:val="283628A9"/>
    <w:rsid w:val="288BF588"/>
    <w:rsid w:val="28B1EF97"/>
    <w:rsid w:val="29086DF4"/>
    <w:rsid w:val="2910B49B"/>
    <w:rsid w:val="29650232"/>
    <w:rsid w:val="2991A2C2"/>
    <w:rsid w:val="29C3A7B4"/>
    <w:rsid w:val="29FC6563"/>
    <w:rsid w:val="2A015E5B"/>
    <w:rsid w:val="2A134F99"/>
    <w:rsid w:val="2A4AA3CC"/>
    <w:rsid w:val="2A6B7EAA"/>
    <w:rsid w:val="2A81E807"/>
    <w:rsid w:val="2ACA9D05"/>
    <w:rsid w:val="2AECD7FE"/>
    <w:rsid w:val="2B01CEEA"/>
    <w:rsid w:val="2B331C61"/>
    <w:rsid w:val="2B3FFAE9"/>
    <w:rsid w:val="2B492B5D"/>
    <w:rsid w:val="2B515181"/>
    <w:rsid w:val="2B59B6C4"/>
    <w:rsid w:val="2B6479E6"/>
    <w:rsid w:val="2B658768"/>
    <w:rsid w:val="2BC5D757"/>
    <w:rsid w:val="2C14FC17"/>
    <w:rsid w:val="2C2C04C8"/>
    <w:rsid w:val="2C422570"/>
    <w:rsid w:val="2C850AFC"/>
    <w:rsid w:val="2D2C2EF1"/>
    <w:rsid w:val="2D3EE94F"/>
    <w:rsid w:val="2D401861"/>
    <w:rsid w:val="2D522E68"/>
    <w:rsid w:val="2D8577CB"/>
    <w:rsid w:val="2D971EC1"/>
    <w:rsid w:val="2DA11773"/>
    <w:rsid w:val="2DBC0282"/>
    <w:rsid w:val="2DC82E9E"/>
    <w:rsid w:val="2DF072D3"/>
    <w:rsid w:val="2DF5541E"/>
    <w:rsid w:val="2DF69D89"/>
    <w:rsid w:val="2DFB75F7"/>
    <w:rsid w:val="2E03C951"/>
    <w:rsid w:val="2E188626"/>
    <w:rsid w:val="2E1FE4E5"/>
    <w:rsid w:val="2E5D3E9C"/>
    <w:rsid w:val="2EA5CCF6"/>
    <w:rsid w:val="2EEFB7AC"/>
    <w:rsid w:val="2F03CE75"/>
    <w:rsid w:val="2F15E903"/>
    <w:rsid w:val="2F168BA2"/>
    <w:rsid w:val="2F4663DD"/>
    <w:rsid w:val="2F4C96B9"/>
    <w:rsid w:val="2F8102AE"/>
    <w:rsid w:val="2FA7C5E7"/>
    <w:rsid w:val="2FCB06AF"/>
    <w:rsid w:val="2FE9628F"/>
    <w:rsid w:val="2FF6DE9E"/>
    <w:rsid w:val="3055AC22"/>
    <w:rsid w:val="305FCA01"/>
    <w:rsid w:val="3063CFD3"/>
    <w:rsid w:val="307D6C80"/>
    <w:rsid w:val="3080AE8D"/>
    <w:rsid w:val="30CA7E4D"/>
    <w:rsid w:val="3106E512"/>
    <w:rsid w:val="31339E2F"/>
    <w:rsid w:val="313A1A53"/>
    <w:rsid w:val="313CBCFD"/>
    <w:rsid w:val="3158188C"/>
    <w:rsid w:val="315EE137"/>
    <w:rsid w:val="3186B915"/>
    <w:rsid w:val="31DA2BCF"/>
    <w:rsid w:val="323317E1"/>
    <w:rsid w:val="324D18CD"/>
    <w:rsid w:val="327370A1"/>
    <w:rsid w:val="32CD55C2"/>
    <w:rsid w:val="32CF03F2"/>
    <w:rsid w:val="32E6CD52"/>
    <w:rsid w:val="32FF0E99"/>
    <w:rsid w:val="334600F1"/>
    <w:rsid w:val="3356336A"/>
    <w:rsid w:val="33E19FA1"/>
    <w:rsid w:val="3465C7CF"/>
    <w:rsid w:val="34C09B7E"/>
    <w:rsid w:val="34C6183D"/>
    <w:rsid w:val="35248009"/>
    <w:rsid w:val="352DCAD3"/>
    <w:rsid w:val="3593D8CF"/>
    <w:rsid w:val="35C0D69F"/>
    <w:rsid w:val="35CFDB5E"/>
    <w:rsid w:val="3621B36E"/>
    <w:rsid w:val="36258286"/>
    <w:rsid w:val="3676FF0B"/>
    <w:rsid w:val="367858F6"/>
    <w:rsid w:val="36982F1D"/>
    <w:rsid w:val="36C0BB4E"/>
    <w:rsid w:val="375E9A89"/>
    <w:rsid w:val="3772E365"/>
    <w:rsid w:val="379DB79D"/>
    <w:rsid w:val="37A07893"/>
    <w:rsid w:val="37AEECD2"/>
    <w:rsid w:val="37B0EA4A"/>
    <w:rsid w:val="37C9F143"/>
    <w:rsid w:val="37EA3361"/>
    <w:rsid w:val="382734D8"/>
    <w:rsid w:val="38AEFD27"/>
    <w:rsid w:val="38C7D5DE"/>
    <w:rsid w:val="38F127E1"/>
    <w:rsid w:val="390226C4"/>
    <w:rsid w:val="393B45AA"/>
    <w:rsid w:val="3943DFD1"/>
    <w:rsid w:val="397192C3"/>
    <w:rsid w:val="3975E060"/>
    <w:rsid w:val="397A3DE6"/>
    <w:rsid w:val="39A30C86"/>
    <w:rsid w:val="39CD289D"/>
    <w:rsid w:val="39F5D580"/>
    <w:rsid w:val="3A1E4DAF"/>
    <w:rsid w:val="3A42A213"/>
    <w:rsid w:val="3A7C5B17"/>
    <w:rsid w:val="3A97527F"/>
    <w:rsid w:val="3ACE6F97"/>
    <w:rsid w:val="3AF3A730"/>
    <w:rsid w:val="3B0CEE1C"/>
    <w:rsid w:val="3B0F1A05"/>
    <w:rsid w:val="3B1415E3"/>
    <w:rsid w:val="3B29D68F"/>
    <w:rsid w:val="3B2BA694"/>
    <w:rsid w:val="3B7BE590"/>
    <w:rsid w:val="3B900428"/>
    <w:rsid w:val="3BA8B534"/>
    <w:rsid w:val="3C29C508"/>
    <w:rsid w:val="3C2E8DF3"/>
    <w:rsid w:val="3CA5A76C"/>
    <w:rsid w:val="3CFB75C8"/>
    <w:rsid w:val="3D0C5A06"/>
    <w:rsid w:val="3D10691C"/>
    <w:rsid w:val="3D750DBA"/>
    <w:rsid w:val="3D797005"/>
    <w:rsid w:val="3D82150C"/>
    <w:rsid w:val="3D91EDD9"/>
    <w:rsid w:val="3DD3AEFD"/>
    <w:rsid w:val="3DED1260"/>
    <w:rsid w:val="3DF11130"/>
    <w:rsid w:val="3E04A753"/>
    <w:rsid w:val="3E25282C"/>
    <w:rsid w:val="3E339421"/>
    <w:rsid w:val="3E3D24F6"/>
    <w:rsid w:val="3E902B4C"/>
    <w:rsid w:val="3EB77683"/>
    <w:rsid w:val="3EE3227E"/>
    <w:rsid w:val="3F4ED651"/>
    <w:rsid w:val="3F672346"/>
    <w:rsid w:val="3F68F34B"/>
    <w:rsid w:val="3F73387D"/>
    <w:rsid w:val="3F77A259"/>
    <w:rsid w:val="3FA4CE88"/>
    <w:rsid w:val="3FE55A62"/>
    <w:rsid w:val="402B0F3B"/>
    <w:rsid w:val="4030BDDD"/>
    <w:rsid w:val="405B4A28"/>
    <w:rsid w:val="40B723A6"/>
    <w:rsid w:val="40FAEC45"/>
    <w:rsid w:val="410D72BC"/>
    <w:rsid w:val="411BF47E"/>
    <w:rsid w:val="411E8C15"/>
    <w:rsid w:val="4120A300"/>
    <w:rsid w:val="4147CCC3"/>
    <w:rsid w:val="414D5CE5"/>
    <w:rsid w:val="416E1F85"/>
    <w:rsid w:val="419E765E"/>
    <w:rsid w:val="41B8ED8E"/>
    <w:rsid w:val="41D7FFD9"/>
    <w:rsid w:val="4252A5B1"/>
    <w:rsid w:val="42757EBA"/>
    <w:rsid w:val="428ADC20"/>
    <w:rsid w:val="428F0A46"/>
    <w:rsid w:val="42A2C98A"/>
    <w:rsid w:val="42B0AD02"/>
    <w:rsid w:val="42B4BCEC"/>
    <w:rsid w:val="42F11451"/>
    <w:rsid w:val="4316B00D"/>
    <w:rsid w:val="4325AA3D"/>
    <w:rsid w:val="4339B96C"/>
    <w:rsid w:val="4346F18D"/>
    <w:rsid w:val="435F1578"/>
    <w:rsid w:val="436E2DC9"/>
    <w:rsid w:val="4373F7D5"/>
    <w:rsid w:val="438FA400"/>
    <w:rsid w:val="439B6381"/>
    <w:rsid w:val="43D5EC1C"/>
    <w:rsid w:val="43DE6F7B"/>
    <w:rsid w:val="43FA096F"/>
    <w:rsid w:val="441C6E16"/>
    <w:rsid w:val="4434AD8E"/>
    <w:rsid w:val="44363983"/>
    <w:rsid w:val="4491677B"/>
    <w:rsid w:val="44DEA2A7"/>
    <w:rsid w:val="455169D2"/>
    <w:rsid w:val="456FD9FF"/>
    <w:rsid w:val="4589BBE1"/>
    <w:rsid w:val="4617A847"/>
    <w:rsid w:val="46237DE1"/>
    <w:rsid w:val="463980EA"/>
    <w:rsid w:val="463D1018"/>
    <w:rsid w:val="4651FB8C"/>
    <w:rsid w:val="46A35931"/>
    <w:rsid w:val="46AB5513"/>
    <w:rsid w:val="46BA7968"/>
    <w:rsid w:val="46CA3BD2"/>
    <w:rsid w:val="46D760AE"/>
    <w:rsid w:val="46FB747E"/>
    <w:rsid w:val="471EA9C9"/>
    <w:rsid w:val="4760B452"/>
    <w:rsid w:val="47617A18"/>
    <w:rsid w:val="47A3D5CE"/>
    <w:rsid w:val="47AACF30"/>
    <w:rsid w:val="47BF98FC"/>
    <w:rsid w:val="47C45AC0"/>
    <w:rsid w:val="48421088"/>
    <w:rsid w:val="48BB2D88"/>
    <w:rsid w:val="48C1DFA1"/>
    <w:rsid w:val="48E4554E"/>
    <w:rsid w:val="48E57718"/>
    <w:rsid w:val="48FC1048"/>
    <w:rsid w:val="48FE2013"/>
    <w:rsid w:val="4943EDAF"/>
    <w:rsid w:val="495D82B8"/>
    <w:rsid w:val="4991F8FB"/>
    <w:rsid w:val="49C960B3"/>
    <w:rsid w:val="4A5E683F"/>
    <w:rsid w:val="4A83DA6A"/>
    <w:rsid w:val="4AD23AC6"/>
    <w:rsid w:val="4B07060B"/>
    <w:rsid w:val="4B639ABF"/>
    <w:rsid w:val="4B730E15"/>
    <w:rsid w:val="4B9049A8"/>
    <w:rsid w:val="4BB769A2"/>
    <w:rsid w:val="4BC4C7C4"/>
    <w:rsid w:val="4BE3BAE1"/>
    <w:rsid w:val="4BE539B7"/>
    <w:rsid w:val="4C0B94A1"/>
    <w:rsid w:val="4C4F6BD5"/>
    <w:rsid w:val="4C52DED0"/>
    <w:rsid w:val="4C7C495D"/>
    <w:rsid w:val="4CCD8455"/>
    <w:rsid w:val="4D2CB75F"/>
    <w:rsid w:val="4D303DF8"/>
    <w:rsid w:val="4D41FE4C"/>
    <w:rsid w:val="4D45DE48"/>
    <w:rsid w:val="4D6398B8"/>
    <w:rsid w:val="4DB33AF5"/>
    <w:rsid w:val="4DCF10C5"/>
    <w:rsid w:val="4E16DF14"/>
    <w:rsid w:val="4E53D70B"/>
    <w:rsid w:val="4E650422"/>
    <w:rsid w:val="4E6B5C6B"/>
    <w:rsid w:val="4EA3F737"/>
    <w:rsid w:val="4ED1BE2D"/>
    <w:rsid w:val="4F08E4D6"/>
    <w:rsid w:val="4F2F02E0"/>
    <w:rsid w:val="4FBD685A"/>
    <w:rsid w:val="4FC102F9"/>
    <w:rsid w:val="4FD31BF0"/>
    <w:rsid w:val="4FF2F2BA"/>
    <w:rsid w:val="5007CD8A"/>
    <w:rsid w:val="504811C8"/>
    <w:rsid w:val="5078E35E"/>
    <w:rsid w:val="50BA9892"/>
    <w:rsid w:val="50DF178A"/>
    <w:rsid w:val="513F9632"/>
    <w:rsid w:val="514C2259"/>
    <w:rsid w:val="518DFAA3"/>
    <w:rsid w:val="51911ED5"/>
    <w:rsid w:val="51AE862D"/>
    <w:rsid w:val="51AF4E90"/>
    <w:rsid w:val="51E36C10"/>
    <w:rsid w:val="51EEDBF4"/>
    <w:rsid w:val="520A0EB9"/>
    <w:rsid w:val="520B2935"/>
    <w:rsid w:val="5224D98F"/>
    <w:rsid w:val="523B9D91"/>
    <w:rsid w:val="52468D91"/>
    <w:rsid w:val="524AD08D"/>
    <w:rsid w:val="5294109E"/>
    <w:rsid w:val="52F082EC"/>
    <w:rsid w:val="52F6A2BD"/>
    <w:rsid w:val="533357F6"/>
    <w:rsid w:val="534862FE"/>
    <w:rsid w:val="535320D4"/>
    <w:rsid w:val="536892D9"/>
    <w:rsid w:val="53774E94"/>
    <w:rsid w:val="538CFDA7"/>
    <w:rsid w:val="53C44FFF"/>
    <w:rsid w:val="53C4C45C"/>
    <w:rsid w:val="53F2E4D3"/>
    <w:rsid w:val="541EAC7B"/>
    <w:rsid w:val="544F3FD4"/>
    <w:rsid w:val="545EA050"/>
    <w:rsid w:val="547C8FA2"/>
    <w:rsid w:val="54D5EB3D"/>
    <w:rsid w:val="5541013D"/>
    <w:rsid w:val="5549A76A"/>
    <w:rsid w:val="55A905BE"/>
    <w:rsid w:val="55D03699"/>
    <w:rsid w:val="567B36C6"/>
    <w:rsid w:val="567D0411"/>
    <w:rsid w:val="5697ADA7"/>
    <w:rsid w:val="578416E4"/>
    <w:rsid w:val="5787FD3E"/>
    <w:rsid w:val="578B18E9"/>
    <w:rsid w:val="5794F123"/>
    <w:rsid w:val="57B8370A"/>
    <w:rsid w:val="57BA9CD2"/>
    <w:rsid w:val="57DD310A"/>
    <w:rsid w:val="57EB09C2"/>
    <w:rsid w:val="5803B34C"/>
    <w:rsid w:val="5817E3BA"/>
    <w:rsid w:val="584071EC"/>
    <w:rsid w:val="586827B7"/>
    <w:rsid w:val="588EFA23"/>
    <w:rsid w:val="58EDE524"/>
    <w:rsid w:val="59273557"/>
    <w:rsid w:val="59321C4B"/>
    <w:rsid w:val="5943CA9E"/>
    <w:rsid w:val="5994788E"/>
    <w:rsid w:val="59AC601B"/>
    <w:rsid w:val="5A301D65"/>
    <w:rsid w:val="5A61A579"/>
    <w:rsid w:val="5AB1DD13"/>
    <w:rsid w:val="5AB8DD6A"/>
    <w:rsid w:val="5ADD789D"/>
    <w:rsid w:val="5AF03FA7"/>
    <w:rsid w:val="5B0C11BF"/>
    <w:rsid w:val="5B30CABC"/>
    <w:rsid w:val="5B63ABBF"/>
    <w:rsid w:val="5BC90552"/>
    <w:rsid w:val="5BC9A7BC"/>
    <w:rsid w:val="5BD02F55"/>
    <w:rsid w:val="5C6B7E00"/>
    <w:rsid w:val="5CA0FEA2"/>
    <w:rsid w:val="5CAE1C0A"/>
    <w:rsid w:val="5CDC9630"/>
    <w:rsid w:val="5CDC9EC8"/>
    <w:rsid w:val="5CDFB28B"/>
    <w:rsid w:val="5D012817"/>
    <w:rsid w:val="5D7FFE0D"/>
    <w:rsid w:val="5D87F8DF"/>
    <w:rsid w:val="5D90FF95"/>
    <w:rsid w:val="5DB083CA"/>
    <w:rsid w:val="5DBA23E5"/>
    <w:rsid w:val="5DCE39D9"/>
    <w:rsid w:val="5E426C8E"/>
    <w:rsid w:val="5EC932FF"/>
    <w:rsid w:val="5ECF79AA"/>
    <w:rsid w:val="5EEC9035"/>
    <w:rsid w:val="5F0AFDC9"/>
    <w:rsid w:val="5F15726D"/>
    <w:rsid w:val="5F221C43"/>
    <w:rsid w:val="5F2884AA"/>
    <w:rsid w:val="5F8EC360"/>
    <w:rsid w:val="5FBAD886"/>
    <w:rsid w:val="5FBCFB20"/>
    <w:rsid w:val="5FEF5070"/>
    <w:rsid w:val="6013B176"/>
    <w:rsid w:val="6017EE8D"/>
    <w:rsid w:val="606B9231"/>
    <w:rsid w:val="60DB38C7"/>
    <w:rsid w:val="61112B18"/>
    <w:rsid w:val="6189847B"/>
    <w:rsid w:val="61F3D445"/>
    <w:rsid w:val="6236303E"/>
    <w:rsid w:val="6285151D"/>
    <w:rsid w:val="62B10F8D"/>
    <w:rsid w:val="62DC6F0B"/>
    <w:rsid w:val="62E8C14D"/>
    <w:rsid w:val="636E8866"/>
    <w:rsid w:val="638E7903"/>
    <w:rsid w:val="63C83D07"/>
    <w:rsid w:val="63E86B12"/>
    <w:rsid w:val="6408B7D4"/>
    <w:rsid w:val="64442276"/>
    <w:rsid w:val="64785A88"/>
    <w:rsid w:val="64891E6A"/>
    <w:rsid w:val="64AD86AC"/>
    <w:rsid w:val="64AECB15"/>
    <w:rsid w:val="64CD9AD7"/>
    <w:rsid w:val="64FC6544"/>
    <w:rsid w:val="65024AAA"/>
    <w:rsid w:val="65055D48"/>
    <w:rsid w:val="652FEFF0"/>
    <w:rsid w:val="655655AD"/>
    <w:rsid w:val="6568ADC1"/>
    <w:rsid w:val="65AD64AD"/>
    <w:rsid w:val="65B0598B"/>
    <w:rsid w:val="65FA8C4C"/>
    <w:rsid w:val="66181615"/>
    <w:rsid w:val="662031E2"/>
    <w:rsid w:val="6664957A"/>
    <w:rsid w:val="668F855F"/>
    <w:rsid w:val="669B6E1A"/>
    <w:rsid w:val="669ECABA"/>
    <w:rsid w:val="66A0246C"/>
    <w:rsid w:val="677277C6"/>
    <w:rsid w:val="67BFBED8"/>
    <w:rsid w:val="67D9D1F7"/>
    <w:rsid w:val="67DF9417"/>
    <w:rsid w:val="67E91315"/>
    <w:rsid w:val="67F391E9"/>
    <w:rsid w:val="67F786E6"/>
    <w:rsid w:val="67FC44FA"/>
    <w:rsid w:val="6818D9D6"/>
    <w:rsid w:val="6859FE9A"/>
    <w:rsid w:val="68779862"/>
    <w:rsid w:val="689FE408"/>
    <w:rsid w:val="68A4B9B7"/>
    <w:rsid w:val="68C518D8"/>
    <w:rsid w:val="68CF98BB"/>
    <w:rsid w:val="68E4AF7B"/>
    <w:rsid w:val="68EC91E6"/>
    <w:rsid w:val="692C3A3E"/>
    <w:rsid w:val="69434BBE"/>
    <w:rsid w:val="694F491F"/>
    <w:rsid w:val="69590E8D"/>
    <w:rsid w:val="69989E72"/>
    <w:rsid w:val="69D59C5C"/>
    <w:rsid w:val="69E25D07"/>
    <w:rsid w:val="6A543DA6"/>
    <w:rsid w:val="6AA3DD28"/>
    <w:rsid w:val="6AE81828"/>
    <w:rsid w:val="6AFABE07"/>
    <w:rsid w:val="6B0B4FE3"/>
    <w:rsid w:val="6B6C354D"/>
    <w:rsid w:val="6B73FDC6"/>
    <w:rsid w:val="6B79FEF5"/>
    <w:rsid w:val="6B8884FB"/>
    <w:rsid w:val="6BBE16E5"/>
    <w:rsid w:val="6BC9858D"/>
    <w:rsid w:val="6BD9A000"/>
    <w:rsid w:val="6BE2D38E"/>
    <w:rsid w:val="6BEE841D"/>
    <w:rsid w:val="6C1BAAC5"/>
    <w:rsid w:val="6C334871"/>
    <w:rsid w:val="6C39BB3D"/>
    <w:rsid w:val="6C421710"/>
    <w:rsid w:val="6C5FB40D"/>
    <w:rsid w:val="6C8FC837"/>
    <w:rsid w:val="6CB72B64"/>
    <w:rsid w:val="6CB74262"/>
    <w:rsid w:val="6CC28B91"/>
    <w:rsid w:val="6D1FD7AB"/>
    <w:rsid w:val="6D248AC5"/>
    <w:rsid w:val="6D74A8BA"/>
    <w:rsid w:val="6D773735"/>
    <w:rsid w:val="6D8F8889"/>
    <w:rsid w:val="6DD73A11"/>
    <w:rsid w:val="6DE2EDB6"/>
    <w:rsid w:val="6DF0C31F"/>
    <w:rsid w:val="6E0C5937"/>
    <w:rsid w:val="6E42CC46"/>
    <w:rsid w:val="6E84FD89"/>
    <w:rsid w:val="6EA7C1A5"/>
    <w:rsid w:val="6EB8E59F"/>
    <w:rsid w:val="6F3C59BD"/>
    <w:rsid w:val="6FCF71D0"/>
    <w:rsid w:val="6FD1629C"/>
    <w:rsid w:val="700789BE"/>
    <w:rsid w:val="701E0728"/>
    <w:rsid w:val="7020854B"/>
    <w:rsid w:val="702A3084"/>
    <w:rsid w:val="7089BF3B"/>
    <w:rsid w:val="70B48C67"/>
    <w:rsid w:val="70D61758"/>
    <w:rsid w:val="70DA524B"/>
    <w:rsid w:val="71002ECE"/>
    <w:rsid w:val="715E8796"/>
    <w:rsid w:val="716C1C8D"/>
    <w:rsid w:val="717BCB60"/>
    <w:rsid w:val="717FBAF9"/>
    <w:rsid w:val="71865656"/>
    <w:rsid w:val="71B8AB1B"/>
    <w:rsid w:val="71BE749D"/>
    <w:rsid w:val="71F42EE2"/>
    <w:rsid w:val="721D1F08"/>
    <w:rsid w:val="72327913"/>
    <w:rsid w:val="726E46A2"/>
    <w:rsid w:val="72A3CA0A"/>
    <w:rsid w:val="7346015D"/>
    <w:rsid w:val="737ED2A9"/>
    <w:rsid w:val="73969385"/>
    <w:rsid w:val="73BA2702"/>
    <w:rsid w:val="73BFB0A9"/>
    <w:rsid w:val="73D5200B"/>
    <w:rsid w:val="73DD5966"/>
    <w:rsid w:val="74104725"/>
    <w:rsid w:val="743E5A85"/>
    <w:rsid w:val="74C0E0D3"/>
    <w:rsid w:val="74E691CB"/>
    <w:rsid w:val="74E82088"/>
    <w:rsid w:val="74EC94C3"/>
    <w:rsid w:val="74F0E032"/>
    <w:rsid w:val="75003FBF"/>
    <w:rsid w:val="75051973"/>
    <w:rsid w:val="755357BE"/>
    <w:rsid w:val="7556BFE0"/>
    <w:rsid w:val="756652DD"/>
    <w:rsid w:val="75861FC8"/>
    <w:rsid w:val="759F9948"/>
    <w:rsid w:val="75C48A2B"/>
    <w:rsid w:val="762E143C"/>
    <w:rsid w:val="764D6088"/>
    <w:rsid w:val="76B998DB"/>
    <w:rsid w:val="76EDDB39"/>
    <w:rsid w:val="76FE6F81"/>
    <w:rsid w:val="772BB033"/>
    <w:rsid w:val="77434A1D"/>
    <w:rsid w:val="77627840"/>
    <w:rsid w:val="7763F50A"/>
    <w:rsid w:val="777954B2"/>
    <w:rsid w:val="778EE920"/>
    <w:rsid w:val="77C1F4AD"/>
    <w:rsid w:val="77D3332D"/>
    <w:rsid w:val="78571BCA"/>
    <w:rsid w:val="78623069"/>
    <w:rsid w:val="78787F2C"/>
    <w:rsid w:val="78843C17"/>
    <w:rsid w:val="78B9B90E"/>
    <w:rsid w:val="78CB6CE0"/>
    <w:rsid w:val="78DBCDED"/>
    <w:rsid w:val="78EDB5C9"/>
    <w:rsid w:val="79105DA4"/>
    <w:rsid w:val="7953314F"/>
    <w:rsid w:val="798EE565"/>
    <w:rsid w:val="799AA80D"/>
    <w:rsid w:val="79DA3207"/>
    <w:rsid w:val="7A0427D4"/>
    <w:rsid w:val="7A1CD00C"/>
    <w:rsid w:val="7A2CC0B2"/>
    <w:rsid w:val="7A814A68"/>
    <w:rsid w:val="7A845A20"/>
    <w:rsid w:val="7A983161"/>
    <w:rsid w:val="7AA5A1FE"/>
    <w:rsid w:val="7AD4495B"/>
    <w:rsid w:val="7AFC80BE"/>
    <w:rsid w:val="7AFCEC09"/>
    <w:rsid w:val="7B3DAB07"/>
    <w:rsid w:val="7B4244BF"/>
    <w:rsid w:val="7B500259"/>
    <w:rsid w:val="7B62C1D9"/>
    <w:rsid w:val="7B7AFE7F"/>
    <w:rsid w:val="7BA3EC05"/>
    <w:rsid w:val="7BA9C779"/>
    <w:rsid w:val="7BAE1E75"/>
    <w:rsid w:val="7BBD2D5A"/>
    <w:rsid w:val="7BD98C68"/>
    <w:rsid w:val="7BE29EF8"/>
    <w:rsid w:val="7C264C7B"/>
    <w:rsid w:val="7C365F32"/>
    <w:rsid w:val="7C91AD02"/>
    <w:rsid w:val="7C98CE8C"/>
    <w:rsid w:val="7C99939C"/>
    <w:rsid w:val="7C9F1AD7"/>
    <w:rsid w:val="7CD6614E"/>
    <w:rsid w:val="7CECEA9F"/>
    <w:rsid w:val="7D49B87F"/>
    <w:rsid w:val="7D4EF98A"/>
    <w:rsid w:val="7D7DFFA7"/>
    <w:rsid w:val="7D938DA1"/>
    <w:rsid w:val="7DE85B43"/>
    <w:rsid w:val="7DF0D601"/>
    <w:rsid w:val="7DF5ECBC"/>
    <w:rsid w:val="7E043B0B"/>
    <w:rsid w:val="7E25C0EA"/>
    <w:rsid w:val="7E29F9AB"/>
    <w:rsid w:val="7E988AE7"/>
    <w:rsid w:val="7F385558"/>
    <w:rsid w:val="7F7F9F99"/>
    <w:rsid w:val="7F80DF05"/>
    <w:rsid w:val="7F93E3B7"/>
    <w:rsid w:val="7FAAD5F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BDAD1C04-D1AC-44D2-9E0A-A2B6FAFA5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89"/>
  </w:style>
  <w:style w:type="paragraph" w:styleId="Heading1">
    <w:name w:val="heading 1"/>
    <w:basedOn w:val="Normal"/>
    <w:link w:val="Heading1Char"/>
    <w:uiPriority w:val="9"/>
    <w:qFormat/>
    <w:rsid w:val="000D659B"/>
    <w:pPr>
      <w:widowControl w:val="0"/>
      <w:autoSpaceDE w:val="0"/>
      <w:autoSpaceDN w:val="0"/>
      <w:spacing w:after="0" w:line="240" w:lineRule="auto"/>
      <w:ind w:left="109"/>
      <w:outlineLvl w:val="0"/>
    </w:pPr>
    <w:rPr>
      <w:rFonts w:ascii="Arial" w:eastAsia="Arial" w:hAnsi="Arial" w:cs="Arial"/>
      <w:b/>
      <w:bCs/>
      <w:sz w:val="20"/>
      <w:szCs w:val="20"/>
    </w:rPr>
  </w:style>
  <w:style w:type="paragraph" w:styleId="Heading2">
    <w:name w:val="heading 2"/>
    <w:basedOn w:val="Normal"/>
    <w:link w:val="Heading2Char"/>
    <w:uiPriority w:val="9"/>
    <w:unhideWhenUsed/>
    <w:qFormat/>
    <w:rsid w:val="000D659B"/>
    <w:pPr>
      <w:widowControl w:val="0"/>
      <w:autoSpaceDE w:val="0"/>
      <w:autoSpaceDN w:val="0"/>
      <w:spacing w:before="25" w:after="0" w:line="240" w:lineRule="auto"/>
      <w:ind w:left="467" w:hanging="358"/>
      <w:outlineLvl w:val="1"/>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paragraph" w:styleId="ListParagraph">
    <w:name w:val="List Paragraph"/>
    <w:basedOn w:val="Normal"/>
    <w:uiPriority w:val="1"/>
    <w:qFormat/>
    <w:rsid w:val="00035948"/>
    <w:pPr>
      <w:ind w:left="720"/>
      <w:contextualSpacing/>
    </w:pPr>
  </w:style>
  <w:style w:type="character" w:styleId="CommentReference">
    <w:name w:val="annotation reference"/>
    <w:basedOn w:val="DefaultParagraphFont"/>
    <w:uiPriority w:val="99"/>
    <w:semiHidden/>
    <w:unhideWhenUsed/>
    <w:rsid w:val="00752238"/>
    <w:rPr>
      <w:sz w:val="16"/>
      <w:szCs w:val="16"/>
    </w:rPr>
  </w:style>
  <w:style w:type="paragraph" w:styleId="CommentText">
    <w:name w:val="annotation text"/>
    <w:basedOn w:val="Normal"/>
    <w:link w:val="CommentTextChar"/>
    <w:uiPriority w:val="99"/>
    <w:unhideWhenUsed/>
    <w:rsid w:val="00752238"/>
    <w:pPr>
      <w:spacing w:line="240" w:lineRule="auto"/>
    </w:pPr>
    <w:rPr>
      <w:sz w:val="20"/>
      <w:szCs w:val="20"/>
    </w:rPr>
  </w:style>
  <w:style w:type="character" w:customStyle="1" w:styleId="CommentTextChar">
    <w:name w:val="Comment Text Char"/>
    <w:basedOn w:val="DefaultParagraphFont"/>
    <w:link w:val="CommentText"/>
    <w:uiPriority w:val="99"/>
    <w:rsid w:val="00752238"/>
    <w:rPr>
      <w:sz w:val="20"/>
      <w:szCs w:val="20"/>
    </w:rPr>
  </w:style>
  <w:style w:type="paragraph" w:styleId="CommentSubject">
    <w:name w:val="annotation subject"/>
    <w:basedOn w:val="CommentText"/>
    <w:next w:val="CommentText"/>
    <w:link w:val="CommentSubjectChar"/>
    <w:uiPriority w:val="99"/>
    <w:semiHidden/>
    <w:unhideWhenUsed/>
    <w:rsid w:val="00752238"/>
    <w:rPr>
      <w:b/>
      <w:bCs/>
    </w:rPr>
  </w:style>
  <w:style w:type="character" w:customStyle="1" w:styleId="CommentSubjectChar">
    <w:name w:val="Comment Subject Char"/>
    <w:basedOn w:val="CommentTextChar"/>
    <w:link w:val="CommentSubject"/>
    <w:uiPriority w:val="99"/>
    <w:semiHidden/>
    <w:rsid w:val="00752238"/>
    <w:rPr>
      <w:b/>
      <w:bCs/>
      <w:sz w:val="20"/>
      <w:szCs w:val="20"/>
    </w:rPr>
  </w:style>
  <w:style w:type="character" w:customStyle="1" w:styleId="cf01">
    <w:name w:val="cf01"/>
    <w:basedOn w:val="DefaultParagraphFont"/>
    <w:rsid w:val="00CF5EF7"/>
    <w:rPr>
      <w:rFonts w:ascii="Segoe UI" w:hAnsi="Segoe UI" w:cs="Segoe UI" w:hint="default"/>
      <w:sz w:val="18"/>
      <w:szCs w:val="18"/>
    </w:rPr>
  </w:style>
  <w:style w:type="paragraph" w:customStyle="1" w:styleId="Normal-BP">
    <w:name w:val="Normal-BP"/>
    <w:rsid w:val="00EF3603"/>
    <w:pPr>
      <w:spacing w:after="0" w:line="240" w:lineRule="auto"/>
    </w:pPr>
    <w:rPr>
      <w:rFonts w:ascii="Times New Roman" w:eastAsia="Times New Roman" w:hAnsi="Times New Roman" w:cs="Times New Roman"/>
      <w:szCs w:val="20"/>
      <w:lang w:val="en-GB"/>
    </w:rPr>
  </w:style>
  <w:style w:type="paragraph" w:customStyle="1" w:styleId="Tabletext">
    <w:name w:val="Table text"/>
    <w:uiPriority w:val="99"/>
    <w:rsid w:val="00EF3603"/>
    <w:pPr>
      <w:keepNext/>
      <w:keepLines/>
      <w:spacing w:before="60" w:after="0" w:line="240" w:lineRule="auto"/>
    </w:pPr>
    <w:rPr>
      <w:rFonts w:ascii="Arial" w:eastAsia="Times New Roman" w:hAnsi="Arial" w:cs="Times New Roman"/>
      <w:sz w:val="18"/>
      <w:szCs w:val="20"/>
      <w:lang w:val="en-GB"/>
    </w:rPr>
  </w:style>
  <w:style w:type="paragraph" w:customStyle="1" w:styleId="AnnexTitle">
    <w:name w:val="Annex Title"/>
    <w:basedOn w:val="Normal"/>
    <w:next w:val="Normal"/>
    <w:rsid w:val="00EF3603"/>
    <w:pPr>
      <w:keepNext/>
      <w:keepLines/>
      <w:pageBreakBefore/>
      <w:suppressAutoHyphens/>
      <w:spacing w:before="60" w:after="360" w:line="240" w:lineRule="auto"/>
      <w:jc w:val="center"/>
    </w:pPr>
    <w:rPr>
      <w:rFonts w:ascii="Arial" w:eastAsia="Times New Roman" w:hAnsi="Arial" w:cs="Times New Roman"/>
      <w:b/>
      <w:sz w:val="28"/>
      <w:szCs w:val="20"/>
      <w:lang w:val="en-GB"/>
    </w:rPr>
  </w:style>
  <w:style w:type="paragraph" w:customStyle="1" w:styleId="AnnexHeading2">
    <w:name w:val="Annex Heading 2"/>
    <w:basedOn w:val="Normal"/>
    <w:rsid w:val="00EF3603"/>
    <w:pPr>
      <w:keepNext/>
      <w:keepLines/>
      <w:tabs>
        <w:tab w:val="left" w:pos="567"/>
        <w:tab w:val="left" w:pos="851"/>
        <w:tab w:val="left" w:pos="1134"/>
      </w:tabs>
      <w:suppressAutoHyphens/>
      <w:spacing w:before="240" w:after="120" w:line="240" w:lineRule="auto"/>
      <w:ind w:left="1134" w:hanging="1134"/>
      <w:outlineLvl w:val="0"/>
    </w:pPr>
    <w:rPr>
      <w:rFonts w:ascii="Arial" w:eastAsia="Times New Roman" w:hAnsi="Arial" w:cs="Arial"/>
      <w:b/>
      <w:bCs/>
      <w:szCs w:val="32"/>
      <w:lang w:val="en-GB"/>
    </w:rPr>
  </w:style>
  <w:style w:type="character" w:styleId="Mention">
    <w:name w:val="Mention"/>
    <w:basedOn w:val="DefaultParagraphFont"/>
    <w:uiPriority w:val="99"/>
    <w:unhideWhenUsed/>
    <w:rsid w:val="00E540D1"/>
    <w:rPr>
      <w:color w:val="2B579A"/>
      <w:shd w:val="clear" w:color="auto" w:fill="E1DFDD"/>
    </w:rPr>
  </w:style>
  <w:style w:type="character" w:styleId="Hyperlink">
    <w:name w:val="Hyperlink"/>
    <w:basedOn w:val="DefaultParagraphFont"/>
    <w:uiPriority w:val="99"/>
    <w:unhideWhenUsed/>
    <w:rsid w:val="00B54B10"/>
    <w:rPr>
      <w:color w:val="0563C1" w:themeColor="hyperlink"/>
      <w:u w:val="single"/>
    </w:rPr>
  </w:style>
  <w:style w:type="character" w:styleId="UnresolvedMention">
    <w:name w:val="Unresolved Mention"/>
    <w:basedOn w:val="DefaultParagraphFont"/>
    <w:uiPriority w:val="99"/>
    <w:semiHidden/>
    <w:unhideWhenUsed/>
    <w:rsid w:val="00B54B10"/>
    <w:rPr>
      <w:color w:val="605E5C"/>
      <w:shd w:val="clear" w:color="auto" w:fill="E1DFDD"/>
    </w:rPr>
  </w:style>
  <w:style w:type="character" w:styleId="FollowedHyperlink">
    <w:name w:val="FollowedHyperlink"/>
    <w:basedOn w:val="DefaultParagraphFont"/>
    <w:uiPriority w:val="99"/>
    <w:semiHidden/>
    <w:unhideWhenUsed/>
    <w:rsid w:val="00F00F92"/>
    <w:rPr>
      <w:color w:val="954F72" w:themeColor="followedHyperlink"/>
      <w:u w:val="single"/>
    </w:rPr>
  </w:style>
  <w:style w:type="character" w:customStyle="1" w:styleId="Heading1Char">
    <w:name w:val="Heading 1 Char"/>
    <w:basedOn w:val="DefaultParagraphFont"/>
    <w:link w:val="Heading1"/>
    <w:uiPriority w:val="9"/>
    <w:rsid w:val="000D659B"/>
    <w:rPr>
      <w:rFonts w:ascii="Arial" w:eastAsia="Arial" w:hAnsi="Arial" w:cs="Arial"/>
      <w:b/>
      <w:bCs/>
      <w:sz w:val="20"/>
      <w:szCs w:val="20"/>
    </w:rPr>
  </w:style>
  <w:style w:type="character" w:customStyle="1" w:styleId="Heading2Char">
    <w:name w:val="Heading 2 Char"/>
    <w:basedOn w:val="DefaultParagraphFont"/>
    <w:link w:val="Heading2"/>
    <w:uiPriority w:val="9"/>
    <w:rsid w:val="000D659B"/>
    <w:rPr>
      <w:rFonts w:ascii="Arial" w:eastAsia="Arial" w:hAnsi="Arial" w:cs="Arial"/>
      <w:b/>
      <w:bCs/>
      <w:sz w:val="20"/>
      <w:szCs w:val="20"/>
    </w:rPr>
  </w:style>
  <w:style w:type="paragraph" w:styleId="BodyText0">
    <w:name w:val="Body Text"/>
    <w:basedOn w:val="Normal"/>
    <w:link w:val="BodyTextChar"/>
    <w:uiPriority w:val="1"/>
    <w:qFormat/>
    <w:rsid w:val="000D659B"/>
    <w:pPr>
      <w:widowControl w:val="0"/>
      <w:autoSpaceDE w:val="0"/>
      <w:autoSpaceDN w:val="0"/>
      <w:spacing w:after="0" w:line="240" w:lineRule="auto"/>
    </w:pPr>
    <w:rPr>
      <w:rFonts w:ascii="Arial" w:eastAsia="Arial" w:hAnsi="Arial" w:cs="Arial"/>
      <w:sz w:val="20"/>
      <w:szCs w:val="20"/>
    </w:rPr>
  </w:style>
  <w:style w:type="character" w:customStyle="1" w:styleId="BodyTextChar">
    <w:name w:val="Body Text Char"/>
    <w:basedOn w:val="DefaultParagraphFont"/>
    <w:link w:val="BodyText0"/>
    <w:uiPriority w:val="1"/>
    <w:rsid w:val="000D659B"/>
    <w:rPr>
      <w:rFonts w:ascii="Arial" w:eastAsia="Arial" w:hAnsi="Arial" w:cs="Arial"/>
      <w:sz w:val="20"/>
      <w:szCs w:val="20"/>
    </w:rPr>
  </w:style>
  <w:style w:type="paragraph" w:customStyle="1" w:styleId="TableParagraph">
    <w:name w:val="Table Paragraph"/>
    <w:basedOn w:val="Normal"/>
    <w:uiPriority w:val="1"/>
    <w:qFormat/>
    <w:rsid w:val="000D659B"/>
    <w:pPr>
      <w:widowControl w:val="0"/>
      <w:autoSpaceDE w:val="0"/>
      <w:autoSpaceDN w:val="0"/>
      <w:spacing w:before="114" w:after="0" w:line="240" w:lineRule="auto"/>
      <w:ind w:left="11"/>
      <w:jc w:val="center"/>
    </w:pPr>
    <w:rPr>
      <w:rFonts w:ascii="Arial" w:eastAsia="Arial" w:hAnsi="Arial" w:cs="Arial"/>
    </w:rPr>
  </w:style>
  <w:style w:type="character" w:customStyle="1" w:styleId="normaltextrun">
    <w:name w:val="normaltextrun"/>
    <w:basedOn w:val="DefaultParagraphFont"/>
    <w:rsid w:val="00B23391"/>
  </w:style>
  <w:style w:type="character" w:customStyle="1" w:styleId="eop">
    <w:name w:val="eop"/>
    <w:basedOn w:val="DefaultParagraphFont"/>
    <w:rsid w:val="00B23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65976">
      <w:bodyDiv w:val="1"/>
      <w:marLeft w:val="0"/>
      <w:marRight w:val="0"/>
      <w:marTop w:val="0"/>
      <w:marBottom w:val="0"/>
      <w:divBdr>
        <w:top w:val="none" w:sz="0" w:space="0" w:color="auto"/>
        <w:left w:val="none" w:sz="0" w:space="0" w:color="auto"/>
        <w:bottom w:val="none" w:sz="0" w:space="0" w:color="auto"/>
        <w:right w:val="none" w:sz="0" w:space="0" w:color="auto"/>
      </w:divBdr>
    </w:div>
    <w:div w:id="155927635">
      <w:bodyDiv w:val="1"/>
      <w:marLeft w:val="0"/>
      <w:marRight w:val="0"/>
      <w:marTop w:val="0"/>
      <w:marBottom w:val="0"/>
      <w:divBdr>
        <w:top w:val="none" w:sz="0" w:space="0" w:color="auto"/>
        <w:left w:val="none" w:sz="0" w:space="0" w:color="auto"/>
        <w:bottom w:val="none" w:sz="0" w:space="0" w:color="auto"/>
        <w:right w:val="none" w:sz="0" w:space="0" w:color="auto"/>
      </w:divBdr>
    </w:div>
    <w:div w:id="367536959">
      <w:bodyDiv w:val="1"/>
      <w:marLeft w:val="0"/>
      <w:marRight w:val="0"/>
      <w:marTop w:val="0"/>
      <w:marBottom w:val="0"/>
      <w:divBdr>
        <w:top w:val="none" w:sz="0" w:space="0" w:color="auto"/>
        <w:left w:val="none" w:sz="0" w:space="0" w:color="auto"/>
        <w:bottom w:val="none" w:sz="0" w:space="0" w:color="auto"/>
        <w:right w:val="none" w:sz="0" w:space="0" w:color="auto"/>
      </w:divBdr>
      <w:divsChild>
        <w:div w:id="5855750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8283489">
      <w:bodyDiv w:val="1"/>
      <w:marLeft w:val="0"/>
      <w:marRight w:val="0"/>
      <w:marTop w:val="0"/>
      <w:marBottom w:val="0"/>
      <w:divBdr>
        <w:top w:val="none" w:sz="0" w:space="0" w:color="auto"/>
        <w:left w:val="none" w:sz="0" w:space="0" w:color="auto"/>
        <w:bottom w:val="none" w:sz="0" w:space="0" w:color="auto"/>
        <w:right w:val="none" w:sz="0" w:space="0" w:color="auto"/>
      </w:divBdr>
      <w:divsChild>
        <w:div w:id="22636992">
          <w:marLeft w:val="0"/>
          <w:marRight w:val="0"/>
          <w:marTop w:val="0"/>
          <w:marBottom w:val="0"/>
          <w:divBdr>
            <w:top w:val="none" w:sz="0" w:space="0" w:color="auto"/>
            <w:left w:val="none" w:sz="0" w:space="0" w:color="auto"/>
            <w:bottom w:val="none" w:sz="0" w:space="0" w:color="auto"/>
            <w:right w:val="none" w:sz="0" w:space="0" w:color="auto"/>
          </w:divBdr>
          <w:divsChild>
            <w:div w:id="1641881799">
              <w:marLeft w:val="0"/>
              <w:marRight w:val="0"/>
              <w:marTop w:val="0"/>
              <w:marBottom w:val="0"/>
              <w:divBdr>
                <w:top w:val="none" w:sz="0" w:space="0" w:color="auto"/>
                <w:left w:val="none" w:sz="0" w:space="0" w:color="auto"/>
                <w:bottom w:val="none" w:sz="0" w:space="0" w:color="auto"/>
                <w:right w:val="none" w:sz="0" w:space="0" w:color="auto"/>
              </w:divBdr>
            </w:div>
          </w:divsChild>
        </w:div>
        <w:div w:id="36585258">
          <w:marLeft w:val="0"/>
          <w:marRight w:val="0"/>
          <w:marTop w:val="0"/>
          <w:marBottom w:val="0"/>
          <w:divBdr>
            <w:top w:val="none" w:sz="0" w:space="0" w:color="auto"/>
            <w:left w:val="none" w:sz="0" w:space="0" w:color="auto"/>
            <w:bottom w:val="none" w:sz="0" w:space="0" w:color="auto"/>
            <w:right w:val="none" w:sz="0" w:space="0" w:color="auto"/>
          </w:divBdr>
          <w:divsChild>
            <w:div w:id="905915398">
              <w:marLeft w:val="0"/>
              <w:marRight w:val="0"/>
              <w:marTop w:val="0"/>
              <w:marBottom w:val="0"/>
              <w:divBdr>
                <w:top w:val="none" w:sz="0" w:space="0" w:color="auto"/>
                <w:left w:val="none" w:sz="0" w:space="0" w:color="auto"/>
                <w:bottom w:val="none" w:sz="0" w:space="0" w:color="auto"/>
                <w:right w:val="none" w:sz="0" w:space="0" w:color="auto"/>
              </w:divBdr>
            </w:div>
          </w:divsChild>
        </w:div>
        <w:div w:id="79447452">
          <w:marLeft w:val="0"/>
          <w:marRight w:val="0"/>
          <w:marTop w:val="0"/>
          <w:marBottom w:val="0"/>
          <w:divBdr>
            <w:top w:val="none" w:sz="0" w:space="0" w:color="auto"/>
            <w:left w:val="none" w:sz="0" w:space="0" w:color="auto"/>
            <w:bottom w:val="none" w:sz="0" w:space="0" w:color="auto"/>
            <w:right w:val="none" w:sz="0" w:space="0" w:color="auto"/>
          </w:divBdr>
          <w:divsChild>
            <w:div w:id="1770392387">
              <w:marLeft w:val="0"/>
              <w:marRight w:val="0"/>
              <w:marTop w:val="0"/>
              <w:marBottom w:val="0"/>
              <w:divBdr>
                <w:top w:val="none" w:sz="0" w:space="0" w:color="auto"/>
                <w:left w:val="none" w:sz="0" w:space="0" w:color="auto"/>
                <w:bottom w:val="none" w:sz="0" w:space="0" w:color="auto"/>
                <w:right w:val="none" w:sz="0" w:space="0" w:color="auto"/>
              </w:divBdr>
            </w:div>
          </w:divsChild>
        </w:div>
        <w:div w:id="79914928">
          <w:marLeft w:val="0"/>
          <w:marRight w:val="0"/>
          <w:marTop w:val="0"/>
          <w:marBottom w:val="0"/>
          <w:divBdr>
            <w:top w:val="none" w:sz="0" w:space="0" w:color="auto"/>
            <w:left w:val="none" w:sz="0" w:space="0" w:color="auto"/>
            <w:bottom w:val="none" w:sz="0" w:space="0" w:color="auto"/>
            <w:right w:val="none" w:sz="0" w:space="0" w:color="auto"/>
          </w:divBdr>
          <w:divsChild>
            <w:div w:id="1963144773">
              <w:marLeft w:val="0"/>
              <w:marRight w:val="0"/>
              <w:marTop w:val="0"/>
              <w:marBottom w:val="0"/>
              <w:divBdr>
                <w:top w:val="none" w:sz="0" w:space="0" w:color="auto"/>
                <w:left w:val="none" w:sz="0" w:space="0" w:color="auto"/>
                <w:bottom w:val="none" w:sz="0" w:space="0" w:color="auto"/>
                <w:right w:val="none" w:sz="0" w:space="0" w:color="auto"/>
              </w:divBdr>
            </w:div>
          </w:divsChild>
        </w:div>
        <w:div w:id="87116872">
          <w:marLeft w:val="0"/>
          <w:marRight w:val="0"/>
          <w:marTop w:val="0"/>
          <w:marBottom w:val="0"/>
          <w:divBdr>
            <w:top w:val="none" w:sz="0" w:space="0" w:color="auto"/>
            <w:left w:val="none" w:sz="0" w:space="0" w:color="auto"/>
            <w:bottom w:val="none" w:sz="0" w:space="0" w:color="auto"/>
            <w:right w:val="none" w:sz="0" w:space="0" w:color="auto"/>
          </w:divBdr>
          <w:divsChild>
            <w:div w:id="161362621">
              <w:marLeft w:val="0"/>
              <w:marRight w:val="0"/>
              <w:marTop w:val="0"/>
              <w:marBottom w:val="0"/>
              <w:divBdr>
                <w:top w:val="none" w:sz="0" w:space="0" w:color="auto"/>
                <w:left w:val="none" w:sz="0" w:space="0" w:color="auto"/>
                <w:bottom w:val="none" w:sz="0" w:space="0" w:color="auto"/>
                <w:right w:val="none" w:sz="0" w:space="0" w:color="auto"/>
              </w:divBdr>
            </w:div>
          </w:divsChild>
        </w:div>
        <w:div w:id="87433000">
          <w:marLeft w:val="0"/>
          <w:marRight w:val="0"/>
          <w:marTop w:val="0"/>
          <w:marBottom w:val="0"/>
          <w:divBdr>
            <w:top w:val="none" w:sz="0" w:space="0" w:color="auto"/>
            <w:left w:val="none" w:sz="0" w:space="0" w:color="auto"/>
            <w:bottom w:val="none" w:sz="0" w:space="0" w:color="auto"/>
            <w:right w:val="none" w:sz="0" w:space="0" w:color="auto"/>
          </w:divBdr>
          <w:divsChild>
            <w:div w:id="174081599">
              <w:marLeft w:val="0"/>
              <w:marRight w:val="0"/>
              <w:marTop w:val="0"/>
              <w:marBottom w:val="0"/>
              <w:divBdr>
                <w:top w:val="none" w:sz="0" w:space="0" w:color="auto"/>
                <w:left w:val="none" w:sz="0" w:space="0" w:color="auto"/>
                <w:bottom w:val="none" w:sz="0" w:space="0" w:color="auto"/>
                <w:right w:val="none" w:sz="0" w:space="0" w:color="auto"/>
              </w:divBdr>
            </w:div>
          </w:divsChild>
        </w:div>
        <w:div w:id="120541852">
          <w:marLeft w:val="0"/>
          <w:marRight w:val="0"/>
          <w:marTop w:val="0"/>
          <w:marBottom w:val="0"/>
          <w:divBdr>
            <w:top w:val="none" w:sz="0" w:space="0" w:color="auto"/>
            <w:left w:val="none" w:sz="0" w:space="0" w:color="auto"/>
            <w:bottom w:val="none" w:sz="0" w:space="0" w:color="auto"/>
            <w:right w:val="none" w:sz="0" w:space="0" w:color="auto"/>
          </w:divBdr>
          <w:divsChild>
            <w:div w:id="1010260671">
              <w:marLeft w:val="0"/>
              <w:marRight w:val="0"/>
              <w:marTop w:val="0"/>
              <w:marBottom w:val="0"/>
              <w:divBdr>
                <w:top w:val="none" w:sz="0" w:space="0" w:color="auto"/>
                <w:left w:val="none" w:sz="0" w:space="0" w:color="auto"/>
                <w:bottom w:val="none" w:sz="0" w:space="0" w:color="auto"/>
                <w:right w:val="none" w:sz="0" w:space="0" w:color="auto"/>
              </w:divBdr>
            </w:div>
          </w:divsChild>
        </w:div>
        <w:div w:id="152572555">
          <w:marLeft w:val="0"/>
          <w:marRight w:val="0"/>
          <w:marTop w:val="0"/>
          <w:marBottom w:val="0"/>
          <w:divBdr>
            <w:top w:val="none" w:sz="0" w:space="0" w:color="auto"/>
            <w:left w:val="none" w:sz="0" w:space="0" w:color="auto"/>
            <w:bottom w:val="none" w:sz="0" w:space="0" w:color="auto"/>
            <w:right w:val="none" w:sz="0" w:space="0" w:color="auto"/>
          </w:divBdr>
          <w:divsChild>
            <w:div w:id="1107458667">
              <w:marLeft w:val="0"/>
              <w:marRight w:val="0"/>
              <w:marTop w:val="0"/>
              <w:marBottom w:val="0"/>
              <w:divBdr>
                <w:top w:val="none" w:sz="0" w:space="0" w:color="auto"/>
                <w:left w:val="none" w:sz="0" w:space="0" w:color="auto"/>
                <w:bottom w:val="none" w:sz="0" w:space="0" w:color="auto"/>
                <w:right w:val="none" w:sz="0" w:space="0" w:color="auto"/>
              </w:divBdr>
            </w:div>
          </w:divsChild>
        </w:div>
        <w:div w:id="364714779">
          <w:marLeft w:val="0"/>
          <w:marRight w:val="0"/>
          <w:marTop w:val="0"/>
          <w:marBottom w:val="0"/>
          <w:divBdr>
            <w:top w:val="none" w:sz="0" w:space="0" w:color="auto"/>
            <w:left w:val="none" w:sz="0" w:space="0" w:color="auto"/>
            <w:bottom w:val="none" w:sz="0" w:space="0" w:color="auto"/>
            <w:right w:val="none" w:sz="0" w:space="0" w:color="auto"/>
          </w:divBdr>
          <w:divsChild>
            <w:div w:id="1790247133">
              <w:marLeft w:val="0"/>
              <w:marRight w:val="0"/>
              <w:marTop w:val="0"/>
              <w:marBottom w:val="0"/>
              <w:divBdr>
                <w:top w:val="none" w:sz="0" w:space="0" w:color="auto"/>
                <w:left w:val="none" w:sz="0" w:space="0" w:color="auto"/>
                <w:bottom w:val="none" w:sz="0" w:space="0" w:color="auto"/>
                <w:right w:val="none" w:sz="0" w:space="0" w:color="auto"/>
              </w:divBdr>
            </w:div>
          </w:divsChild>
        </w:div>
        <w:div w:id="486290138">
          <w:marLeft w:val="0"/>
          <w:marRight w:val="0"/>
          <w:marTop w:val="0"/>
          <w:marBottom w:val="0"/>
          <w:divBdr>
            <w:top w:val="none" w:sz="0" w:space="0" w:color="auto"/>
            <w:left w:val="none" w:sz="0" w:space="0" w:color="auto"/>
            <w:bottom w:val="none" w:sz="0" w:space="0" w:color="auto"/>
            <w:right w:val="none" w:sz="0" w:space="0" w:color="auto"/>
          </w:divBdr>
          <w:divsChild>
            <w:div w:id="1824854471">
              <w:marLeft w:val="0"/>
              <w:marRight w:val="0"/>
              <w:marTop w:val="0"/>
              <w:marBottom w:val="0"/>
              <w:divBdr>
                <w:top w:val="none" w:sz="0" w:space="0" w:color="auto"/>
                <w:left w:val="none" w:sz="0" w:space="0" w:color="auto"/>
                <w:bottom w:val="none" w:sz="0" w:space="0" w:color="auto"/>
                <w:right w:val="none" w:sz="0" w:space="0" w:color="auto"/>
              </w:divBdr>
            </w:div>
          </w:divsChild>
        </w:div>
        <w:div w:id="489713154">
          <w:marLeft w:val="0"/>
          <w:marRight w:val="0"/>
          <w:marTop w:val="0"/>
          <w:marBottom w:val="0"/>
          <w:divBdr>
            <w:top w:val="none" w:sz="0" w:space="0" w:color="auto"/>
            <w:left w:val="none" w:sz="0" w:space="0" w:color="auto"/>
            <w:bottom w:val="none" w:sz="0" w:space="0" w:color="auto"/>
            <w:right w:val="none" w:sz="0" w:space="0" w:color="auto"/>
          </w:divBdr>
          <w:divsChild>
            <w:div w:id="940335278">
              <w:marLeft w:val="0"/>
              <w:marRight w:val="0"/>
              <w:marTop w:val="0"/>
              <w:marBottom w:val="0"/>
              <w:divBdr>
                <w:top w:val="none" w:sz="0" w:space="0" w:color="auto"/>
                <w:left w:val="none" w:sz="0" w:space="0" w:color="auto"/>
                <w:bottom w:val="none" w:sz="0" w:space="0" w:color="auto"/>
                <w:right w:val="none" w:sz="0" w:space="0" w:color="auto"/>
              </w:divBdr>
            </w:div>
          </w:divsChild>
        </w:div>
        <w:div w:id="583342102">
          <w:marLeft w:val="0"/>
          <w:marRight w:val="0"/>
          <w:marTop w:val="0"/>
          <w:marBottom w:val="0"/>
          <w:divBdr>
            <w:top w:val="none" w:sz="0" w:space="0" w:color="auto"/>
            <w:left w:val="none" w:sz="0" w:space="0" w:color="auto"/>
            <w:bottom w:val="none" w:sz="0" w:space="0" w:color="auto"/>
            <w:right w:val="none" w:sz="0" w:space="0" w:color="auto"/>
          </w:divBdr>
          <w:divsChild>
            <w:div w:id="1491215357">
              <w:marLeft w:val="0"/>
              <w:marRight w:val="0"/>
              <w:marTop w:val="0"/>
              <w:marBottom w:val="0"/>
              <w:divBdr>
                <w:top w:val="none" w:sz="0" w:space="0" w:color="auto"/>
                <w:left w:val="none" w:sz="0" w:space="0" w:color="auto"/>
                <w:bottom w:val="none" w:sz="0" w:space="0" w:color="auto"/>
                <w:right w:val="none" w:sz="0" w:space="0" w:color="auto"/>
              </w:divBdr>
            </w:div>
          </w:divsChild>
        </w:div>
        <w:div w:id="643464334">
          <w:marLeft w:val="0"/>
          <w:marRight w:val="0"/>
          <w:marTop w:val="0"/>
          <w:marBottom w:val="0"/>
          <w:divBdr>
            <w:top w:val="none" w:sz="0" w:space="0" w:color="auto"/>
            <w:left w:val="none" w:sz="0" w:space="0" w:color="auto"/>
            <w:bottom w:val="none" w:sz="0" w:space="0" w:color="auto"/>
            <w:right w:val="none" w:sz="0" w:space="0" w:color="auto"/>
          </w:divBdr>
          <w:divsChild>
            <w:div w:id="2038697923">
              <w:marLeft w:val="0"/>
              <w:marRight w:val="0"/>
              <w:marTop w:val="0"/>
              <w:marBottom w:val="0"/>
              <w:divBdr>
                <w:top w:val="none" w:sz="0" w:space="0" w:color="auto"/>
                <w:left w:val="none" w:sz="0" w:space="0" w:color="auto"/>
                <w:bottom w:val="none" w:sz="0" w:space="0" w:color="auto"/>
                <w:right w:val="none" w:sz="0" w:space="0" w:color="auto"/>
              </w:divBdr>
            </w:div>
          </w:divsChild>
        </w:div>
        <w:div w:id="651639465">
          <w:marLeft w:val="0"/>
          <w:marRight w:val="0"/>
          <w:marTop w:val="0"/>
          <w:marBottom w:val="0"/>
          <w:divBdr>
            <w:top w:val="none" w:sz="0" w:space="0" w:color="auto"/>
            <w:left w:val="none" w:sz="0" w:space="0" w:color="auto"/>
            <w:bottom w:val="none" w:sz="0" w:space="0" w:color="auto"/>
            <w:right w:val="none" w:sz="0" w:space="0" w:color="auto"/>
          </w:divBdr>
          <w:divsChild>
            <w:div w:id="1299532890">
              <w:marLeft w:val="0"/>
              <w:marRight w:val="0"/>
              <w:marTop w:val="0"/>
              <w:marBottom w:val="0"/>
              <w:divBdr>
                <w:top w:val="none" w:sz="0" w:space="0" w:color="auto"/>
                <w:left w:val="none" w:sz="0" w:space="0" w:color="auto"/>
                <w:bottom w:val="none" w:sz="0" w:space="0" w:color="auto"/>
                <w:right w:val="none" w:sz="0" w:space="0" w:color="auto"/>
              </w:divBdr>
            </w:div>
          </w:divsChild>
        </w:div>
        <w:div w:id="738018606">
          <w:marLeft w:val="0"/>
          <w:marRight w:val="0"/>
          <w:marTop w:val="0"/>
          <w:marBottom w:val="0"/>
          <w:divBdr>
            <w:top w:val="none" w:sz="0" w:space="0" w:color="auto"/>
            <w:left w:val="none" w:sz="0" w:space="0" w:color="auto"/>
            <w:bottom w:val="none" w:sz="0" w:space="0" w:color="auto"/>
            <w:right w:val="none" w:sz="0" w:space="0" w:color="auto"/>
          </w:divBdr>
          <w:divsChild>
            <w:div w:id="1313101674">
              <w:marLeft w:val="0"/>
              <w:marRight w:val="0"/>
              <w:marTop w:val="0"/>
              <w:marBottom w:val="0"/>
              <w:divBdr>
                <w:top w:val="none" w:sz="0" w:space="0" w:color="auto"/>
                <w:left w:val="none" w:sz="0" w:space="0" w:color="auto"/>
                <w:bottom w:val="none" w:sz="0" w:space="0" w:color="auto"/>
                <w:right w:val="none" w:sz="0" w:space="0" w:color="auto"/>
              </w:divBdr>
            </w:div>
          </w:divsChild>
        </w:div>
        <w:div w:id="781266369">
          <w:marLeft w:val="0"/>
          <w:marRight w:val="0"/>
          <w:marTop w:val="0"/>
          <w:marBottom w:val="0"/>
          <w:divBdr>
            <w:top w:val="none" w:sz="0" w:space="0" w:color="auto"/>
            <w:left w:val="none" w:sz="0" w:space="0" w:color="auto"/>
            <w:bottom w:val="none" w:sz="0" w:space="0" w:color="auto"/>
            <w:right w:val="none" w:sz="0" w:space="0" w:color="auto"/>
          </w:divBdr>
          <w:divsChild>
            <w:div w:id="186719812">
              <w:marLeft w:val="0"/>
              <w:marRight w:val="0"/>
              <w:marTop w:val="0"/>
              <w:marBottom w:val="0"/>
              <w:divBdr>
                <w:top w:val="none" w:sz="0" w:space="0" w:color="auto"/>
                <w:left w:val="none" w:sz="0" w:space="0" w:color="auto"/>
                <w:bottom w:val="none" w:sz="0" w:space="0" w:color="auto"/>
                <w:right w:val="none" w:sz="0" w:space="0" w:color="auto"/>
              </w:divBdr>
            </w:div>
          </w:divsChild>
        </w:div>
        <w:div w:id="850754845">
          <w:marLeft w:val="0"/>
          <w:marRight w:val="0"/>
          <w:marTop w:val="0"/>
          <w:marBottom w:val="0"/>
          <w:divBdr>
            <w:top w:val="none" w:sz="0" w:space="0" w:color="auto"/>
            <w:left w:val="none" w:sz="0" w:space="0" w:color="auto"/>
            <w:bottom w:val="none" w:sz="0" w:space="0" w:color="auto"/>
            <w:right w:val="none" w:sz="0" w:space="0" w:color="auto"/>
          </w:divBdr>
          <w:divsChild>
            <w:div w:id="1172138293">
              <w:marLeft w:val="0"/>
              <w:marRight w:val="0"/>
              <w:marTop w:val="0"/>
              <w:marBottom w:val="0"/>
              <w:divBdr>
                <w:top w:val="none" w:sz="0" w:space="0" w:color="auto"/>
                <w:left w:val="none" w:sz="0" w:space="0" w:color="auto"/>
                <w:bottom w:val="none" w:sz="0" w:space="0" w:color="auto"/>
                <w:right w:val="none" w:sz="0" w:space="0" w:color="auto"/>
              </w:divBdr>
            </w:div>
          </w:divsChild>
        </w:div>
        <w:div w:id="1000280401">
          <w:marLeft w:val="0"/>
          <w:marRight w:val="0"/>
          <w:marTop w:val="0"/>
          <w:marBottom w:val="0"/>
          <w:divBdr>
            <w:top w:val="none" w:sz="0" w:space="0" w:color="auto"/>
            <w:left w:val="none" w:sz="0" w:space="0" w:color="auto"/>
            <w:bottom w:val="none" w:sz="0" w:space="0" w:color="auto"/>
            <w:right w:val="none" w:sz="0" w:space="0" w:color="auto"/>
          </w:divBdr>
          <w:divsChild>
            <w:div w:id="128015044">
              <w:marLeft w:val="0"/>
              <w:marRight w:val="0"/>
              <w:marTop w:val="0"/>
              <w:marBottom w:val="0"/>
              <w:divBdr>
                <w:top w:val="none" w:sz="0" w:space="0" w:color="auto"/>
                <w:left w:val="none" w:sz="0" w:space="0" w:color="auto"/>
                <w:bottom w:val="none" w:sz="0" w:space="0" w:color="auto"/>
                <w:right w:val="none" w:sz="0" w:space="0" w:color="auto"/>
              </w:divBdr>
            </w:div>
          </w:divsChild>
        </w:div>
        <w:div w:id="1065492645">
          <w:marLeft w:val="0"/>
          <w:marRight w:val="0"/>
          <w:marTop w:val="0"/>
          <w:marBottom w:val="0"/>
          <w:divBdr>
            <w:top w:val="none" w:sz="0" w:space="0" w:color="auto"/>
            <w:left w:val="none" w:sz="0" w:space="0" w:color="auto"/>
            <w:bottom w:val="none" w:sz="0" w:space="0" w:color="auto"/>
            <w:right w:val="none" w:sz="0" w:space="0" w:color="auto"/>
          </w:divBdr>
          <w:divsChild>
            <w:div w:id="437526612">
              <w:marLeft w:val="0"/>
              <w:marRight w:val="0"/>
              <w:marTop w:val="0"/>
              <w:marBottom w:val="0"/>
              <w:divBdr>
                <w:top w:val="none" w:sz="0" w:space="0" w:color="auto"/>
                <w:left w:val="none" w:sz="0" w:space="0" w:color="auto"/>
                <w:bottom w:val="none" w:sz="0" w:space="0" w:color="auto"/>
                <w:right w:val="none" w:sz="0" w:space="0" w:color="auto"/>
              </w:divBdr>
            </w:div>
          </w:divsChild>
        </w:div>
        <w:div w:id="1189104632">
          <w:marLeft w:val="0"/>
          <w:marRight w:val="0"/>
          <w:marTop w:val="0"/>
          <w:marBottom w:val="0"/>
          <w:divBdr>
            <w:top w:val="none" w:sz="0" w:space="0" w:color="auto"/>
            <w:left w:val="none" w:sz="0" w:space="0" w:color="auto"/>
            <w:bottom w:val="none" w:sz="0" w:space="0" w:color="auto"/>
            <w:right w:val="none" w:sz="0" w:space="0" w:color="auto"/>
          </w:divBdr>
          <w:divsChild>
            <w:div w:id="1743328346">
              <w:marLeft w:val="0"/>
              <w:marRight w:val="0"/>
              <w:marTop w:val="0"/>
              <w:marBottom w:val="0"/>
              <w:divBdr>
                <w:top w:val="none" w:sz="0" w:space="0" w:color="auto"/>
                <w:left w:val="none" w:sz="0" w:space="0" w:color="auto"/>
                <w:bottom w:val="none" w:sz="0" w:space="0" w:color="auto"/>
                <w:right w:val="none" w:sz="0" w:space="0" w:color="auto"/>
              </w:divBdr>
            </w:div>
          </w:divsChild>
        </w:div>
        <w:div w:id="1214198289">
          <w:marLeft w:val="0"/>
          <w:marRight w:val="0"/>
          <w:marTop w:val="0"/>
          <w:marBottom w:val="0"/>
          <w:divBdr>
            <w:top w:val="none" w:sz="0" w:space="0" w:color="auto"/>
            <w:left w:val="none" w:sz="0" w:space="0" w:color="auto"/>
            <w:bottom w:val="none" w:sz="0" w:space="0" w:color="auto"/>
            <w:right w:val="none" w:sz="0" w:space="0" w:color="auto"/>
          </w:divBdr>
          <w:divsChild>
            <w:div w:id="397677464">
              <w:marLeft w:val="0"/>
              <w:marRight w:val="0"/>
              <w:marTop w:val="0"/>
              <w:marBottom w:val="0"/>
              <w:divBdr>
                <w:top w:val="none" w:sz="0" w:space="0" w:color="auto"/>
                <w:left w:val="none" w:sz="0" w:space="0" w:color="auto"/>
                <w:bottom w:val="none" w:sz="0" w:space="0" w:color="auto"/>
                <w:right w:val="none" w:sz="0" w:space="0" w:color="auto"/>
              </w:divBdr>
            </w:div>
          </w:divsChild>
        </w:div>
        <w:div w:id="1225457712">
          <w:marLeft w:val="0"/>
          <w:marRight w:val="0"/>
          <w:marTop w:val="0"/>
          <w:marBottom w:val="0"/>
          <w:divBdr>
            <w:top w:val="none" w:sz="0" w:space="0" w:color="auto"/>
            <w:left w:val="none" w:sz="0" w:space="0" w:color="auto"/>
            <w:bottom w:val="none" w:sz="0" w:space="0" w:color="auto"/>
            <w:right w:val="none" w:sz="0" w:space="0" w:color="auto"/>
          </w:divBdr>
          <w:divsChild>
            <w:div w:id="725448217">
              <w:marLeft w:val="0"/>
              <w:marRight w:val="0"/>
              <w:marTop w:val="0"/>
              <w:marBottom w:val="0"/>
              <w:divBdr>
                <w:top w:val="none" w:sz="0" w:space="0" w:color="auto"/>
                <w:left w:val="none" w:sz="0" w:space="0" w:color="auto"/>
                <w:bottom w:val="none" w:sz="0" w:space="0" w:color="auto"/>
                <w:right w:val="none" w:sz="0" w:space="0" w:color="auto"/>
              </w:divBdr>
            </w:div>
          </w:divsChild>
        </w:div>
        <w:div w:id="1425610266">
          <w:marLeft w:val="0"/>
          <w:marRight w:val="0"/>
          <w:marTop w:val="0"/>
          <w:marBottom w:val="0"/>
          <w:divBdr>
            <w:top w:val="none" w:sz="0" w:space="0" w:color="auto"/>
            <w:left w:val="none" w:sz="0" w:space="0" w:color="auto"/>
            <w:bottom w:val="none" w:sz="0" w:space="0" w:color="auto"/>
            <w:right w:val="none" w:sz="0" w:space="0" w:color="auto"/>
          </w:divBdr>
          <w:divsChild>
            <w:div w:id="1930649639">
              <w:marLeft w:val="0"/>
              <w:marRight w:val="0"/>
              <w:marTop w:val="0"/>
              <w:marBottom w:val="0"/>
              <w:divBdr>
                <w:top w:val="none" w:sz="0" w:space="0" w:color="auto"/>
                <w:left w:val="none" w:sz="0" w:space="0" w:color="auto"/>
                <w:bottom w:val="none" w:sz="0" w:space="0" w:color="auto"/>
                <w:right w:val="none" w:sz="0" w:space="0" w:color="auto"/>
              </w:divBdr>
            </w:div>
          </w:divsChild>
        </w:div>
        <w:div w:id="1461535373">
          <w:marLeft w:val="0"/>
          <w:marRight w:val="0"/>
          <w:marTop w:val="0"/>
          <w:marBottom w:val="0"/>
          <w:divBdr>
            <w:top w:val="none" w:sz="0" w:space="0" w:color="auto"/>
            <w:left w:val="none" w:sz="0" w:space="0" w:color="auto"/>
            <w:bottom w:val="none" w:sz="0" w:space="0" w:color="auto"/>
            <w:right w:val="none" w:sz="0" w:space="0" w:color="auto"/>
          </w:divBdr>
          <w:divsChild>
            <w:div w:id="1527210744">
              <w:marLeft w:val="0"/>
              <w:marRight w:val="0"/>
              <w:marTop w:val="0"/>
              <w:marBottom w:val="0"/>
              <w:divBdr>
                <w:top w:val="none" w:sz="0" w:space="0" w:color="auto"/>
                <w:left w:val="none" w:sz="0" w:space="0" w:color="auto"/>
                <w:bottom w:val="none" w:sz="0" w:space="0" w:color="auto"/>
                <w:right w:val="none" w:sz="0" w:space="0" w:color="auto"/>
              </w:divBdr>
            </w:div>
          </w:divsChild>
        </w:div>
        <w:div w:id="1480225333">
          <w:marLeft w:val="0"/>
          <w:marRight w:val="0"/>
          <w:marTop w:val="0"/>
          <w:marBottom w:val="0"/>
          <w:divBdr>
            <w:top w:val="none" w:sz="0" w:space="0" w:color="auto"/>
            <w:left w:val="none" w:sz="0" w:space="0" w:color="auto"/>
            <w:bottom w:val="none" w:sz="0" w:space="0" w:color="auto"/>
            <w:right w:val="none" w:sz="0" w:space="0" w:color="auto"/>
          </w:divBdr>
          <w:divsChild>
            <w:div w:id="2060784797">
              <w:marLeft w:val="0"/>
              <w:marRight w:val="0"/>
              <w:marTop w:val="0"/>
              <w:marBottom w:val="0"/>
              <w:divBdr>
                <w:top w:val="none" w:sz="0" w:space="0" w:color="auto"/>
                <w:left w:val="none" w:sz="0" w:space="0" w:color="auto"/>
                <w:bottom w:val="none" w:sz="0" w:space="0" w:color="auto"/>
                <w:right w:val="none" w:sz="0" w:space="0" w:color="auto"/>
              </w:divBdr>
            </w:div>
          </w:divsChild>
        </w:div>
        <w:div w:id="1481460905">
          <w:marLeft w:val="0"/>
          <w:marRight w:val="0"/>
          <w:marTop w:val="0"/>
          <w:marBottom w:val="0"/>
          <w:divBdr>
            <w:top w:val="none" w:sz="0" w:space="0" w:color="auto"/>
            <w:left w:val="none" w:sz="0" w:space="0" w:color="auto"/>
            <w:bottom w:val="none" w:sz="0" w:space="0" w:color="auto"/>
            <w:right w:val="none" w:sz="0" w:space="0" w:color="auto"/>
          </w:divBdr>
          <w:divsChild>
            <w:div w:id="1306541956">
              <w:marLeft w:val="0"/>
              <w:marRight w:val="0"/>
              <w:marTop w:val="0"/>
              <w:marBottom w:val="0"/>
              <w:divBdr>
                <w:top w:val="none" w:sz="0" w:space="0" w:color="auto"/>
                <w:left w:val="none" w:sz="0" w:space="0" w:color="auto"/>
                <w:bottom w:val="none" w:sz="0" w:space="0" w:color="auto"/>
                <w:right w:val="none" w:sz="0" w:space="0" w:color="auto"/>
              </w:divBdr>
            </w:div>
          </w:divsChild>
        </w:div>
        <w:div w:id="1602765198">
          <w:marLeft w:val="0"/>
          <w:marRight w:val="0"/>
          <w:marTop w:val="0"/>
          <w:marBottom w:val="0"/>
          <w:divBdr>
            <w:top w:val="none" w:sz="0" w:space="0" w:color="auto"/>
            <w:left w:val="none" w:sz="0" w:space="0" w:color="auto"/>
            <w:bottom w:val="none" w:sz="0" w:space="0" w:color="auto"/>
            <w:right w:val="none" w:sz="0" w:space="0" w:color="auto"/>
          </w:divBdr>
          <w:divsChild>
            <w:div w:id="1851790987">
              <w:marLeft w:val="0"/>
              <w:marRight w:val="0"/>
              <w:marTop w:val="0"/>
              <w:marBottom w:val="0"/>
              <w:divBdr>
                <w:top w:val="none" w:sz="0" w:space="0" w:color="auto"/>
                <w:left w:val="none" w:sz="0" w:space="0" w:color="auto"/>
                <w:bottom w:val="none" w:sz="0" w:space="0" w:color="auto"/>
                <w:right w:val="none" w:sz="0" w:space="0" w:color="auto"/>
              </w:divBdr>
            </w:div>
          </w:divsChild>
        </w:div>
        <w:div w:id="1671371288">
          <w:marLeft w:val="0"/>
          <w:marRight w:val="0"/>
          <w:marTop w:val="0"/>
          <w:marBottom w:val="0"/>
          <w:divBdr>
            <w:top w:val="none" w:sz="0" w:space="0" w:color="auto"/>
            <w:left w:val="none" w:sz="0" w:space="0" w:color="auto"/>
            <w:bottom w:val="none" w:sz="0" w:space="0" w:color="auto"/>
            <w:right w:val="none" w:sz="0" w:space="0" w:color="auto"/>
          </w:divBdr>
          <w:divsChild>
            <w:div w:id="1148129434">
              <w:marLeft w:val="0"/>
              <w:marRight w:val="0"/>
              <w:marTop w:val="0"/>
              <w:marBottom w:val="0"/>
              <w:divBdr>
                <w:top w:val="none" w:sz="0" w:space="0" w:color="auto"/>
                <w:left w:val="none" w:sz="0" w:space="0" w:color="auto"/>
                <w:bottom w:val="none" w:sz="0" w:space="0" w:color="auto"/>
                <w:right w:val="none" w:sz="0" w:space="0" w:color="auto"/>
              </w:divBdr>
            </w:div>
          </w:divsChild>
        </w:div>
        <w:div w:id="1689940912">
          <w:marLeft w:val="0"/>
          <w:marRight w:val="0"/>
          <w:marTop w:val="0"/>
          <w:marBottom w:val="0"/>
          <w:divBdr>
            <w:top w:val="none" w:sz="0" w:space="0" w:color="auto"/>
            <w:left w:val="none" w:sz="0" w:space="0" w:color="auto"/>
            <w:bottom w:val="none" w:sz="0" w:space="0" w:color="auto"/>
            <w:right w:val="none" w:sz="0" w:space="0" w:color="auto"/>
          </w:divBdr>
          <w:divsChild>
            <w:div w:id="1166169880">
              <w:marLeft w:val="0"/>
              <w:marRight w:val="0"/>
              <w:marTop w:val="0"/>
              <w:marBottom w:val="0"/>
              <w:divBdr>
                <w:top w:val="none" w:sz="0" w:space="0" w:color="auto"/>
                <w:left w:val="none" w:sz="0" w:space="0" w:color="auto"/>
                <w:bottom w:val="none" w:sz="0" w:space="0" w:color="auto"/>
                <w:right w:val="none" w:sz="0" w:space="0" w:color="auto"/>
              </w:divBdr>
            </w:div>
          </w:divsChild>
        </w:div>
        <w:div w:id="1826049328">
          <w:marLeft w:val="0"/>
          <w:marRight w:val="0"/>
          <w:marTop w:val="0"/>
          <w:marBottom w:val="0"/>
          <w:divBdr>
            <w:top w:val="none" w:sz="0" w:space="0" w:color="auto"/>
            <w:left w:val="none" w:sz="0" w:space="0" w:color="auto"/>
            <w:bottom w:val="none" w:sz="0" w:space="0" w:color="auto"/>
            <w:right w:val="none" w:sz="0" w:space="0" w:color="auto"/>
          </w:divBdr>
          <w:divsChild>
            <w:div w:id="137649555">
              <w:marLeft w:val="0"/>
              <w:marRight w:val="0"/>
              <w:marTop w:val="0"/>
              <w:marBottom w:val="0"/>
              <w:divBdr>
                <w:top w:val="none" w:sz="0" w:space="0" w:color="auto"/>
                <w:left w:val="none" w:sz="0" w:space="0" w:color="auto"/>
                <w:bottom w:val="none" w:sz="0" w:space="0" w:color="auto"/>
                <w:right w:val="none" w:sz="0" w:space="0" w:color="auto"/>
              </w:divBdr>
            </w:div>
          </w:divsChild>
        </w:div>
        <w:div w:id="1829786910">
          <w:marLeft w:val="0"/>
          <w:marRight w:val="0"/>
          <w:marTop w:val="0"/>
          <w:marBottom w:val="0"/>
          <w:divBdr>
            <w:top w:val="none" w:sz="0" w:space="0" w:color="auto"/>
            <w:left w:val="none" w:sz="0" w:space="0" w:color="auto"/>
            <w:bottom w:val="none" w:sz="0" w:space="0" w:color="auto"/>
            <w:right w:val="none" w:sz="0" w:space="0" w:color="auto"/>
          </w:divBdr>
          <w:divsChild>
            <w:div w:id="1580018750">
              <w:marLeft w:val="0"/>
              <w:marRight w:val="0"/>
              <w:marTop w:val="0"/>
              <w:marBottom w:val="0"/>
              <w:divBdr>
                <w:top w:val="none" w:sz="0" w:space="0" w:color="auto"/>
                <w:left w:val="none" w:sz="0" w:space="0" w:color="auto"/>
                <w:bottom w:val="none" w:sz="0" w:space="0" w:color="auto"/>
                <w:right w:val="none" w:sz="0" w:space="0" w:color="auto"/>
              </w:divBdr>
            </w:div>
          </w:divsChild>
        </w:div>
        <w:div w:id="1833644849">
          <w:marLeft w:val="0"/>
          <w:marRight w:val="0"/>
          <w:marTop w:val="0"/>
          <w:marBottom w:val="0"/>
          <w:divBdr>
            <w:top w:val="none" w:sz="0" w:space="0" w:color="auto"/>
            <w:left w:val="none" w:sz="0" w:space="0" w:color="auto"/>
            <w:bottom w:val="none" w:sz="0" w:space="0" w:color="auto"/>
            <w:right w:val="none" w:sz="0" w:space="0" w:color="auto"/>
          </w:divBdr>
          <w:divsChild>
            <w:div w:id="2009408240">
              <w:marLeft w:val="0"/>
              <w:marRight w:val="0"/>
              <w:marTop w:val="0"/>
              <w:marBottom w:val="0"/>
              <w:divBdr>
                <w:top w:val="none" w:sz="0" w:space="0" w:color="auto"/>
                <w:left w:val="none" w:sz="0" w:space="0" w:color="auto"/>
                <w:bottom w:val="none" w:sz="0" w:space="0" w:color="auto"/>
                <w:right w:val="none" w:sz="0" w:space="0" w:color="auto"/>
              </w:divBdr>
            </w:div>
          </w:divsChild>
        </w:div>
        <w:div w:id="1871524400">
          <w:marLeft w:val="0"/>
          <w:marRight w:val="0"/>
          <w:marTop w:val="0"/>
          <w:marBottom w:val="0"/>
          <w:divBdr>
            <w:top w:val="none" w:sz="0" w:space="0" w:color="auto"/>
            <w:left w:val="none" w:sz="0" w:space="0" w:color="auto"/>
            <w:bottom w:val="none" w:sz="0" w:space="0" w:color="auto"/>
            <w:right w:val="none" w:sz="0" w:space="0" w:color="auto"/>
          </w:divBdr>
          <w:divsChild>
            <w:div w:id="453409997">
              <w:marLeft w:val="0"/>
              <w:marRight w:val="0"/>
              <w:marTop w:val="0"/>
              <w:marBottom w:val="0"/>
              <w:divBdr>
                <w:top w:val="none" w:sz="0" w:space="0" w:color="auto"/>
                <w:left w:val="none" w:sz="0" w:space="0" w:color="auto"/>
                <w:bottom w:val="none" w:sz="0" w:space="0" w:color="auto"/>
                <w:right w:val="none" w:sz="0" w:space="0" w:color="auto"/>
              </w:divBdr>
            </w:div>
          </w:divsChild>
        </w:div>
        <w:div w:id="1921986653">
          <w:marLeft w:val="0"/>
          <w:marRight w:val="0"/>
          <w:marTop w:val="0"/>
          <w:marBottom w:val="0"/>
          <w:divBdr>
            <w:top w:val="none" w:sz="0" w:space="0" w:color="auto"/>
            <w:left w:val="none" w:sz="0" w:space="0" w:color="auto"/>
            <w:bottom w:val="none" w:sz="0" w:space="0" w:color="auto"/>
            <w:right w:val="none" w:sz="0" w:space="0" w:color="auto"/>
          </w:divBdr>
          <w:divsChild>
            <w:div w:id="2127580629">
              <w:marLeft w:val="0"/>
              <w:marRight w:val="0"/>
              <w:marTop w:val="0"/>
              <w:marBottom w:val="0"/>
              <w:divBdr>
                <w:top w:val="none" w:sz="0" w:space="0" w:color="auto"/>
                <w:left w:val="none" w:sz="0" w:space="0" w:color="auto"/>
                <w:bottom w:val="none" w:sz="0" w:space="0" w:color="auto"/>
                <w:right w:val="none" w:sz="0" w:space="0" w:color="auto"/>
              </w:divBdr>
            </w:div>
          </w:divsChild>
        </w:div>
        <w:div w:id="1937399149">
          <w:marLeft w:val="0"/>
          <w:marRight w:val="0"/>
          <w:marTop w:val="0"/>
          <w:marBottom w:val="0"/>
          <w:divBdr>
            <w:top w:val="none" w:sz="0" w:space="0" w:color="auto"/>
            <w:left w:val="none" w:sz="0" w:space="0" w:color="auto"/>
            <w:bottom w:val="none" w:sz="0" w:space="0" w:color="auto"/>
            <w:right w:val="none" w:sz="0" w:space="0" w:color="auto"/>
          </w:divBdr>
          <w:divsChild>
            <w:div w:id="1649094002">
              <w:marLeft w:val="0"/>
              <w:marRight w:val="0"/>
              <w:marTop w:val="0"/>
              <w:marBottom w:val="0"/>
              <w:divBdr>
                <w:top w:val="none" w:sz="0" w:space="0" w:color="auto"/>
                <w:left w:val="none" w:sz="0" w:space="0" w:color="auto"/>
                <w:bottom w:val="none" w:sz="0" w:space="0" w:color="auto"/>
                <w:right w:val="none" w:sz="0" w:space="0" w:color="auto"/>
              </w:divBdr>
            </w:div>
          </w:divsChild>
        </w:div>
        <w:div w:id="2030909092">
          <w:marLeft w:val="0"/>
          <w:marRight w:val="0"/>
          <w:marTop w:val="0"/>
          <w:marBottom w:val="0"/>
          <w:divBdr>
            <w:top w:val="none" w:sz="0" w:space="0" w:color="auto"/>
            <w:left w:val="none" w:sz="0" w:space="0" w:color="auto"/>
            <w:bottom w:val="none" w:sz="0" w:space="0" w:color="auto"/>
            <w:right w:val="none" w:sz="0" w:space="0" w:color="auto"/>
          </w:divBdr>
          <w:divsChild>
            <w:div w:id="121923821">
              <w:marLeft w:val="0"/>
              <w:marRight w:val="0"/>
              <w:marTop w:val="0"/>
              <w:marBottom w:val="0"/>
              <w:divBdr>
                <w:top w:val="none" w:sz="0" w:space="0" w:color="auto"/>
                <w:left w:val="none" w:sz="0" w:space="0" w:color="auto"/>
                <w:bottom w:val="none" w:sz="0" w:space="0" w:color="auto"/>
                <w:right w:val="none" w:sz="0" w:space="0" w:color="auto"/>
              </w:divBdr>
            </w:div>
          </w:divsChild>
        </w:div>
        <w:div w:id="2064675464">
          <w:marLeft w:val="0"/>
          <w:marRight w:val="0"/>
          <w:marTop w:val="0"/>
          <w:marBottom w:val="0"/>
          <w:divBdr>
            <w:top w:val="none" w:sz="0" w:space="0" w:color="auto"/>
            <w:left w:val="none" w:sz="0" w:space="0" w:color="auto"/>
            <w:bottom w:val="none" w:sz="0" w:space="0" w:color="auto"/>
            <w:right w:val="none" w:sz="0" w:space="0" w:color="auto"/>
          </w:divBdr>
          <w:divsChild>
            <w:div w:id="151147008">
              <w:marLeft w:val="0"/>
              <w:marRight w:val="0"/>
              <w:marTop w:val="0"/>
              <w:marBottom w:val="0"/>
              <w:divBdr>
                <w:top w:val="none" w:sz="0" w:space="0" w:color="auto"/>
                <w:left w:val="none" w:sz="0" w:space="0" w:color="auto"/>
                <w:bottom w:val="none" w:sz="0" w:space="0" w:color="auto"/>
                <w:right w:val="none" w:sz="0" w:space="0" w:color="auto"/>
              </w:divBdr>
            </w:div>
          </w:divsChild>
        </w:div>
        <w:div w:id="2069718796">
          <w:marLeft w:val="0"/>
          <w:marRight w:val="0"/>
          <w:marTop w:val="0"/>
          <w:marBottom w:val="0"/>
          <w:divBdr>
            <w:top w:val="none" w:sz="0" w:space="0" w:color="auto"/>
            <w:left w:val="none" w:sz="0" w:space="0" w:color="auto"/>
            <w:bottom w:val="none" w:sz="0" w:space="0" w:color="auto"/>
            <w:right w:val="none" w:sz="0" w:space="0" w:color="auto"/>
          </w:divBdr>
          <w:divsChild>
            <w:div w:id="295263745">
              <w:marLeft w:val="0"/>
              <w:marRight w:val="0"/>
              <w:marTop w:val="0"/>
              <w:marBottom w:val="0"/>
              <w:divBdr>
                <w:top w:val="none" w:sz="0" w:space="0" w:color="auto"/>
                <w:left w:val="none" w:sz="0" w:space="0" w:color="auto"/>
                <w:bottom w:val="none" w:sz="0" w:space="0" w:color="auto"/>
                <w:right w:val="none" w:sz="0" w:space="0" w:color="auto"/>
              </w:divBdr>
            </w:div>
          </w:divsChild>
        </w:div>
        <w:div w:id="2081293332">
          <w:marLeft w:val="0"/>
          <w:marRight w:val="0"/>
          <w:marTop w:val="0"/>
          <w:marBottom w:val="0"/>
          <w:divBdr>
            <w:top w:val="none" w:sz="0" w:space="0" w:color="auto"/>
            <w:left w:val="none" w:sz="0" w:space="0" w:color="auto"/>
            <w:bottom w:val="none" w:sz="0" w:space="0" w:color="auto"/>
            <w:right w:val="none" w:sz="0" w:space="0" w:color="auto"/>
          </w:divBdr>
          <w:divsChild>
            <w:div w:id="112600310">
              <w:marLeft w:val="0"/>
              <w:marRight w:val="0"/>
              <w:marTop w:val="0"/>
              <w:marBottom w:val="0"/>
              <w:divBdr>
                <w:top w:val="none" w:sz="0" w:space="0" w:color="auto"/>
                <w:left w:val="none" w:sz="0" w:space="0" w:color="auto"/>
                <w:bottom w:val="none" w:sz="0" w:space="0" w:color="auto"/>
                <w:right w:val="none" w:sz="0" w:space="0" w:color="auto"/>
              </w:divBdr>
            </w:div>
          </w:divsChild>
        </w:div>
        <w:div w:id="2125029037">
          <w:marLeft w:val="0"/>
          <w:marRight w:val="0"/>
          <w:marTop w:val="0"/>
          <w:marBottom w:val="0"/>
          <w:divBdr>
            <w:top w:val="none" w:sz="0" w:space="0" w:color="auto"/>
            <w:left w:val="none" w:sz="0" w:space="0" w:color="auto"/>
            <w:bottom w:val="none" w:sz="0" w:space="0" w:color="auto"/>
            <w:right w:val="none" w:sz="0" w:space="0" w:color="auto"/>
          </w:divBdr>
          <w:divsChild>
            <w:div w:id="181417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326510">
      <w:bodyDiv w:val="1"/>
      <w:marLeft w:val="0"/>
      <w:marRight w:val="0"/>
      <w:marTop w:val="0"/>
      <w:marBottom w:val="0"/>
      <w:divBdr>
        <w:top w:val="none" w:sz="0" w:space="0" w:color="auto"/>
        <w:left w:val="none" w:sz="0" w:space="0" w:color="auto"/>
        <w:bottom w:val="none" w:sz="0" w:space="0" w:color="auto"/>
        <w:right w:val="none" w:sz="0" w:space="0" w:color="auto"/>
      </w:divBdr>
      <w:divsChild>
        <w:div w:id="6564513">
          <w:marLeft w:val="0"/>
          <w:marRight w:val="0"/>
          <w:marTop w:val="0"/>
          <w:marBottom w:val="0"/>
          <w:divBdr>
            <w:top w:val="none" w:sz="0" w:space="0" w:color="auto"/>
            <w:left w:val="none" w:sz="0" w:space="0" w:color="auto"/>
            <w:bottom w:val="none" w:sz="0" w:space="0" w:color="auto"/>
            <w:right w:val="none" w:sz="0" w:space="0" w:color="auto"/>
          </w:divBdr>
          <w:divsChild>
            <w:div w:id="644168194">
              <w:marLeft w:val="0"/>
              <w:marRight w:val="0"/>
              <w:marTop w:val="0"/>
              <w:marBottom w:val="0"/>
              <w:divBdr>
                <w:top w:val="none" w:sz="0" w:space="0" w:color="auto"/>
                <w:left w:val="none" w:sz="0" w:space="0" w:color="auto"/>
                <w:bottom w:val="none" w:sz="0" w:space="0" w:color="auto"/>
                <w:right w:val="none" w:sz="0" w:space="0" w:color="auto"/>
              </w:divBdr>
            </w:div>
          </w:divsChild>
        </w:div>
        <w:div w:id="13843211">
          <w:marLeft w:val="0"/>
          <w:marRight w:val="0"/>
          <w:marTop w:val="0"/>
          <w:marBottom w:val="0"/>
          <w:divBdr>
            <w:top w:val="none" w:sz="0" w:space="0" w:color="auto"/>
            <w:left w:val="none" w:sz="0" w:space="0" w:color="auto"/>
            <w:bottom w:val="none" w:sz="0" w:space="0" w:color="auto"/>
            <w:right w:val="none" w:sz="0" w:space="0" w:color="auto"/>
          </w:divBdr>
          <w:divsChild>
            <w:div w:id="1839417376">
              <w:marLeft w:val="0"/>
              <w:marRight w:val="0"/>
              <w:marTop w:val="0"/>
              <w:marBottom w:val="0"/>
              <w:divBdr>
                <w:top w:val="none" w:sz="0" w:space="0" w:color="auto"/>
                <w:left w:val="none" w:sz="0" w:space="0" w:color="auto"/>
                <w:bottom w:val="none" w:sz="0" w:space="0" w:color="auto"/>
                <w:right w:val="none" w:sz="0" w:space="0" w:color="auto"/>
              </w:divBdr>
            </w:div>
          </w:divsChild>
        </w:div>
        <w:div w:id="32704038">
          <w:marLeft w:val="0"/>
          <w:marRight w:val="0"/>
          <w:marTop w:val="0"/>
          <w:marBottom w:val="0"/>
          <w:divBdr>
            <w:top w:val="none" w:sz="0" w:space="0" w:color="auto"/>
            <w:left w:val="none" w:sz="0" w:space="0" w:color="auto"/>
            <w:bottom w:val="none" w:sz="0" w:space="0" w:color="auto"/>
            <w:right w:val="none" w:sz="0" w:space="0" w:color="auto"/>
          </w:divBdr>
          <w:divsChild>
            <w:div w:id="1961253304">
              <w:marLeft w:val="0"/>
              <w:marRight w:val="0"/>
              <w:marTop w:val="0"/>
              <w:marBottom w:val="0"/>
              <w:divBdr>
                <w:top w:val="none" w:sz="0" w:space="0" w:color="auto"/>
                <w:left w:val="none" w:sz="0" w:space="0" w:color="auto"/>
                <w:bottom w:val="none" w:sz="0" w:space="0" w:color="auto"/>
                <w:right w:val="none" w:sz="0" w:space="0" w:color="auto"/>
              </w:divBdr>
            </w:div>
          </w:divsChild>
        </w:div>
        <w:div w:id="42020449">
          <w:marLeft w:val="0"/>
          <w:marRight w:val="0"/>
          <w:marTop w:val="0"/>
          <w:marBottom w:val="0"/>
          <w:divBdr>
            <w:top w:val="none" w:sz="0" w:space="0" w:color="auto"/>
            <w:left w:val="none" w:sz="0" w:space="0" w:color="auto"/>
            <w:bottom w:val="none" w:sz="0" w:space="0" w:color="auto"/>
            <w:right w:val="none" w:sz="0" w:space="0" w:color="auto"/>
          </w:divBdr>
          <w:divsChild>
            <w:div w:id="1763527465">
              <w:marLeft w:val="0"/>
              <w:marRight w:val="0"/>
              <w:marTop w:val="0"/>
              <w:marBottom w:val="0"/>
              <w:divBdr>
                <w:top w:val="none" w:sz="0" w:space="0" w:color="auto"/>
                <w:left w:val="none" w:sz="0" w:space="0" w:color="auto"/>
                <w:bottom w:val="none" w:sz="0" w:space="0" w:color="auto"/>
                <w:right w:val="none" w:sz="0" w:space="0" w:color="auto"/>
              </w:divBdr>
            </w:div>
          </w:divsChild>
        </w:div>
        <w:div w:id="60252266">
          <w:marLeft w:val="0"/>
          <w:marRight w:val="0"/>
          <w:marTop w:val="0"/>
          <w:marBottom w:val="0"/>
          <w:divBdr>
            <w:top w:val="none" w:sz="0" w:space="0" w:color="auto"/>
            <w:left w:val="none" w:sz="0" w:space="0" w:color="auto"/>
            <w:bottom w:val="none" w:sz="0" w:space="0" w:color="auto"/>
            <w:right w:val="none" w:sz="0" w:space="0" w:color="auto"/>
          </w:divBdr>
          <w:divsChild>
            <w:div w:id="1529679643">
              <w:marLeft w:val="0"/>
              <w:marRight w:val="0"/>
              <w:marTop w:val="0"/>
              <w:marBottom w:val="0"/>
              <w:divBdr>
                <w:top w:val="none" w:sz="0" w:space="0" w:color="auto"/>
                <w:left w:val="none" w:sz="0" w:space="0" w:color="auto"/>
                <w:bottom w:val="none" w:sz="0" w:space="0" w:color="auto"/>
                <w:right w:val="none" w:sz="0" w:space="0" w:color="auto"/>
              </w:divBdr>
            </w:div>
          </w:divsChild>
        </w:div>
        <w:div w:id="93403805">
          <w:marLeft w:val="0"/>
          <w:marRight w:val="0"/>
          <w:marTop w:val="0"/>
          <w:marBottom w:val="0"/>
          <w:divBdr>
            <w:top w:val="none" w:sz="0" w:space="0" w:color="auto"/>
            <w:left w:val="none" w:sz="0" w:space="0" w:color="auto"/>
            <w:bottom w:val="none" w:sz="0" w:space="0" w:color="auto"/>
            <w:right w:val="none" w:sz="0" w:space="0" w:color="auto"/>
          </w:divBdr>
          <w:divsChild>
            <w:div w:id="1695109896">
              <w:marLeft w:val="0"/>
              <w:marRight w:val="0"/>
              <w:marTop w:val="0"/>
              <w:marBottom w:val="0"/>
              <w:divBdr>
                <w:top w:val="none" w:sz="0" w:space="0" w:color="auto"/>
                <w:left w:val="none" w:sz="0" w:space="0" w:color="auto"/>
                <w:bottom w:val="none" w:sz="0" w:space="0" w:color="auto"/>
                <w:right w:val="none" w:sz="0" w:space="0" w:color="auto"/>
              </w:divBdr>
            </w:div>
          </w:divsChild>
        </w:div>
        <w:div w:id="135608230">
          <w:marLeft w:val="0"/>
          <w:marRight w:val="0"/>
          <w:marTop w:val="0"/>
          <w:marBottom w:val="0"/>
          <w:divBdr>
            <w:top w:val="none" w:sz="0" w:space="0" w:color="auto"/>
            <w:left w:val="none" w:sz="0" w:space="0" w:color="auto"/>
            <w:bottom w:val="none" w:sz="0" w:space="0" w:color="auto"/>
            <w:right w:val="none" w:sz="0" w:space="0" w:color="auto"/>
          </w:divBdr>
          <w:divsChild>
            <w:div w:id="1739789347">
              <w:marLeft w:val="0"/>
              <w:marRight w:val="0"/>
              <w:marTop w:val="0"/>
              <w:marBottom w:val="0"/>
              <w:divBdr>
                <w:top w:val="none" w:sz="0" w:space="0" w:color="auto"/>
                <w:left w:val="none" w:sz="0" w:space="0" w:color="auto"/>
                <w:bottom w:val="none" w:sz="0" w:space="0" w:color="auto"/>
                <w:right w:val="none" w:sz="0" w:space="0" w:color="auto"/>
              </w:divBdr>
            </w:div>
          </w:divsChild>
        </w:div>
        <w:div w:id="175773184">
          <w:marLeft w:val="0"/>
          <w:marRight w:val="0"/>
          <w:marTop w:val="0"/>
          <w:marBottom w:val="0"/>
          <w:divBdr>
            <w:top w:val="none" w:sz="0" w:space="0" w:color="auto"/>
            <w:left w:val="none" w:sz="0" w:space="0" w:color="auto"/>
            <w:bottom w:val="none" w:sz="0" w:space="0" w:color="auto"/>
            <w:right w:val="none" w:sz="0" w:space="0" w:color="auto"/>
          </w:divBdr>
          <w:divsChild>
            <w:div w:id="374623955">
              <w:marLeft w:val="0"/>
              <w:marRight w:val="0"/>
              <w:marTop w:val="0"/>
              <w:marBottom w:val="0"/>
              <w:divBdr>
                <w:top w:val="none" w:sz="0" w:space="0" w:color="auto"/>
                <w:left w:val="none" w:sz="0" w:space="0" w:color="auto"/>
                <w:bottom w:val="none" w:sz="0" w:space="0" w:color="auto"/>
                <w:right w:val="none" w:sz="0" w:space="0" w:color="auto"/>
              </w:divBdr>
            </w:div>
          </w:divsChild>
        </w:div>
        <w:div w:id="368459045">
          <w:marLeft w:val="0"/>
          <w:marRight w:val="0"/>
          <w:marTop w:val="0"/>
          <w:marBottom w:val="0"/>
          <w:divBdr>
            <w:top w:val="none" w:sz="0" w:space="0" w:color="auto"/>
            <w:left w:val="none" w:sz="0" w:space="0" w:color="auto"/>
            <w:bottom w:val="none" w:sz="0" w:space="0" w:color="auto"/>
            <w:right w:val="none" w:sz="0" w:space="0" w:color="auto"/>
          </w:divBdr>
          <w:divsChild>
            <w:div w:id="2026445900">
              <w:marLeft w:val="0"/>
              <w:marRight w:val="0"/>
              <w:marTop w:val="0"/>
              <w:marBottom w:val="0"/>
              <w:divBdr>
                <w:top w:val="none" w:sz="0" w:space="0" w:color="auto"/>
                <w:left w:val="none" w:sz="0" w:space="0" w:color="auto"/>
                <w:bottom w:val="none" w:sz="0" w:space="0" w:color="auto"/>
                <w:right w:val="none" w:sz="0" w:space="0" w:color="auto"/>
              </w:divBdr>
            </w:div>
          </w:divsChild>
        </w:div>
        <w:div w:id="391395246">
          <w:marLeft w:val="0"/>
          <w:marRight w:val="0"/>
          <w:marTop w:val="0"/>
          <w:marBottom w:val="0"/>
          <w:divBdr>
            <w:top w:val="none" w:sz="0" w:space="0" w:color="auto"/>
            <w:left w:val="none" w:sz="0" w:space="0" w:color="auto"/>
            <w:bottom w:val="none" w:sz="0" w:space="0" w:color="auto"/>
            <w:right w:val="none" w:sz="0" w:space="0" w:color="auto"/>
          </w:divBdr>
          <w:divsChild>
            <w:div w:id="1428113056">
              <w:marLeft w:val="0"/>
              <w:marRight w:val="0"/>
              <w:marTop w:val="0"/>
              <w:marBottom w:val="0"/>
              <w:divBdr>
                <w:top w:val="none" w:sz="0" w:space="0" w:color="auto"/>
                <w:left w:val="none" w:sz="0" w:space="0" w:color="auto"/>
                <w:bottom w:val="none" w:sz="0" w:space="0" w:color="auto"/>
                <w:right w:val="none" w:sz="0" w:space="0" w:color="auto"/>
              </w:divBdr>
            </w:div>
          </w:divsChild>
        </w:div>
        <w:div w:id="522667044">
          <w:marLeft w:val="0"/>
          <w:marRight w:val="0"/>
          <w:marTop w:val="0"/>
          <w:marBottom w:val="0"/>
          <w:divBdr>
            <w:top w:val="none" w:sz="0" w:space="0" w:color="auto"/>
            <w:left w:val="none" w:sz="0" w:space="0" w:color="auto"/>
            <w:bottom w:val="none" w:sz="0" w:space="0" w:color="auto"/>
            <w:right w:val="none" w:sz="0" w:space="0" w:color="auto"/>
          </w:divBdr>
          <w:divsChild>
            <w:div w:id="2117826072">
              <w:marLeft w:val="0"/>
              <w:marRight w:val="0"/>
              <w:marTop w:val="0"/>
              <w:marBottom w:val="0"/>
              <w:divBdr>
                <w:top w:val="none" w:sz="0" w:space="0" w:color="auto"/>
                <w:left w:val="none" w:sz="0" w:space="0" w:color="auto"/>
                <w:bottom w:val="none" w:sz="0" w:space="0" w:color="auto"/>
                <w:right w:val="none" w:sz="0" w:space="0" w:color="auto"/>
              </w:divBdr>
            </w:div>
          </w:divsChild>
        </w:div>
        <w:div w:id="539126511">
          <w:marLeft w:val="0"/>
          <w:marRight w:val="0"/>
          <w:marTop w:val="0"/>
          <w:marBottom w:val="0"/>
          <w:divBdr>
            <w:top w:val="none" w:sz="0" w:space="0" w:color="auto"/>
            <w:left w:val="none" w:sz="0" w:space="0" w:color="auto"/>
            <w:bottom w:val="none" w:sz="0" w:space="0" w:color="auto"/>
            <w:right w:val="none" w:sz="0" w:space="0" w:color="auto"/>
          </w:divBdr>
          <w:divsChild>
            <w:div w:id="2107530611">
              <w:marLeft w:val="0"/>
              <w:marRight w:val="0"/>
              <w:marTop w:val="0"/>
              <w:marBottom w:val="0"/>
              <w:divBdr>
                <w:top w:val="none" w:sz="0" w:space="0" w:color="auto"/>
                <w:left w:val="none" w:sz="0" w:space="0" w:color="auto"/>
                <w:bottom w:val="none" w:sz="0" w:space="0" w:color="auto"/>
                <w:right w:val="none" w:sz="0" w:space="0" w:color="auto"/>
              </w:divBdr>
            </w:div>
          </w:divsChild>
        </w:div>
        <w:div w:id="549419836">
          <w:marLeft w:val="0"/>
          <w:marRight w:val="0"/>
          <w:marTop w:val="0"/>
          <w:marBottom w:val="0"/>
          <w:divBdr>
            <w:top w:val="none" w:sz="0" w:space="0" w:color="auto"/>
            <w:left w:val="none" w:sz="0" w:space="0" w:color="auto"/>
            <w:bottom w:val="none" w:sz="0" w:space="0" w:color="auto"/>
            <w:right w:val="none" w:sz="0" w:space="0" w:color="auto"/>
          </w:divBdr>
          <w:divsChild>
            <w:div w:id="1777944598">
              <w:marLeft w:val="0"/>
              <w:marRight w:val="0"/>
              <w:marTop w:val="0"/>
              <w:marBottom w:val="0"/>
              <w:divBdr>
                <w:top w:val="none" w:sz="0" w:space="0" w:color="auto"/>
                <w:left w:val="none" w:sz="0" w:space="0" w:color="auto"/>
                <w:bottom w:val="none" w:sz="0" w:space="0" w:color="auto"/>
                <w:right w:val="none" w:sz="0" w:space="0" w:color="auto"/>
              </w:divBdr>
            </w:div>
          </w:divsChild>
        </w:div>
        <w:div w:id="701175265">
          <w:marLeft w:val="0"/>
          <w:marRight w:val="0"/>
          <w:marTop w:val="0"/>
          <w:marBottom w:val="0"/>
          <w:divBdr>
            <w:top w:val="none" w:sz="0" w:space="0" w:color="auto"/>
            <w:left w:val="none" w:sz="0" w:space="0" w:color="auto"/>
            <w:bottom w:val="none" w:sz="0" w:space="0" w:color="auto"/>
            <w:right w:val="none" w:sz="0" w:space="0" w:color="auto"/>
          </w:divBdr>
          <w:divsChild>
            <w:div w:id="266238198">
              <w:marLeft w:val="0"/>
              <w:marRight w:val="0"/>
              <w:marTop w:val="0"/>
              <w:marBottom w:val="0"/>
              <w:divBdr>
                <w:top w:val="none" w:sz="0" w:space="0" w:color="auto"/>
                <w:left w:val="none" w:sz="0" w:space="0" w:color="auto"/>
                <w:bottom w:val="none" w:sz="0" w:space="0" w:color="auto"/>
                <w:right w:val="none" w:sz="0" w:space="0" w:color="auto"/>
              </w:divBdr>
            </w:div>
          </w:divsChild>
        </w:div>
        <w:div w:id="703673255">
          <w:marLeft w:val="0"/>
          <w:marRight w:val="0"/>
          <w:marTop w:val="0"/>
          <w:marBottom w:val="0"/>
          <w:divBdr>
            <w:top w:val="none" w:sz="0" w:space="0" w:color="auto"/>
            <w:left w:val="none" w:sz="0" w:space="0" w:color="auto"/>
            <w:bottom w:val="none" w:sz="0" w:space="0" w:color="auto"/>
            <w:right w:val="none" w:sz="0" w:space="0" w:color="auto"/>
          </w:divBdr>
          <w:divsChild>
            <w:div w:id="1872375422">
              <w:marLeft w:val="0"/>
              <w:marRight w:val="0"/>
              <w:marTop w:val="0"/>
              <w:marBottom w:val="0"/>
              <w:divBdr>
                <w:top w:val="none" w:sz="0" w:space="0" w:color="auto"/>
                <w:left w:val="none" w:sz="0" w:space="0" w:color="auto"/>
                <w:bottom w:val="none" w:sz="0" w:space="0" w:color="auto"/>
                <w:right w:val="none" w:sz="0" w:space="0" w:color="auto"/>
              </w:divBdr>
            </w:div>
          </w:divsChild>
        </w:div>
        <w:div w:id="747583182">
          <w:marLeft w:val="0"/>
          <w:marRight w:val="0"/>
          <w:marTop w:val="0"/>
          <w:marBottom w:val="0"/>
          <w:divBdr>
            <w:top w:val="none" w:sz="0" w:space="0" w:color="auto"/>
            <w:left w:val="none" w:sz="0" w:space="0" w:color="auto"/>
            <w:bottom w:val="none" w:sz="0" w:space="0" w:color="auto"/>
            <w:right w:val="none" w:sz="0" w:space="0" w:color="auto"/>
          </w:divBdr>
          <w:divsChild>
            <w:div w:id="1502966693">
              <w:marLeft w:val="0"/>
              <w:marRight w:val="0"/>
              <w:marTop w:val="0"/>
              <w:marBottom w:val="0"/>
              <w:divBdr>
                <w:top w:val="none" w:sz="0" w:space="0" w:color="auto"/>
                <w:left w:val="none" w:sz="0" w:space="0" w:color="auto"/>
                <w:bottom w:val="none" w:sz="0" w:space="0" w:color="auto"/>
                <w:right w:val="none" w:sz="0" w:space="0" w:color="auto"/>
              </w:divBdr>
            </w:div>
          </w:divsChild>
        </w:div>
        <w:div w:id="772825743">
          <w:marLeft w:val="0"/>
          <w:marRight w:val="0"/>
          <w:marTop w:val="0"/>
          <w:marBottom w:val="0"/>
          <w:divBdr>
            <w:top w:val="none" w:sz="0" w:space="0" w:color="auto"/>
            <w:left w:val="none" w:sz="0" w:space="0" w:color="auto"/>
            <w:bottom w:val="none" w:sz="0" w:space="0" w:color="auto"/>
            <w:right w:val="none" w:sz="0" w:space="0" w:color="auto"/>
          </w:divBdr>
          <w:divsChild>
            <w:div w:id="1693871853">
              <w:marLeft w:val="0"/>
              <w:marRight w:val="0"/>
              <w:marTop w:val="0"/>
              <w:marBottom w:val="0"/>
              <w:divBdr>
                <w:top w:val="none" w:sz="0" w:space="0" w:color="auto"/>
                <w:left w:val="none" w:sz="0" w:space="0" w:color="auto"/>
                <w:bottom w:val="none" w:sz="0" w:space="0" w:color="auto"/>
                <w:right w:val="none" w:sz="0" w:space="0" w:color="auto"/>
              </w:divBdr>
            </w:div>
          </w:divsChild>
        </w:div>
        <w:div w:id="781149138">
          <w:marLeft w:val="0"/>
          <w:marRight w:val="0"/>
          <w:marTop w:val="0"/>
          <w:marBottom w:val="0"/>
          <w:divBdr>
            <w:top w:val="none" w:sz="0" w:space="0" w:color="auto"/>
            <w:left w:val="none" w:sz="0" w:space="0" w:color="auto"/>
            <w:bottom w:val="none" w:sz="0" w:space="0" w:color="auto"/>
            <w:right w:val="none" w:sz="0" w:space="0" w:color="auto"/>
          </w:divBdr>
          <w:divsChild>
            <w:div w:id="1194995880">
              <w:marLeft w:val="0"/>
              <w:marRight w:val="0"/>
              <w:marTop w:val="0"/>
              <w:marBottom w:val="0"/>
              <w:divBdr>
                <w:top w:val="none" w:sz="0" w:space="0" w:color="auto"/>
                <w:left w:val="none" w:sz="0" w:space="0" w:color="auto"/>
                <w:bottom w:val="none" w:sz="0" w:space="0" w:color="auto"/>
                <w:right w:val="none" w:sz="0" w:space="0" w:color="auto"/>
              </w:divBdr>
            </w:div>
          </w:divsChild>
        </w:div>
        <w:div w:id="880291810">
          <w:marLeft w:val="0"/>
          <w:marRight w:val="0"/>
          <w:marTop w:val="0"/>
          <w:marBottom w:val="0"/>
          <w:divBdr>
            <w:top w:val="none" w:sz="0" w:space="0" w:color="auto"/>
            <w:left w:val="none" w:sz="0" w:space="0" w:color="auto"/>
            <w:bottom w:val="none" w:sz="0" w:space="0" w:color="auto"/>
            <w:right w:val="none" w:sz="0" w:space="0" w:color="auto"/>
          </w:divBdr>
          <w:divsChild>
            <w:div w:id="1619481427">
              <w:marLeft w:val="0"/>
              <w:marRight w:val="0"/>
              <w:marTop w:val="0"/>
              <w:marBottom w:val="0"/>
              <w:divBdr>
                <w:top w:val="none" w:sz="0" w:space="0" w:color="auto"/>
                <w:left w:val="none" w:sz="0" w:space="0" w:color="auto"/>
                <w:bottom w:val="none" w:sz="0" w:space="0" w:color="auto"/>
                <w:right w:val="none" w:sz="0" w:space="0" w:color="auto"/>
              </w:divBdr>
            </w:div>
          </w:divsChild>
        </w:div>
        <w:div w:id="908881040">
          <w:marLeft w:val="0"/>
          <w:marRight w:val="0"/>
          <w:marTop w:val="0"/>
          <w:marBottom w:val="0"/>
          <w:divBdr>
            <w:top w:val="none" w:sz="0" w:space="0" w:color="auto"/>
            <w:left w:val="none" w:sz="0" w:space="0" w:color="auto"/>
            <w:bottom w:val="none" w:sz="0" w:space="0" w:color="auto"/>
            <w:right w:val="none" w:sz="0" w:space="0" w:color="auto"/>
          </w:divBdr>
          <w:divsChild>
            <w:div w:id="1597669346">
              <w:marLeft w:val="0"/>
              <w:marRight w:val="0"/>
              <w:marTop w:val="0"/>
              <w:marBottom w:val="0"/>
              <w:divBdr>
                <w:top w:val="none" w:sz="0" w:space="0" w:color="auto"/>
                <w:left w:val="none" w:sz="0" w:space="0" w:color="auto"/>
                <w:bottom w:val="none" w:sz="0" w:space="0" w:color="auto"/>
                <w:right w:val="none" w:sz="0" w:space="0" w:color="auto"/>
              </w:divBdr>
            </w:div>
          </w:divsChild>
        </w:div>
        <w:div w:id="918052952">
          <w:marLeft w:val="0"/>
          <w:marRight w:val="0"/>
          <w:marTop w:val="0"/>
          <w:marBottom w:val="0"/>
          <w:divBdr>
            <w:top w:val="none" w:sz="0" w:space="0" w:color="auto"/>
            <w:left w:val="none" w:sz="0" w:space="0" w:color="auto"/>
            <w:bottom w:val="none" w:sz="0" w:space="0" w:color="auto"/>
            <w:right w:val="none" w:sz="0" w:space="0" w:color="auto"/>
          </w:divBdr>
          <w:divsChild>
            <w:div w:id="433939641">
              <w:marLeft w:val="0"/>
              <w:marRight w:val="0"/>
              <w:marTop w:val="0"/>
              <w:marBottom w:val="0"/>
              <w:divBdr>
                <w:top w:val="none" w:sz="0" w:space="0" w:color="auto"/>
                <w:left w:val="none" w:sz="0" w:space="0" w:color="auto"/>
                <w:bottom w:val="none" w:sz="0" w:space="0" w:color="auto"/>
                <w:right w:val="none" w:sz="0" w:space="0" w:color="auto"/>
              </w:divBdr>
            </w:div>
          </w:divsChild>
        </w:div>
        <w:div w:id="1028338024">
          <w:marLeft w:val="0"/>
          <w:marRight w:val="0"/>
          <w:marTop w:val="0"/>
          <w:marBottom w:val="0"/>
          <w:divBdr>
            <w:top w:val="none" w:sz="0" w:space="0" w:color="auto"/>
            <w:left w:val="none" w:sz="0" w:space="0" w:color="auto"/>
            <w:bottom w:val="none" w:sz="0" w:space="0" w:color="auto"/>
            <w:right w:val="none" w:sz="0" w:space="0" w:color="auto"/>
          </w:divBdr>
          <w:divsChild>
            <w:div w:id="2052026331">
              <w:marLeft w:val="0"/>
              <w:marRight w:val="0"/>
              <w:marTop w:val="0"/>
              <w:marBottom w:val="0"/>
              <w:divBdr>
                <w:top w:val="none" w:sz="0" w:space="0" w:color="auto"/>
                <w:left w:val="none" w:sz="0" w:space="0" w:color="auto"/>
                <w:bottom w:val="none" w:sz="0" w:space="0" w:color="auto"/>
                <w:right w:val="none" w:sz="0" w:space="0" w:color="auto"/>
              </w:divBdr>
            </w:div>
          </w:divsChild>
        </w:div>
        <w:div w:id="1086153222">
          <w:marLeft w:val="0"/>
          <w:marRight w:val="0"/>
          <w:marTop w:val="0"/>
          <w:marBottom w:val="0"/>
          <w:divBdr>
            <w:top w:val="none" w:sz="0" w:space="0" w:color="auto"/>
            <w:left w:val="none" w:sz="0" w:space="0" w:color="auto"/>
            <w:bottom w:val="none" w:sz="0" w:space="0" w:color="auto"/>
            <w:right w:val="none" w:sz="0" w:space="0" w:color="auto"/>
          </w:divBdr>
          <w:divsChild>
            <w:div w:id="173083043">
              <w:marLeft w:val="0"/>
              <w:marRight w:val="0"/>
              <w:marTop w:val="0"/>
              <w:marBottom w:val="0"/>
              <w:divBdr>
                <w:top w:val="none" w:sz="0" w:space="0" w:color="auto"/>
                <w:left w:val="none" w:sz="0" w:space="0" w:color="auto"/>
                <w:bottom w:val="none" w:sz="0" w:space="0" w:color="auto"/>
                <w:right w:val="none" w:sz="0" w:space="0" w:color="auto"/>
              </w:divBdr>
            </w:div>
          </w:divsChild>
        </w:div>
        <w:div w:id="1095592865">
          <w:marLeft w:val="0"/>
          <w:marRight w:val="0"/>
          <w:marTop w:val="0"/>
          <w:marBottom w:val="0"/>
          <w:divBdr>
            <w:top w:val="none" w:sz="0" w:space="0" w:color="auto"/>
            <w:left w:val="none" w:sz="0" w:space="0" w:color="auto"/>
            <w:bottom w:val="none" w:sz="0" w:space="0" w:color="auto"/>
            <w:right w:val="none" w:sz="0" w:space="0" w:color="auto"/>
          </w:divBdr>
          <w:divsChild>
            <w:div w:id="1290235083">
              <w:marLeft w:val="0"/>
              <w:marRight w:val="0"/>
              <w:marTop w:val="0"/>
              <w:marBottom w:val="0"/>
              <w:divBdr>
                <w:top w:val="none" w:sz="0" w:space="0" w:color="auto"/>
                <w:left w:val="none" w:sz="0" w:space="0" w:color="auto"/>
                <w:bottom w:val="none" w:sz="0" w:space="0" w:color="auto"/>
                <w:right w:val="none" w:sz="0" w:space="0" w:color="auto"/>
              </w:divBdr>
            </w:div>
          </w:divsChild>
        </w:div>
        <w:div w:id="1184586950">
          <w:marLeft w:val="0"/>
          <w:marRight w:val="0"/>
          <w:marTop w:val="0"/>
          <w:marBottom w:val="0"/>
          <w:divBdr>
            <w:top w:val="none" w:sz="0" w:space="0" w:color="auto"/>
            <w:left w:val="none" w:sz="0" w:space="0" w:color="auto"/>
            <w:bottom w:val="none" w:sz="0" w:space="0" w:color="auto"/>
            <w:right w:val="none" w:sz="0" w:space="0" w:color="auto"/>
          </w:divBdr>
          <w:divsChild>
            <w:div w:id="715859592">
              <w:marLeft w:val="0"/>
              <w:marRight w:val="0"/>
              <w:marTop w:val="0"/>
              <w:marBottom w:val="0"/>
              <w:divBdr>
                <w:top w:val="none" w:sz="0" w:space="0" w:color="auto"/>
                <w:left w:val="none" w:sz="0" w:space="0" w:color="auto"/>
                <w:bottom w:val="none" w:sz="0" w:space="0" w:color="auto"/>
                <w:right w:val="none" w:sz="0" w:space="0" w:color="auto"/>
              </w:divBdr>
            </w:div>
          </w:divsChild>
        </w:div>
        <w:div w:id="1201165430">
          <w:marLeft w:val="0"/>
          <w:marRight w:val="0"/>
          <w:marTop w:val="0"/>
          <w:marBottom w:val="0"/>
          <w:divBdr>
            <w:top w:val="none" w:sz="0" w:space="0" w:color="auto"/>
            <w:left w:val="none" w:sz="0" w:space="0" w:color="auto"/>
            <w:bottom w:val="none" w:sz="0" w:space="0" w:color="auto"/>
            <w:right w:val="none" w:sz="0" w:space="0" w:color="auto"/>
          </w:divBdr>
          <w:divsChild>
            <w:div w:id="379089950">
              <w:marLeft w:val="0"/>
              <w:marRight w:val="0"/>
              <w:marTop w:val="0"/>
              <w:marBottom w:val="0"/>
              <w:divBdr>
                <w:top w:val="none" w:sz="0" w:space="0" w:color="auto"/>
                <w:left w:val="none" w:sz="0" w:space="0" w:color="auto"/>
                <w:bottom w:val="none" w:sz="0" w:space="0" w:color="auto"/>
                <w:right w:val="none" w:sz="0" w:space="0" w:color="auto"/>
              </w:divBdr>
            </w:div>
          </w:divsChild>
        </w:div>
        <w:div w:id="1210872396">
          <w:marLeft w:val="0"/>
          <w:marRight w:val="0"/>
          <w:marTop w:val="0"/>
          <w:marBottom w:val="0"/>
          <w:divBdr>
            <w:top w:val="none" w:sz="0" w:space="0" w:color="auto"/>
            <w:left w:val="none" w:sz="0" w:space="0" w:color="auto"/>
            <w:bottom w:val="none" w:sz="0" w:space="0" w:color="auto"/>
            <w:right w:val="none" w:sz="0" w:space="0" w:color="auto"/>
          </w:divBdr>
          <w:divsChild>
            <w:div w:id="678117986">
              <w:marLeft w:val="0"/>
              <w:marRight w:val="0"/>
              <w:marTop w:val="0"/>
              <w:marBottom w:val="0"/>
              <w:divBdr>
                <w:top w:val="none" w:sz="0" w:space="0" w:color="auto"/>
                <w:left w:val="none" w:sz="0" w:space="0" w:color="auto"/>
                <w:bottom w:val="none" w:sz="0" w:space="0" w:color="auto"/>
                <w:right w:val="none" w:sz="0" w:space="0" w:color="auto"/>
              </w:divBdr>
            </w:div>
          </w:divsChild>
        </w:div>
        <w:div w:id="1229340683">
          <w:marLeft w:val="0"/>
          <w:marRight w:val="0"/>
          <w:marTop w:val="0"/>
          <w:marBottom w:val="0"/>
          <w:divBdr>
            <w:top w:val="none" w:sz="0" w:space="0" w:color="auto"/>
            <w:left w:val="none" w:sz="0" w:space="0" w:color="auto"/>
            <w:bottom w:val="none" w:sz="0" w:space="0" w:color="auto"/>
            <w:right w:val="none" w:sz="0" w:space="0" w:color="auto"/>
          </w:divBdr>
          <w:divsChild>
            <w:div w:id="655693827">
              <w:marLeft w:val="0"/>
              <w:marRight w:val="0"/>
              <w:marTop w:val="0"/>
              <w:marBottom w:val="0"/>
              <w:divBdr>
                <w:top w:val="none" w:sz="0" w:space="0" w:color="auto"/>
                <w:left w:val="none" w:sz="0" w:space="0" w:color="auto"/>
                <w:bottom w:val="none" w:sz="0" w:space="0" w:color="auto"/>
                <w:right w:val="none" w:sz="0" w:space="0" w:color="auto"/>
              </w:divBdr>
            </w:div>
          </w:divsChild>
        </w:div>
        <w:div w:id="1290746297">
          <w:marLeft w:val="0"/>
          <w:marRight w:val="0"/>
          <w:marTop w:val="0"/>
          <w:marBottom w:val="0"/>
          <w:divBdr>
            <w:top w:val="none" w:sz="0" w:space="0" w:color="auto"/>
            <w:left w:val="none" w:sz="0" w:space="0" w:color="auto"/>
            <w:bottom w:val="none" w:sz="0" w:space="0" w:color="auto"/>
            <w:right w:val="none" w:sz="0" w:space="0" w:color="auto"/>
          </w:divBdr>
          <w:divsChild>
            <w:div w:id="705133131">
              <w:marLeft w:val="0"/>
              <w:marRight w:val="0"/>
              <w:marTop w:val="0"/>
              <w:marBottom w:val="0"/>
              <w:divBdr>
                <w:top w:val="none" w:sz="0" w:space="0" w:color="auto"/>
                <w:left w:val="none" w:sz="0" w:space="0" w:color="auto"/>
                <w:bottom w:val="none" w:sz="0" w:space="0" w:color="auto"/>
                <w:right w:val="none" w:sz="0" w:space="0" w:color="auto"/>
              </w:divBdr>
            </w:div>
          </w:divsChild>
        </w:div>
        <w:div w:id="1380477465">
          <w:marLeft w:val="0"/>
          <w:marRight w:val="0"/>
          <w:marTop w:val="0"/>
          <w:marBottom w:val="0"/>
          <w:divBdr>
            <w:top w:val="none" w:sz="0" w:space="0" w:color="auto"/>
            <w:left w:val="none" w:sz="0" w:space="0" w:color="auto"/>
            <w:bottom w:val="none" w:sz="0" w:space="0" w:color="auto"/>
            <w:right w:val="none" w:sz="0" w:space="0" w:color="auto"/>
          </w:divBdr>
          <w:divsChild>
            <w:div w:id="136412221">
              <w:marLeft w:val="0"/>
              <w:marRight w:val="0"/>
              <w:marTop w:val="0"/>
              <w:marBottom w:val="0"/>
              <w:divBdr>
                <w:top w:val="none" w:sz="0" w:space="0" w:color="auto"/>
                <w:left w:val="none" w:sz="0" w:space="0" w:color="auto"/>
                <w:bottom w:val="none" w:sz="0" w:space="0" w:color="auto"/>
                <w:right w:val="none" w:sz="0" w:space="0" w:color="auto"/>
              </w:divBdr>
            </w:div>
          </w:divsChild>
        </w:div>
        <w:div w:id="1391152266">
          <w:marLeft w:val="0"/>
          <w:marRight w:val="0"/>
          <w:marTop w:val="0"/>
          <w:marBottom w:val="0"/>
          <w:divBdr>
            <w:top w:val="none" w:sz="0" w:space="0" w:color="auto"/>
            <w:left w:val="none" w:sz="0" w:space="0" w:color="auto"/>
            <w:bottom w:val="none" w:sz="0" w:space="0" w:color="auto"/>
            <w:right w:val="none" w:sz="0" w:space="0" w:color="auto"/>
          </w:divBdr>
          <w:divsChild>
            <w:div w:id="1382822150">
              <w:marLeft w:val="0"/>
              <w:marRight w:val="0"/>
              <w:marTop w:val="0"/>
              <w:marBottom w:val="0"/>
              <w:divBdr>
                <w:top w:val="none" w:sz="0" w:space="0" w:color="auto"/>
                <w:left w:val="none" w:sz="0" w:space="0" w:color="auto"/>
                <w:bottom w:val="none" w:sz="0" w:space="0" w:color="auto"/>
                <w:right w:val="none" w:sz="0" w:space="0" w:color="auto"/>
              </w:divBdr>
            </w:div>
          </w:divsChild>
        </w:div>
        <w:div w:id="1422989336">
          <w:marLeft w:val="0"/>
          <w:marRight w:val="0"/>
          <w:marTop w:val="0"/>
          <w:marBottom w:val="0"/>
          <w:divBdr>
            <w:top w:val="none" w:sz="0" w:space="0" w:color="auto"/>
            <w:left w:val="none" w:sz="0" w:space="0" w:color="auto"/>
            <w:bottom w:val="none" w:sz="0" w:space="0" w:color="auto"/>
            <w:right w:val="none" w:sz="0" w:space="0" w:color="auto"/>
          </w:divBdr>
          <w:divsChild>
            <w:div w:id="554197228">
              <w:marLeft w:val="0"/>
              <w:marRight w:val="0"/>
              <w:marTop w:val="0"/>
              <w:marBottom w:val="0"/>
              <w:divBdr>
                <w:top w:val="none" w:sz="0" w:space="0" w:color="auto"/>
                <w:left w:val="none" w:sz="0" w:space="0" w:color="auto"/>
                <w:bottom w:val="none" w:sz="0" w:space="0" w:color="auto"/>
                <w:right w:val="none" w:sz="0" w:space="0" w:color="auto"/>
              </w:divBdr>
            </w:div>
          </w:divsChild>
        </w:div>
        <w:div w:id="1454599249">
          <w:marLeft w:val="0"/>
          <w:marRight w:val="0"/>
          <w:marTop w:val="0"/>
          <w:marBottom w:val="0"/>
          <w:divBdr>
            <w:top w:val="none" w:sz="0" w:space="0" w:color="auto"/>
            <w:left w:val="none" w:sz="0" w:space="0" w:color="auto"/>
            <w:bottom w:val="none" w:sz="0" w:space="0" w:color="auto"/>
            <w:right w:val="none" w:sz="0" w:space="0" w:color="auto"/>
          </w:divBdr>
          <w:divsChild>
            <w:div w:id="337511727">
              <w:marLeft w:val="0"/>
              <w:marRight w:val="0"/>
              <w:marTop w:val="0"/>
              <w:marBottom w:val="0"/>
              <w:divBdr>
                <w:top w:val="none" w:sz="0" w:space="0" w:color="auto"/>
                <w:left w:val="none" w:sz="0" w:space="0" w:color="auto"/>
                <w:bottom w:val="none" w:sz="0" w:space="0" w:color="auto"/>
                <w:right w:val="none" w:sz="0" w:space="0" w:color="auto"/>
              </w:divBdr>
            </w:div>
          </w:divsChild>
        </w:div>
        <w:div w:id="1545563687">
          <w:marLeft w:val="0"/>
          <w:marRight w:val="0"/>
          <w:marTop w:val="0"/>
          <w:marBottom w:val="0"/>
          <w:divBdr>
            <w:top w:val="none" w:sz="0" w:space="0" w:color="auto"/>
            <w:left w:val="none" w:sz="0" w:space="0" w:color="auto"/>
            <w:bottom w:val="none" w:sz="0" w:space="0" w:color="auto"/>
            <w:right w:val="none" w:sz="0" w:space="0" w:color="auto"/>
          </w:divBdr>
          <w:divsChild>
            <w:div w:id="908417116">
              <w:marLeft w:val="0"/>
              <w:marRight w:val="0"/>
              <w:marTop w:val="0"/>
              <w:marBottom w:val="0"/>
              <w:divBdr>
                <w:top w:val="none" w:sz="0" w:space="0" w:color="auto"/>
                <w:left w:val="none" w:sz="0" w:space="0" w:color="auto"/>
                <w:bottom w:val="none" w:sz="0" w:space="0" w:color="auto"/>
                <w:right w:val="none" w:sz="0" w:space="0" w:color="auto"/>
              </w:divBdr>
            </w:div>
          </w:divsChild>
        </w:div>
        <w:div w:id="1552577215">
          <w:marLeft w:val="0"/>
          <w:marRight w:val="0"/>
          <w:marTop w:val="0"/>
          <w:marBottom w:val="0"/>
          <w:divBdr>
            <w:top w:val="none" w:sz="0" w:space="0" w:color="auto"/>
            <w:left w:val="none" w:sz="0" w:space="0" w:color="auto"/>
            <w:bottom w:val="none" w:sz="0" w:space="0" w:color="auto"/>
            <w:right w:val="none" w:sz="0" w:space="0" w:color="auto"/>
          </w:divBdr>
          <w:divsChild>
            <w:div w:id="859663070">
              <w:marLeft w:val="0"/>
              <w:marRight w:val="0"/>
              <w:marTop w:val="0"/>
              <w:marBottom w:val="0"/>
              <w:divBdr>
                <w:top w:val="none" w:sz="0" w:space="0" w:color="auto"/>
                <w:left w:val="none" w:sz="0" w:space="0" w:color="auto"/>
                <w:bottom w:val="none" w:sz="0" w:space="0" w:color="auto"/>
                <w:right w:val="none" w:sz="0" w:space="0" w:color="auto"/>
              </w:divBdr>
            </w:div>
          </w:divsChild>
        </w:div>
        <w:div w:id="1566455503">
          <w:marLeft w:val="0"/>
          <w:marRight w:val="0"/>
          <w:marTop w:val="0"/>
          <w:marBottom w:val="0"/>
          <w:divBdr>
            <w:top w:val="none" w:sz="0" w:space="0" w:color="auto"/>
            <w:left w:val="none" w:sz="0" w:space="0" w:color="auto"/>
            <w:bottom w:val="none" w:sz="0" w:space="0" w:color="auto"/>
            <w:right w:val="none" w:sz="0" w:space="0" w:color="auto"/>
          </w:divBdr>
          <w:divsChild>
            <w:div w:id="135998256">
              <w:marLeft w:val="0"/>
              <w:marRight w:val="0"/>
              <w:marTop w:val="0"/>
              <w:marBottom w:val="0"/>
              <w:divBdr>
                <w:top w:val="none" w:sz="0" w:space="0" w:color="auto"/>
                <w:left w:val="none" w:sz="0" w:space="0" w:color="auto"/>
                <w:bottom w:val="none" w:sz="0" w:space="0" w:color="auto"/>
                <w:right w:val="none" w:sz="0" w:space="0" w:color="auto"/>
              </w:divBdr>
            </w:div>
          </w:divsChild>
        </w:div>
        <w:div w:id="1577517869">
          <w:marLeft w:val="0"/>
          <w:marRight w:val="0"/>
          <w:marTop w:val="0"/>
          <w:marBottom w:val="0"/>
          <w:divBdr>
            <w:top w:val="none" w:sz="0" w:space="0" w:color="auto"/>
            <w:left w:val="none" w:sz="0" w:space="0" w:color="auto"/>
            <w:bottom w:val="none" w:sz="0" w:space="0" w:color="auto"/>
            <w:right w:val="none" w:sz="0" w:space="0" w:color="auto"/>
          </w:divBdr>
          <w:divsChild>
            <w:div w:id="616762081">
              <w:marLeft w:val="0"/>
              <w:marRight w:val="0"/>
              <w:marTop w:val="0"/>
              <w:marBottom w:val="0"/>
              <w:divBdr>
                <w:top w:val="none" w:sz="0" w:space="0" w:color="auto"/>
                <w:left w:val="none" w:sz="0" w:space="0" w:color="auto"/>
                <w:bottom w:val="none" w:sz="0" w:space="0" w:color="auto"/>
                <w:right w:val="none" w:sz="0" w:space="0" w:color="auto"/>
              </w:divBdr>
            </w:div>
          </w:divsChild>
        </w:div>
        <w:div w:id="1593315062">
          <w:marLeft w:val="0"/>
          <w:marRight w:val="0"/>
          <w:marTop w:val="0"/>
          <w:marBottom w:val="0"/>
          <w:divBdr>
            <w:top w:val="none" w:sz="0" w:space="0" w:color="auto"/>
            <w:left w:val="none" w:sz="0" w:space="0" w:color="auto"/>
            <w:bottom w:val="none" w:sz="0" w:space="0" w:color="auto"/>
            <w:right w:val="none" w:sz="0" w:space="0" w:color="auto"/>
          </w:divBdr>
          <w:divsChild>
            <w:div w:id="2135782207">
              <w:marLeft w:val="0"/>
              <w:marRight w:val="0"/>
              <w:marTop w:val="0"/>
              <w:marBottom w:val="0"/>
              <w:divBdr>
                <w:top w:val="none" w:sz="0" w:space="0" w:color="auto"/>
                <w:left w:val="none" w:sz="0" w:space="0" w:color="auto"/>
                <w:bottom w:val="none" w:sz="0" w:space="0" w:color="auto"/>
                <w:right w:val="none" w:sz="0" w:space="0" w:color="auto"/>
              </w:divBdr>
            </w:div>
          </w:divsChild>
        </w:div>
        <w:div w:id="1601797771">
          <w:marLeft w:val="0"/>
          <w:marRight w:val="0"/>
          <w:marTop w:val="0"/>
          <w:marBottom w:val="0"/>
          <w:divBdr>
            <w:top w:val="none" w:sz="0" w:space="0" w:color="auto"/>
            <w:left w:val="none" w:sz="0" w:space="0" w:color="auto"/>
            <w:bottom w:val="none" w:sz="0" w:space="0" w:color="auto"/>
            <w:right w:val="none" w:sz="0" w:space="0" w:color="auto"/>
          </w:divBdr>
          <w:divsChild>
            <w:div w:id="270013517">
              <w:marLeft w:val="0"/>
              <w:marRight w:val="0"/>
              <w:marTop w:val="0"/>
              <w:marBottom w:val="0"/>
              <w:divBdr>
                <w:top w:val="none" w:sz="0" w:space="0" w:color="auto"/>
                <w:left w:val="none" w:sz="0" w:space="0" w:color="auto"/>
                <w:bottom w:val="none" w:sz="0" w:space="0" w:color="auto"/>
                <w:right w:val="none" w:sz="0" w:space="0" w:color="auto"/>
              </w:divBdr>
            </w:div>
          </w:divsChild>
        </w:div>
        <w:div w:id="1698850065">
          <w:marLeft w:val="0"/>
          <w:marRight w:val="0"/>
          <w:marTop w:val="0"/>
          <w:marBottom w:val="0"/>
          <w:divBdr>
            <w:top w:val="none" w:sz="0" w:space="0" w:color="auto"/>
            <w:left w:val="none" w:sz="0" w:space="0" w:color="auto"/>
            <w:bottom w:val="none" w:sz="0" w:space="0" w:color="auto"/>
            <w:right w:val="none" w:sz="0" w:space="0" w:color="auto"/>
          </w:divBdr>
          <w:divsChild>
            <w:div w:id="101268146">
              <w:marLeft w:val="0"/>
              <w:marRight w:val="0"/>
              <w:marTop w:val="0"/>
              <w:marBottom w:val="0"/>
              <w:divBdr>
                <w:top w:val="none" w:sz="0" w:space="0" w:color="auto"/>
                <w:left w:val="none" w:sz="0" w:space="0" w:color="auto"/>
                <w:bottom w:val="none" w:sz="0" w:space="0" w:color="auto"/>
                <w:right w:val="none" w:sz="0" w:space="0" w:color="auto"/>
              </w:divBdr>
            </w:div>
          </w:divsChild>
        </w:div>
        <w:div w:id="1750693666">
          <w:marLeft w:val="0"/>
          <w:marRight w:val="0"/>
          <w:marTop w:val="0"/>
          <w:marBottom w:val="0"/>
          <w:divBdr>
            <w:top w:val="none" w:sz="0" w:space="0" w:color="auto"/>
            <w:left w:val="none" w:sz="0" w:space="0" w:color="auto"/>
            <w:bottom w:val="none" w:sz="0" w:space="0" w:color="auto"/>
            <w:right w:val="none" w:sz="0" w:space="0" w:color="auto"/>
          </w:divBdr>
          <w:divsChild>
            <w:div w:id="514225850">
              <w:marLeft w:val="0"/>
              <w:marRight w:val="0"/>
              <w:marTop w:val="0"/>
              <w:marBottom w:val="0"/>
              <w:divBdr>
                <w:top w:val="none" w:sz="0" w:space="0" w:color="auto"/>
                <w:left w:val="none" w:sz="0" w:space="0" w:color="auto"/>
                <w:bottom w:val="none" w:sz="0" w:space="0" w:color="auto"/>
                <w:right w:val="none" w:sz="0" w:space="0" w:color="auto"/>
              </w:divBdr>
            </w:div>
          </w:divsChild>
        </w:div>
        <w:div w:id="1807160659">
          <w:marLeft w:val="0"/>
          <w:marRight w:val="0"/>
          <w:marTop w:val="0"/>
          <w:marBottom w:val="0"/>
          <w:divBdr>
            <w:top w:val="none" w:sz="0" w:space="0" w:color="auto"/>
            <w:left w:val="none" w:sz="0" w:space="0" w:color="auto"/>
            <w:bottom w:val="none" w:sz="0" w:space="0" w:color="auto"/>
            <w:right w:val="none" w:sz="0" w:space="0" w:color="auto"/>
          </w:divBdr>
          <w:divsChild>
            <w:div w:id="1084032904">
              <w:marLeft w:val="0"/>
              <w:marRight w:val="0"/>
              <w:marTop w:val="0"/>
              <w:marBottom w:val="0"/>
              <w:divBdr>
                <w:top w:val="none" w:sz="0" w:space="0" w:color="auto"/>
                <w:left w:val="none" w:sz="0" w:space="0" w:color="auto"/>
                <w:bottom w:val="none" w:sz="0" w:space="0" w:color="auto"/>
                <w:right w:val="none" w:sz="0" w:space="0" w:color="auto"/>
              </w:divBdr>
            </w:div>
          </w:divsChild>
        </w:div>
        <w:div w:id="1822622231">
          <w:marLeft w:val="0"/>
          <w:marRight w:val="0"/>
          <w:marTop w:val="0"/>
          <w:marBottom w:val="0"/>
          <w:divBdr>
            <w:top w:val="none" w:sz="0" w:space="0" w:color="auto"/>
            <w:left w:val="none" w:sz="0" w:space="0" w:color="auto"/>
            <w:bottom w:val="none" w:sz="0" w:space="0" w:color="auto"/>
            <w:right w:val="none" w:sz="0" w:space="0" w:color="auto"/>
          </w:divBdr>
          <w:divsChild>
            <w:div w:id="122845962">
              <w:marLeft w:val="0"/>
              <w:marRight w:val="0"/>
              <w:marTop w:val="0"/>
              <w:marBottom w:val="0"/>
              <w:divBdr>
                <w:top w:val="none" w:sz="0" w:space="0" w:color="auto"/>
                <w:left w:val="none" w:sz="0" w:space="0" w:color="auto"/>
                <w:bottom w:val="none" w:sz="0" w:space="0" w:color="auto"/>
                <w:right w:val="none" w:sz="0" w:space="0" w:color="auto"/>
              </w:divBdr>
            </w:div>
          </w:divsChild>
        </w:div>
        <w:div w:id="1826824596">
          <w:marLeft w:val="0"/>
          <w:marRight w:val="0"/>
          <w:marTop w:val="0"/>
          <w:marBottom w:val="0"/>
          <w:divBdr>
            <w:top w:val="none" w:sz="0" w:space="0" w:color="auto"/>
            <w:left w:val="none" w:sz="0" w:space="0" w:color="auto"/>
            <w:bottom w:val="none" w:sz="0" w:space="0" w:color="auto"/>
            <w:right w:val="none" w:sz="0" w:space="0" w:color="auto"/>
          </w:divBdr>
          <w:divsChild>
            <w:div w:id="1702128270">
              <w:marLeft w:val="0"/>
              <w:marRight w:val="0"/>
              <w:marTop w:val="0"/>
              <w:marBottom w:val="0"/>
              <w:divBdr>
                <w:top w:val="none" w:sz="0" w:space="0" w:color="auto"/>
                <w:left w:val="none" w:sz="0" w:space="0" w:color="auto"/>
                <w:bottom w:val="none" w:sz="0" w:space="0" w:color="auto"/>
                <w:right w:val="none" w:sz="0" w:space="0" w:color="auto"/>
              </w:divBdr>
            </w:div>
          </w:divsChild>
        </w:div>
        <w:div w:id="2005040838">
          <w:marLeft w:val="0"/>
          <w:marRight w:val="0"/>
          <w:marTop w:val="0"/>
          <w:marBottom w:val="0"/>
          <w:divBdr>
            <w:top w:val="none" w:sz="0" w:space="0" w:color="auto"/>
            <w:left w:val="none" w:sz="0" w:space="0" w:color="auto"/>
            <w:bottom w:val="none" w:sz="0" w:space="0" w:color="auto"/>
            <w:right w:val="none" w:sz="0" w:space="0" w:color="auto"/>
          </w:divBdr>
          <w:divsChild>
            <w:div w:id="982344774">
              <w:marLeft w:val="0"/>
              <w:marRight w:val="0"/>
              <w:marTop w:val="0"/>
              <w:marBottom w:val="0"/>
              <w:divBdr>
                <w:top w:val="none" w:sz="0" w:space="0" w:color="auto"/>
                <w:left w:val="none" w:sz="0" w:space="0" w:color="auto"/>
                <w:bottom w:val="none" w:sz="0" w:space="0" w:color="auto"/>
                <w:right w:val="none" w:sz="0" w:space="0" w:color="auto"/>
              </w:divBdr>
            </w:div>
          </w:divsChild>
        </w:div>
        <w:div w:id="2006854345">
          <w:marLeft w:val="0"/>
          <w:marRight w:val="0"/>
          <w:marTop w:val="0"/>
          <w:marBottom w:val="0"/>
          <w:divBdr>
            <w:top w:val="none" w:sz="0" w:space="0" w:color="auto"/>
            <w:left w:val="none" w:sz="0" w:space="0" w:color="auto"/>
            <w:bottom w:val="none" w:sz="0" w:space="0" w:color="auto"/>
            <w:right w:val="none" w:sz="0" w:space="0" w:color="auto"/>
          </w:divBdr>
          <w:divsChild>
            <w:div w:id="1990744707">
              <w:marLeft w:val="0"/>
              <w:marRight w:val="0"/>
              <w:marTop w:val="0"/>
              <w:marBottom w:val="0"/>
              <w:divBdr>
                <w:top w:val="none" w:sz="0" w:space="0" w:color="auto"/>
                <w:left w:val="none" w:sz="0" w:space="0" w:color="auto"/>
                <w:bottom w:val="none" w:sz="0" w:space="0" w:color="auto"/>
                <w:right w:val="none" w:sz="0" w:space="0" w:color="auto"/>
              </w:divBdr>
            </w:div>
          </w:divsChild>
        </w:div>
        <w:div w:id="2006862802">
          <w:marLeft w:val="0"/>
          <w:marRight w:val="0"/>
          <w:marTop w:val="0"/>
          <w:marBottom w:val="0"/>
          <w:divBdr>
            <w:top w:val="none" w:sz="0" w:space="0" w:color="auto"/>
            <w:left w:val="none" w:sz="0" w:space="0" w:color="auto"/>
            <w:bottom w:val="none" w:sz="0" w:space="0" w:color="auto"/>
            <w:right w:val="none" w:sz="0" w:space="0" w:color="auto"/>
          </w:divBdr>
          <w:divsChild>
            <w:div w:id="1881046461">
              <w:marLeft w:val="0"/>
              <w:marRight w:val="0"/>
              <w:marTop w:val="0"/>
              <w:marBottom w:val="0"/>
              <w:divBdr>
                <w:top w:val="none" w:sz="0" w:space="0" w:color="auto"/>
                <w:left w:val="none" w:sz="0" w:space="0" w:color="auto"/>
                <w:bottom w:val="none" w:sz="0" w:space="0" w:color="auto"/>
                <w:right w:val="none" w:sz="0" w:space="0" w:color="auto"/>
              </w:divBdr>
            </w:div>
          </w:divsChild>
        </w:div>
        <w:div w:id="2010402868">
          <w:marLeft w:val="0"/>
          <w:marRight w:val="0"/>
          <w:marTop w:val="0"/>
          <w:marBottom w:val="0"/>
          <w:divBdr>
            <w:top w:val="none" w:sz="0" w:space="0" w:color="auto"/>
            <w:left w:val="none" w:sz="0" w:space="0" w:color="auto"/>
            <w:bottom w:val="none" w:sz="0" w:space="0" w:color="auto"/>
            <w:right w:val="none" w:sz="0" w:space="0" w:color="auto"/>
          </w:divBdr>
          <w:divsChild>
            <w:div w:id="1209104459">
              <w:marLeft w:val="0"/>
              <w:marRight w:val="0"/>
              <w:marTop w:val="0"/>
              <w:marBottom w:val="0"/>
              <w:divBdr>
                <w:top w:val="none" w:sz="0" w:space="0" w:color="auto"/>
                <w:left w:val="none" w:sz="0" w:space="0" w:color="auto"/>
                <w:bottom w:val="none" w:sz="0" w:space="0" w:color="auto"/>
                <w:right w:val="none" w:sz="0" w:space="0" w:color="auto"/>
              </w:divBdr>
            </w:div>
          </w:divsChild>
        </w:div>
        <w:div w:id="2039964303">
          <w:marLeft w:val="0"/>
          <w:marRight w:val="0"/>
          <w:marTop w:val="0"/>
          <w:marBottom w:val="0"/>
          <w:divBdr>
            <w:top w:val="none" w:sz="0" w:space="0" w:color="auto"/>
            <w:left w:val="none" w:sz="0" w:space="0" w:color="auto"/>
            <w:bottom w:val="none" w:sz="0" w:space="0" w:color="auto"/>
            <w:right w:val="none" w:sz="0" w:space="0" w:color="auto"/>
          </w:divBdr>
          <w:divsChild>
            <w:div w:id="1192574727">
              <w:marLeft w:val="0"/>
              <w:marRight w:val="0"/>
              <w:marTop w:val="0"/>
              <w:marBottom w:val="0"/>
              <w:divBdr>
                <w:top w:val="none" w:sz="0" w:space="0" w:color="auto"/>
                <w:left w:val="none" w:sz="0" w:space="0" w:color="auto"/>
                <w:bottom w:val="none" w:sz="0" w:space="0" w:color="auto"/>
                <w:right w:val="none" w:sz="0" w:space="0" w:color="auto"/>
              </w:divBdr>
            </w:div>
          </w:divsChild>
        </w:div>
        <w:div w:id="2070221767">
          <w:marLeft w:val="0"/>
          <w:marRight w:val="0"/>
          <w:marTop w:val="0"/>
          <w:marBottom w:val="0"/>
          <w:divBdr>
            <w:top w:val="none" w:sz="0" w:space="0" w:color="auto"/>
            <w:left w:val="none" w:sz="0" w:space="0" w:color="auto"/>
            <w:bottom w:val="none" w:sz="0" w:space="0" w:color="auto"/>
            <w:right w:val="none" w:sz="0" w:space="0" w:color="auto"/>
          </w:divBdr>
          <w:divsChild>
            <w:div w:id="371611717">
              <w:marLeft w:val="0"/>
              <w:marRight w:val="0"/>
              <w:marTop w:val="0"/>
              <w:marBottom w:val="0"/>
              <w:divBdr>
                <w:top w:val="none" w:sz="0" w:space="0" w:color="auto"/>
                <w:left w:val="none" w:sz="0" w:space="0" w:color="auto"/>
                <w:bottom w:val="none" w:sz="0" w:space="0" w:color="auto"/>
                <w:right w:val="none" w:sz="0" w:space="0" w:color="auto"/>
              </w:divBdr>
            </w:div>
          </w:divsChild>
        </w:div>
        <w:div w:id="2074353267">
          <w:marLeft w:val="0"/>
          <w:marRight w:val="0"/>
          <w:marTop w:val="0"/>
          <w:marBottom w:val="0"/>
          <w:divBdr>
            <w:top w:val="none" w:sz="0" w:space="0" w:color="auto"/>
            <w:left w:val="none" w:sz="0" w:space="0" w:color="auto"/>
            <w:bottom w:val="none" w:sz="0" w:space="0" w:color="auto"/>
            <w:right w:val="none" w:sz="0" w:space="0" w:color="auto"/>
          </w:divBdr>
          <w:divsChild>
            <w:div w:id="1192916433">
              <w:marLeft w:val="0"/>
              <w:marRight w:val="0"/>
              <w:marTop w:val="0"/>
              <w:marBottom w:val="0"/>
              <w:divBdr>
                <w:top w:val="none" w:sz="0" w:space="0" w:color="auto"/>
                <w:left w:val="none" w:sz="0" w:space="0" w:color="auto"/>
                <w:bottom w:val="none" w:sz="0" w:space="0" w:color="auto"/>
                <w:right w:val="none" w:sz="0" w:space="0" w:color="auto"/>
              </w:divBdr>
            </w:div>
          </w:divsChild>
        </w:div>
        <w:div w:id="2085447436">
          <w:marLeft w:val="0"/>
          <w:marRight w:val="0"/>
          <w:marTop w:val="0"/>
          <w:marBottom w:val="0"/>
          <w:divBdr>
            <w:top w:val="none" w:sz="0" w:space="0" w:color="auto"/>
            <w:left w:val="none" w:sz="0" w:space="0" w:color="auto"/>
            <w:bottom w:val="none" w:sz="0" w:space="0" w:color="auto"/>
            <w:right w:val="none" w:sz="0" w:space="0" w:color="auto"/>
          </w:divBdr>
          <w:divsChild>
            <w:div w:id="1543637910">
              <w:marLeft w:val="0"/>
              <w:marRight w:val="0"/>
              <w:marTop w:val="0"/>
              <w:marBottom w:val="0"/>
              <w:divBdr>
                <w:top w:val="none" w:sz="0" w:space="0" w:color="auto"/>
                <w:left w:val="none" w:sz="0" w:space="0" w:color="auto"/>
                <w:bottom w:val="none" w:sz="0" w:space="0" w:color="auto"/>
                <w:right w:val="none" w:sz="0" w:space="0" w:color="auto"/>
              </w:divBdr>
            </w:div>
          </w:divsChild>
        </w:div>
        <w:div w:id="2113434628">
          <w:marLeft w:val="0"/>
          <w:marRight w:val="0"/>
          <w:marTop w:val="0"/>
          <w:marBottom w:val="0"/>
          <w:divBdr>
            <w:top w:val="none" w:sz="0" w:space="0" w:color="auto"/>
            <w:left w:val="none" w:sz="0" w:space="0" w:color="auto"/>
            <w:bottom w:val="none" w:sz="0" w:space="0" w:color="auto"/>
            <w:right w:val="none" w:sz="0" w:space="0" w:color="auto"/>
          </w:divBdr>
          <w:divsChild>
            <w:div w:id="678703367">
              <w:marLeft w:val="0"/>
              <w:marRight w:val="0"/>
              <w:marTop w:val="0"/>
              <w:marBottom w:val="0"/>
              <w:divBdr>
                <w:top w:val="none" w:sz="0" w:space="0" w:color="auto"/>
                <w:left w:val="none" w:sz="0" w:space="0" w:color="auto"/>
                <w:bottom w:val="none" w:sz="0" w:space="0" w:color="auto"/>
                <w:right w:val="none" w:sz="0" w:space="0" w:color="auto"/>
              </w:divBdr>
            </w:div>
          </w:divsChild>
        </w:div>
        <w:div w:id="2123450081">
          <w:marLeft w:val="0"/>
          <w:marRight w:val="0"/>
          <w:marTop w:val="0"/>
          <w:marBottom w:val="0"/>
          <w:divBdr>
            <w:top w:val="none" w:sz="0" w:space="0" w:color="auto"/>
            <w:left w:val="none" w:sz="0" w:space="0" w:color="auto"/>
            <w:bottom w:val="none" w:sz="0" w:space="0" w:color="auto"/>
            <w:right w:val="none" w:sz="0" w:space="0" w:color="auto"/>
          </w:divBdr>
          <w:divsChild>
            <w:div w:id="123851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642480">
      <w:bodyDiv w:val="1"/>
      <w:marLeft w:val="0"/>
      <w:marRight w:val="0"/>
      <w:marTop w:val="0"/>
      <w:marBottom w:val="0"/>
      <w:divBdr>
        <w:top w:val="none" w:sz="0" w:space="0" w:color="auto"/>
        <w:left w:val="none" w:sz="0" w:space="0" w:color="auto"/>
        <w:bottom w:val="none" w:sz="0" w:space="0" w:color="auto"/>
        <w:right w:val="none" w:sz="0" w:space="0" w:color="auto"/>
      </w:divBdr>
      <w:divsChild>
        <w:div w:id="2389065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8605896">
      <w:bodyDiv w:val="1"/>
      <w:marLeft w:val="0"/>
      <w:marRight w:val="0"/>
      <w:marTop w:val="0"/>
      <w:marBottom w:val="0"/>
      <w:divBdr>
        <w:top w:val="none" w:sz="0" w:space="0" w:color="auto"/>
        <w:left w:val="none" w:sz="0" w:space="0" w:color="auto"/>
        <w:bottom w:val="none" w:sz="0" w:space="0" w:color="auto"/>
        <w:right w:val="none" w:sz="0" w:space="0" w:color="auto"/>
      </w:divBdr>
    </w:div>
    <w:div w:id="721946327">
      <w:bodyDiv w:val="1"/>
      <w:marLeft w:val="0"/>
      <w:marRight w:val="0"/>
      <w:marTop w:val="0"/>
      <w:marBottom w:val="0"/>
      <w:divBdr>
        <w:top w:val="none" w:sz="0" w:space="0" w:color="auto"/>
        <w:left w:val="none" w:sz="0" w:space="0" w:color="auto"/>
        <w:bottom w:val="none" w:sz="0" w:space="0" w:color="auto"/>
        <w:right w:val="none" w:sz="0" w:space="0" w:color="auto"/>
      </w:divBdr>
    </w:div>
    <w:div w:id="916937966">
      <w:bodyDiv w:val="1"/>
      <w:marLeft w:val="0"/>
      <w:marRight w:val="0"/>
      <w:marTop w:val="0"/>
      <w:marBottom w:val="0"/>
      <w:divBdr>
        <w:top w:val="none" w:sz="0" w:space="0" w:color="auto"/>
        <w:left w:val="none" w:sz="0" w:space="0" w:color="auto"/>
        <w:bottom w:val="none" w:sz="0" w:space="0" w:color="auto"/>
        <w:right w:val="none" w:sz="0" w:space="0" w:color="auto"/>
      </w:divBdr>
      <w:divsChild>
        <w:div w:id="14888425">
          <w:marLeft w:val="0"/>
          <w:marRight w:val="0"/>
          <w:marTop w:val="0"/>
          <w:marBottom w:val="0"/>
          <w:divBdr>
            <w:top w:val="none" w:sz="0" w:space="0" w:color="auto"/>
            <w:left w:val="none" w:sz="0" w:space="0" w:color="auto"/>
            <w:bottom w:val="none" w:sz="0" w:space="0" w:color="auto"/>
            <w:right w:val="none" w:sz="0" w:space="0" w:color="auto"/>
          </w:divBdr>
          <w:divsChild>
            <w:div w:id="1400444382">
              <w:marLeft w:val="0"/>
              <w:marRight w:val="0"/>
              <w:marTop w:val="0"/>
              <w:marBottom w:val="0"/>
              <w:divBdr>
                <w:top w:val="none" w:sz="0" w:space="0" w:color="auto"/>
                <w:left w:val="none" w:sz="0" w:space="0" w:color="auto"/>
                <w:bottom w:val="none" w:sz="0" w:space="0" w:color="auto"/>
                <w:right w:val="none" w:sz="0" w:space="0" w:color="auto"/>
              </w:divBdr>
            </w:div>
          </w:divsChild>
        </w:div>
        <w:div w:id="40448684">
          <w:marLeft w:val="0"/>
          <w:marRight w:val="0"/>
          <w:marTop w:val="0"/>
          <w:marBottom w:val="0"/>
          <w:divBdr>
            <w:top w:val="none" w:sz="0" w:space="0" w:color="auto"/>
            <w:left w:val="none" w:sz="0" w:space="0" w:color="auto"/>
            <w:bottom w:val="none" w:sz="0" w:space="0" w:color="auto"/>
            <w:right w:val="none" w:sz="0" w:space="0" w:color="auto"/>
          </w:divBdr>
          <w:divsChild>
            <w:div w:id="1342510405">
              <w:marLeft w:val="0"/>
              <w:marRight w:val="0"/>
              <w:marTop w:val="0"/>
              <w:marBottom w:val="0"/>
              <w:divBdr>
                <w:top w:val="none" w:sz="0" w:space="0" w:color="auto"/>
                <w:left w:val="none" w:sz="0" w:space="0" w:color="auto"/>
                <w:bottom w:val="none" w:sz="0" w:space="0" w:color="auto"/>
                <w:right w:val="none" w:sz="0" w:space="0" w:color="auto"/>
              </w:divBdr>
            </w:div>
          </w:divsChild>
        </w:div>
        <w:div w:id="85226846">
          <w:marLeft w:val="0"/>
          <w:marRight w:val="0"/>
          <w:marTop w:val="0"/>
          <w:marBottom w:val="0"/>
          <w:divBdr>
            <w:top w:val="none" w:sz="0" w:space="0" w:color="auto"/>
            <w:left w:val="none" w:sz="0" w:space="0" w:color="auto"/>
            <w:bottom w:val="none" w:sz="0" w:space="0" w:color="auto"/>
            <w:right w:val="none" w:sz="0" w:space="0" w:color="auto"/>
          </w:divBdr>
          <w:divsChild>
            <w:div w:id="329259420">
              <w:marLeft w:val="0"/>
              <w:marRight w:val="0"/>
              <w:marTop w:val="0"/>
              <w:marBottom w:val="0"/>
              <w:divBdr>
                <w:top w:val="none" w:sz="0" w:space="0" w:color="auto"/>
                <w:left w:val="none" w:sz="0" w:space="0" w:color="auto"/>
                <w:bottom w:val="none" w:sz="0" w:space="0" w:color="auto"/>
                <w:right w:val="none" w:sz="0" w:space="0" w:color="auto"/>
              </w:divBdr>
            </w:div>
          </w:divsChild>
        </w:div>
        <w:div w:id="160704020">
          <w:marLeft w:val="0"/>
          <w:marRight w:val="0"/>
          <w:marTop w:val="0"/>
          <w:marBottom w:val="0"/>
          <w:divBdr>
            <w:top w:val="none" w:sz="0" w:space="0" w:color="auto"/>
            <w:left w:val="none" w:sz="0" w:space="0" w:color="auto"/>
            <w:bottom w:val="none" w:sz="0" w:space="0" w:color="auto"/>
            <w:right w:val="none" w:sz="0" w:space="0" w:color="auto"/>
          </w:divBdr>
          <w:divsChild>
            <w:div w:id="1284574421">
              <w:marLeft w:val="0"/>
              <w:marRight w:val="0"/>
              <w:marTop w:val="0"/>
              <w:marBottom w:val="0"/>
              <w:divBdr>
                <w:top w:val="none" w:sz="0" w:space="0" w:color="auto"/>
                <w:left w:val="none" w:sz="0" w:space="0" w:color="auto"/>
                <w:bottom w:val="none" w:sz="0" w:space="0" w:color="auto"/>
                <w:right w:val="none" w:sz="0" w:space="0" w:color="auto"/>
              </w:divBdr>
            </w:div>
            <w:div w:id="1694258869">
              <w:marLeft w:val="0"/>
              <w:marRight w:val="0"/>
              <w:marTop w:val="0"/>
              <w:marBottom w:val="0"/>
              <w:divBdr>
                <w:top w:val="none" w:sz="0" w:space="0" w:color="auto"/>
                <w:left w:val="none" w:sz="0" w:space="0" w:color="auto"/>
                <w:bottom w:val="none" w:sz="0" w:space="0" w:color="auto"/>
                <w:right w:val="none" w:sz="0" w:space="0" w:color="auto"/>
              </w:divBdr>
            </w:div>
          </w:divsChild>
        </w:div>
        <w:div w:id="240917225">
          <w:marLeft w:val="0"/>
          <w:marRight w:val="0"/>
          <w:marTop w:val="0"/>
          <w:marBottom w:val="0"/>
          <w:divBdr>
            <w:top w:val="none" w:sz="0" w:space="0" w:color="auto"/>
            <w:left w:val="none" w:sz="0" w:space="0" w:color="auto"/>
            <w:bottom w:val="none" w:sz="0" w:space="0" w:color="auto"/>
            <w:right w:val="none" w:sz="0" w:space="0" w:color="auto"/>
          </w:divBdr>
          <w:divsChild>
            <w:div w:id="1326783901">
              <w:marLeft w:val="0"/>
              <w:marRight w:val="0"/>
              <w:marTop w:val="0"/>
              <w:marBottom w:val="0"/>
              <w:divBdr>
                <w:top w:val="none" w:sz="0" w:space="0" w:color="auto"/>
                <w:left w:val="none" w:sz="0" w:space="0" w:color="auto"/>
                <w:bottom w:val="none" w:sz="0" w:space="0" w:color="auto"/>
                <w:right w:val="none" w:sz="0" w:space="0" w:color="auto"/>
              </w:divBdr>
            </w:div>
          </w:divsChild>
        </w:div>
        <w:div w:id="278415758">
          <w:marLeft w:val="0"/>
          <w:marRight w:val="0"/>
          <w:marTop w:val="0"/>
          <w:marBottom w:val="0"/>
          <w:divBdr>
            <w:top w:val="none" w:sz="0" w:space="0" w:color="auto"/>
            <w:left w:val="none" w:sz="0" w:space="0" w:color="auto"/>
            <w:bottom w:val="none" w:sz="0" w:space="0" w:color="auto"/>
            <w:right w:val="none" w:sz="0" w:space="0" w:color="auto"/>
          </w:divBdr>
          <w:divsChild>
            <w:div w:id="1515538557">
              <w:marLeft w:val="0"/>
              <w:marRight w:val="0"/>
              <w:marTop w:val="0"/>
              <w:marBottom w:val="0"/>
              <w:divBdr>
                <w:top w:val="none" w:sz="0" w:space="0" w:color="auto"/>
                <w:left w:val="none" w:sz="0" w:space="0" w:color="auto"/>
                <w:bottom w:val="none" w:sz="0" w:space="0" w:color="auto"/>
                <w:right w:val="none" w:sz="0" w:space="0" w:color="auto"/>
              </w:divBdr>
            </w:div>
          </w:divsChild>
        </w:div>
        <w:div w:id="308361475">
          <w:marLeft w:val="0"/>
          <w:marRight w:val="0"/>
          <w:marTop w:val="0"/>
          <w:marBottom w:val="0"/>
          <w:divBdr>
            <w:top w:val="none" w:sz="0" w:space="0" w:color="auto"/>
            <w:left w:val="none" w:sz="0" w:space="0" w:color="auto"/>
            <w:bottom w:val="none" w:sz="0" w:space="0" w:color="auto"/>
            <w:right w:val="none" w:sz="0" w:space="0" w:color="auto"/>
          </w:divBdr>
          <w:divsChild>
            <w:div w:id="49426560">
              <w:marLeft w:val="0"/>
              <w:marRight w:val="0"/>
              <w:marTop w:val="0"/>
              <w:marBottom w:val="0"/>
              <w:divBdr>
                <w:top w:val="none" w:sz="0" w:space="0" w:color="auto"/>
                <w:left w:val="none" w:sz="0" w:space="0" w:color="auto"/>
                <w:bottom w:val="none" w:sz="0" w:space="0" w:color="auto"/>
                <w:right w:val="none" w:sz="0" w:space="0" w:color="auto"/>
              </w:divBdr>
            </w:div>
            <w:div w:id="985009560">
              <w:marLeft w:val="0"/>
              <w:marRight w:val="0"/>
              <w:marTop w:val="0"/>
              <w:marBottom w:val="0"/>
              <w:divBdr>
                <w:top w:val="none" w:sz="0" w:space="0" w:color="auto"/>
                <w:left w:val="none" w:sz="0" w:space="0" w:color="auto"/>
                <w:bottom w:val="none" w:sz="0" w:space="0" w:color="auto"/>
                <w:right w:val="none" w:sz="0" w:space="0" w:color="auto"/>
              </w:divBdr>
            </w:div>
          </w:divsChild>
        </w:div>
        <w:div w:id="367531567">
          <w:marLeft w:val="0"/>
          <w:marRight w:val="0"/>
          <w:marTop w:val="0"/>
          <w:marBottom w:val="0"/>
          <w:divBdr>
            <w:top w:val="none" w:sz="0" w:space="0" w:color="auto"/>
            <w:left w:val="none" w:sz="0" w:space="0" w:color="auto"/>
            <w:bottom w:val="none" w:sz="0" w:space="0" w:color="auto"/>
            <w:right w:val="none" w:sz="0" w:space="0" w:color="auto"/>
          </w:divBdr>
          <w:divsChild>
            <w:div w:id="73598904">
              <w:marLeft w:val="0"/>
              <w:marRight w:val="0"/>
              <w:marTop w:val="0"/>
              <w:marBottom w:val="0"/>
              <w:divBdr>
                <w:top w:val="none" w:sz="0" w:space="0" w:color="auto"/>
                <w:left w:val="none" w:sz="0" w:space="0" w:color="auto"/>
                <w:bottom w:val="none" w:sz="0" w:space="0" w:color="auto"/>
                <w:right w:val="none" w:sz="0" w:space="0" w:color="auto"/>
              </w:divBdr>
            </w:div>
          </w:divsChild>
        </w:div>
        <w:div w:id="708263759">
          <w:marLeft w:val="0"/>
          <w:marRight w:val="0"/>
          <w:marTop w:val="0"/>
          <w:marBottom w:val="0"/>
          <w:divBdr>
            <w:top w:val="none" w:sz="0" w:space="0" w:color="auto"/>
            <w:left w:val="none" w:sz="0" w:space="0" w:color="auto"/>
            <w:bottom w:val="none" w:sz="0" w:space="0" w:color="auto"/>
            <w:right w:val="none" w:sz="0" w:space="0" w:color="auto"/>
          </w:divBdr>
          <w:divsChild>
            <w:div w:id="965548168">
              <w:marLeft w:val="0"/>
              <w:marRight w:val="0"/>
              <w:marTop w:val="0"/>
              <w:marBottom w:val="0"/>
              <w:divBdr>
                <w:top w:val="none" w:sz="0" w:space="0" w:color="auto"/>
                <w:left w:val="none" w:sz="0" w:space="0" w:color="auto"/>
                <w:bottom w:val="none" w:sz="0" w:space="0" w:color="auto"/>
                <w:right w:val="none" w:sz="0" w:space="0" w:color="auto"/>
              </w:divBdr>
            </w:div>
          </w:divsChild>
        </w:div>
        <w:div w:id="849374337">
          <w:marLeft w:val="0"/>
          <w:marRight w:val="0"/>
          <w:marTop w:val="0"/>
          <w:marBottom w:val="0"/>
          <w:divBdr>
            <w:top w:val="none" w:sz="0" w:space="0" w:color="auto"/>
            <w:left w:val="none" w:sz="0" w:space="0" w:color="auto"/>
            <w:bottom w:val="none" w:sz="0" w:space="0" w:color="auto"/>
            <w:right w:val="none" w:sz="0" w:space="0" w:color="auto"/>
          </w:divBdr>
          <w:divsChild>
            <w:div w:id="967976290">
              <w:marLeft w:val="0"/>
              <w:marRight w:val="0"/>
              <w:marTop w:val="0"/>
              <w:marBottom w:val="0"/>
              <w:divBdr>
                <w:top w:val="none" w:sz="0" w:space="0" w:color="auto"/>
                <w:left w:val="none" w:sz="0" w:space="0" w:color="auto"/>
                <w:bottom w:val="none" w:sz="0" w:space="0" w:color="auto"/>
                <w:right w:val="none" w:sz="0" w:space="0" w:color="auto"/>
              </w:divBdr>
            </w:div>
          </w:divsChild>
        </w:div>
        <w:div w:id="1005936478">
          <w:marLeft w:val="0"/>
          <w:marRight w:val="0"/>
          <w:marTop w:val="0"/>
          <w:marBottom w:val="0"/>
          <w:divBdr>
            <w:top w:val="none" w:sz="0" w:space="0" w:color="auto"/>
            <w:left w:val="none" w:sz="0" w:space="0" w:color="auto"/>
            <w:bottom w:val="none" w:sz="0" w:space="0" w:color="auto"/>
            <w:right w:val="none" w:sz="0" w:space="0" w:color="auto"/>
          </w:divBdr>
          <w:divsChild>
            <w:div w:id="361369015">
              <w:marLeft w:val="0"/>
              <w:marRight w:val="0"/>
              <w:marTop w:val="0"/>
              <w:marBottom w:val="0"/>
              <w:divBdr>
                <w:top w:val="none" w:sz="0" w:space="0" w:color="auto"/>
                <w:left w:val="none" w:sz="0" w:space="0" w:color="auto"/>
                <w:bottom w:val="none" w:sz="0" w:space="0" w:color="auto"/>
                <w:right w:val="none" w:sz="0" w:space="0" w:color="auto"/>
              </w:divBdr>
            </w:div>
          </w:divsChild>
        </w:div>
        <w:div w:id="1073086782">
          <w:marLeft w:val="0"/>
          <w:marRight w:val="0"/>
          <w:marTop w:val="0"/>
          <w:marBottom w:val="0"/>
          <w:divBdr>
            <w:top w:val="none" w:sz="0" w:space="0" w:color="auto"/>
            <w:left w:val="none" w:sz="0" w:space="0" w:color="auto"/>
            <w:bottom w:val="none" w:sz="0" w:space="0" w:color="auto"/>
            <w:right w:val="none" w:sz="0" w:space="0" w:color="auto"/>
          </w:divBdr>
          <w:divsChild>
            <w:div w:id="1524173633">
              <w:marLeft w:val="0"/>
              <w:marRight w:val="0"/>
              <w:marTop w:val="0"/>
              <w:marBottom w:val="0"/>
              <w:divBdr>
                <w:top w:val="none" w:sz="0" w:space="0" w:color="auto"/>
                <w:left w:val="none" w:sz="0" w:space="0" w:color="auto"/>
                <w:bottom w:val="none" w:sz="0" w:space="0" w:color="auto"/>
                <w:right w:val="none" w:sz="0" w:space="0" w:color="auto"/>
              </w:divBdr>
            </w:div>
          </w:divsChild>
        </w:div>
        <w:div w:id="1115905407">
          <w:marLeft w:val="0"/>
          <w:marRight w:val="0"/>
          <w:marTop w:val="0"/>
          <w:marBottom w:val="0"/>
          <w:divBdr>
            <w:top w:val="none" w:sz="0" w:space="0" w:color="auto"/>
            <w:left w:val="none" w:sz="0" w:space="0" w:color="auto"/>
            <w:bottom w:val="none" w:sz="0" w:space="0" w:color="auto"/>
            <w:right w:val="none" w:sz="0" w:space="0" w:color="auto"/>
          </w:divBdr>
          <w:divsChild>
            <w:div w:id="82999246">
              <w:marLeft w:val="0"/>
              <w:marRight w:val="0"/>
              <w:marTop w:val="0"/>
              <w:marBottom w:val="0"/>
              <w:divBdr>
                <w:top w:val="none" w:sz="0" w:space="0" w:color="auto"/>
                <w:left w:val="none" w:sz="0" w:space="0" w:color="auto"/>
                <w:bottom w:val="none" w:sz="0" w:space="0" w:color="auto"/>
                <w:right w:val="none" w:sz="0" w:space="0" w:color="auto"/>
              </w:divBdr>
            </w:div>
          </w:divsChild>
        </w:div>
        <w:div w:id="1158031480">
          <w:marLeft w:val="0"/>
          <w:marRight w:val="0"/>
          <w:marTop w:val="0"/>
          <w:marBottom w:val="0"/>
          <w:divBdr>
            <w:top w:val="none" w:sz="0" w:space="0" w:color="auto"/>
            <w:left w:val="none" w:sz="0" w:space="0" w:color="auto"/>
            <w:bottom w:val="none" w:sz="0" w:space="0" w:color="auto"/>
            <w:right w:val="none" w:sz="0" w:space="0" w:color="auto"/>
          </w:divBdr>
          <w:divsChild>
            <w:div w:id="1413501889">
              <w:marLeft w:val="0"/>
              <w:marRight w:val="0"/>
              <w:marTop w:val="0"/>
              <w:marBottom w:val="0"/>
              <w:divBdr>
                <w:top w:val="none" w:sz="0" w:space="0" w:color="auto"/>
                <w:left w:val="none" w:sz="0" w:space="0" w:color="auto"/>
                <w:bottom w:val="none" w:sz="0" w:space="0" w:color="auto"/>
                <w:right w:val="none" w:sz="0" w:space="0" w:color="auto"/>
              </w:divBdr>
            </w:div>
          </w:divsChild>
        </w:div>
        <w:div w:id="1578399097">
          <w:marLeft w:val="0"/>
          <w:marRight w:val="0"/>
          <w:marTop w:val="0"/>
          <w:marBottom w:val="0"/>
          <w:divBdr>
            <w:top w:val="none" w:sz="0" w:space="0" w:color="auto"/>
            <w:left w:val="none" w:sz="0" w:space="0" w:color="auto"/>
            <w:bottom w:val="none" w:sz="0" w:space="0" w:color="auto"/>
            <w:right w:val="none" w:sz="0" w:space="0" w:color="auto"/>
          </w:divBdr>
          <w:divsChild>
            <w:div w:id="1896381888">
              <w:marLeft w:val="0"/>
              <w:marRight w:val="0"/>
              <w:marTop w:val="0"/>
              <w:marBottom w:val="0"/>
              <w:divBdr>
                <w:top w:val="none" w:sz="0" w:space="0" w:color="auto"/>
                <w:left w:val="none" w:sz="0" w:space="0" w:color="auto"/>
                <w:bottom w:val="none" w:sz="0" w:space="0" w:color="auto"/>
                <w:right w:val="none" w:sz="0" w:space="0" w:color="auto"/>
              </w:divBdr>
            </w:div>
          </w:divsChild>
        </w:div>
        <w:div w:id="1643582070">
          <w:marLeft w:val="0"/>
          <w:marRight w:val="0"/>
          <w:marTop w:val="0"/>
          <w:marBottom w:val="0"/>
          <w:divBdr>
            <w:top w:val="none" w:sz="0" w:space="0" w:color="auto"/>
            <w:left w:val="none" w:sz="0" w:space="0" w:color="auto"/>
            <w:bottom w:val="none" w:sz="0" w:space="0" w:color="auto"/>
            <w:right w:val="none" w:sz="0" w:space="0" w:color="auto"/>
          </w:divBdr>
          <w:divsChild>
            <w:div w:id="1149593022">
              <w:marLeft w:val="0"/>
              <w:marRight w:val="0"/>
              <w:marTop w:val="0"/>
              <w:marBottom w:val="0"/>
              <w:divBdr>
                <w:top w:val="none" w:sz="0" w:space="0" w:color="auto"/>
                <w:left w:val="none" w:sz="0" w:space="0" w:color="auto"/>
                <w:bottom w:val="none" w:sz="0" w:space="0" w:color="auto"/>
                <w:right w:val="none" w:sz="0" w:space="0" w:color="auto"/>
              </w:divBdr>
            </w:div>
          </w:divsChild>
        </w:div>
        <w:div w:id="1715808494">
          <w:marLeft w:val="0"/>
          <w:marRight w:val="0"/>
          <w:marTop w:val="0"/>
          <w:marBottom w:val="0"/>
          <w:divBdr>
            <w:top w:val="none" w:sz="0" w:space="0" w:color="auto"/>
            <w:left w:val="none" w:sz="0" w:space="0" w:color="auto"/>
            <w:bottom w:val="none" w:sz="0" w:space="0" w:color="auto"/>
            <w:right w:val="none" w:sz="0" w:space="0" w:color="auto"/>
          </w:divBdr>
          <w:divsChild>
            <w:div w:id="1041587593">
              <w:marLeft w:val="0"/>
              <w:marRight w:val="0"/>
              <w:marTop w:val="0"/>
              <w:marBottom w:val="0"/>
              <w:divBdr>
                <w:top w:val="none" w:sz="0" w:space="0" w:color="auto"/>
                <w:left w:val="none" w:sz="0" w:space="0" w:color="auto"/>
                <w:bottom w:val="none" w:sz="0" w:space="0" w:color="auto"/>
                <w:right w:val="none" w:sz="0" w:space="0" w:color="auto"/>
              </w:divBdr>
            </w:div>
          </w:divsChild>
        </w:div>
        <w:div w:id="1776830288">
          <w:marLeft w:val="0"/>
          <w:marRight w:val="0"/>
          <w:marTop w:val="0"/>
          <w:marBottom w:val="0"/>
          <w:divBdr>
            <w:top w:val="none" w:sz="0" w:space="0" w:color="auto"/>
            <w:left w:val="none" w:sz="0" w:space="0" w:color="auto"/>
            <w:bottom w:val="none" w:sz="0" w:space="0" w:color="auto"/>
            <w:right w:val="none" w:sz="0" w:space="0" w:color="auto"/>
          </w:divBdr>
          <w:divsChild>
            <w:div w:id="1036927033">
              <w:marLeft w:val="0"/>
              <w:marRight w:val="0"/>
              <w:marTop w:val="0"/>
              <w:marBottom w:val="0"/>
              <w:divBdr>
                <w:top w:val="none" w:sz="0" w:space="0" w:color="auto"/>
                <w:left w:val="none" w:sz="0" w:space="0" w:color="auto"/>
                <w:bottom w:val="none" w:sz="0" w:space="0" w:color="auto"/>
                <w:right w:val="none" w:sz="0" w:space="0" w:color="auto"/>
              </w:divBdr>
            </w:div>
          </w:divsChild>
        </w:div>
        <w:div w:id="2086797787">
          <w:marLeft w:val="0"/>
          <w:marRight w:val="0"/>
          <w:marTop w:val="0"/>
          <w:marBottom w:val="0"/>
          <w:divBdr>
            <w:top w:val="none" w:sz="0" w:space="0" w:color="auto"/>
            <w:left w:val="none" w:sz="0" w:space="0" w:color="auto"/>
            <w:bottom w:val="none" w:sz="0" w:space="0" w:color="auto"/>
            <w:right w:val="none" w:sz="0" w:space="0" w:color="auto"/>
          </w:divBdr>
          <w:divsChild>
            <w:div w:id="950626511">
              <w:marLeft w:val="0"/>
              <w:marRight w:val="0"/>
              <w:marTop w:val="0"/>
              <w:marBottom w:val="0"/>
              <w:divBdr>
                <w:top w:val="none" w:sz="0" w:space="0" w:color="auto"/>
                <w:left w:val="none" w:sz="0" w:space="0" w:color="auto"/>
                <w:bottom w:val="none" w:sz="0" w:space="0" w:color="auto"/>
                <w:right w:val="none" w:sz="0" w:space="0" w:color="auto"/>
              </w:divBdr>
            </w:div>
            <w:div w:id="1812819146">
              <w:marLeft w:val="0"/>
              <w:marRight w:val="0"/>
              <w:marTop w:val="0"/>
              <w:marBottom w:val="0"/>
              <w:divBdr>
                <w:top w:val="none" w:sz="0" w:space="0" w:color="auto"/>
                <w:left w:val="none" w:sz="0" w:space="0" w:color="auto"/>
                <w:bottom w:val="none" w:sz="0" w:space="0" w:color="auto"/>
                <w:right w:val="none" w:sz="0" w:space="0" w:color="auto"/>
              </w:divBdr>
            </w:div>
          </w:divsChild>
        </w:div>
        <w:div w:id="2101944495">
          <w:marLeft w:val="0"/>
          <w:marRight w:val="0"/>
          <w:marTop w:val="0"/>
          <w:marBottom w:val="0"/>
          <w:divBdr>
            <w:top w:val="none" w:sz="0" w:space="0" w:color="auto"/>
            <w:left w:val="none" w:sz="0" w:space="0" w:color="auto"/>
            <w:bottom w:val="none" w:sz="0" w:space="0" w:color="auto"/>
            <w:right w:val="none" w:sz="0" w:space="0" w:color="auto"/>
          </w:divBdr>
          <w:divsChild>
            <w:div w:id="922372727">
              <w:marLeft w:val="0"/>
              <w:marRight w:val="0"/>
              <w:marTop w:val="0"/>
              <w:marBottom w:val="0"/>
              <w:divBdr>
                <w:top w:val="none" w:sz="0" w:space="0" w:color="auto"/>
                <w:left w:val="none" w:sz="0" w:space="0" w:color="auto"/>
                <w:bottom w:val="none" w:sz="0" w:space="0" w:color="auto"/>
                <w:right w:val="none" w:sz="0" w:space="0" w:color="auto"/>
              </w:divBdr>
            </w:div>
            <w:div w:id="116427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479220">
      <w:bodyDiv w:val="1"/>
      <w:marLeft w:val="0"/>
      <w:marRight w:val="0"/>
      <w:marTop w:val="0"/>
      <w:marBottom w:val="0"/>
      <w:divBdr>
        <w:top w:val="none" w:sz="0" w:space="0" w:color="auto"/>
        <w:left w:val="none" w:sz="0" w:space="0" w:color="auto"/>
        <w:bottom w:val="none" w:sz="0" w:space="0" w:color="auto"/>
        <w:right w:val="none" w:sz="0" w:space="0" w:color="auto"/>
      </w:divBdr>
    </w:div>
    <w:div w:id="1085876630">
      <w:bodyDiv w:val="1"/>
      <w:marLeft w:val="0"/>
      <w:marRight w:val="0"/>
      <w:marTop w:val="0"/>
      <w:marBottom w:val="0"/>
      <w:divBdr>
        <w:top w:val="none" w:sz="0" w:space="0" w:color="auto"/>
        <w:left w:val="none" w:sz="0" w:space="0" w:color="auto"/>
        <w:bottom w:val="none" w:sz="0" w:space="0" w:color="auto"/>
        <w:right w:val="none" w:sz="0" w:space="0" w:color="auto"/>
      </w:divBdr>
      <w:divsChild>
        <w:div w:id="63067739">
          <w:marLeft w:val="0"/>
          <w:marRight w:val="0"/>
          <w:marTop w:val="0"/>
          <w:marBottom w:val="0"/>
          <w:divBdr>
            <w:top w:val="none" w:sz="0" w:space="0" w:color="auto"/>
            <w:left w:val="none" w:sz="0" w:space="0" w:color="auto"/>
            <w:bottom w:val="none" w:sz="0" w:space="0" w:color="auto"/>
            <w:right w:val="none" w:sz="0" w:space="0" w:color="auto"/>
          </w:divBdr>
          <w:divsChild>
            <w:div w:id="1723477058">
              <w:marLeft w:val="0"/>
              <w:marRight w:val="0"/>
              <w:marTop w:val="0"/>
              <w:marBottom w:val="0"/>
              <w:divBdr>
                <w:top w:val="none" w:sz="0" w:space="0" w:color="auto"/>
                <w:left w:val="none" w:sz="0" w:space="0" w:color="auto"/>
                <w:bottom w:val="none" w:sz="0" w:space="0" w:color="auto"/>
                <w:right w:val="none" w:sz="0" w:space="0" w:color="auto"/>
              </w:divBdr>
            </w:div>
          </w:divsChild>
        </w:div>
        <w:div w:id="279146999">
          <w:marLeft w:val="0"/>
          <w:marRight w:val="0"/>
          <w:marTop w:val="0"/>
          <w:marBottom w:val="0"/>
          <w:divBdr>
            <w:top w:val="none" w:sz="0" w:space="0" w:color="auto"/>
            <w:left w:val="none" w:sz="0" w:space="0" w:color="auto"/>
            <w:bottom w:val="none" w:sz="0" w:space="0" w:color="auto"/>
            <w:right w:val="none" w:sz="0" w:space="0" w:color="auto"/>
          </w:divBdr>
          <w:divsChild>
            <w:div w:id="437873261">
              <w:marLeft w:val="0"/>
              <w:marRight w:val="0"/>
              <w:marTop w:val="0"/>
              <w:marBottom w:val="0"/>
              <w:divBdr>
                <w:top w:val="none" w:sz="0" w:space="0" w:color="auto"/>
                <w:left w:val="none" w:sz="0" w:space="0" w:color="auto"/>
                <w:bottom w:val="none" w:sz="0" w:space="0" w:color="auto"/>
                <w:right w:val="none" w:sz="0" w:space="0" w:color="auto"/>
              </w:divBdr>
            </w:div>
          </w:divsChild>
        </w:div>
        <w:div w:id="301036240">
          <w:marLeft w:val="0"/>
          <w:marRight w:val="0"/>
          <w:marTop w:val="0"/>
          <w:marBottom w:val="0"/>
          <w:divBdr>
            <w:top w:val="none" w:sz="0" w:space="0" w:color="auto"/>
            <w:left w:val="none" w:sz="0" w:space="0" w:color="auto"/>
            <w:bottom w:val="none" w:sz="0" w:space="0" w:color="auto"/>
            <w:right w:val="none" w:sz="0" w:space="0" w:color="auto"/>
          </w:divBdr>
          <w:divsChild>
            <w:div w:id="1198278184">
              <w:marLeft w:val="0"/>
              <w:marRight w:val="0"/>
              <w:marTop w:val="0"/>
              <w:marBottom w:val="0"/>
              <w:divBdr>
                <w:top w:val="none" w:sz="0" w:space="0" w:color="auto"/>
                <w:left w:val="none" w:sz="0" w:space="0" w:color="auto"/>
                <w:bottom w:val="none" w:sz="0" w:space="0" w:color="auto"/>
                <w:right w:val="none" w:sz="0" w:space="0" w:color="auto"/>
              </w:divBdr>
            </w:div>
          </w:divsChild>
        </w:div>
        <w:div w:id="305941204">
          <w:marLeft w:val="0"/>
          <w:marRight w:val="0"/>
          <w:marTop w:val="0"/>
          <w:marBottom w:val="0"/>
          <w:divBdr>
            <w:top w:val="none" w:sz="0" w:space="0" w:color="auto"/>
            <w:left w:val="none" w:sz="0" w:space="0" w:color="auto"/>
            <w:bottom w:val="none" w:sz="0" w:space="0" w:color="auto"/>
            <w:right w:val="none" w:sz="0" w:space="0" w:color="auto"/>
          </w:divBdr>
          <w:divsChild>
            <w:div w:id="1586376427">
              <w:marLeft w:val="0"/>
              <w:marRight w:val="0"/>
              <w:marTop w:val="0"/>
              <w:marBottom w:val="0"/>
              <w:divBdr>
                <w:top w:val="none" w:sz="0" w:space="0" w:color="auto"/>
                <w:left w:val="none" w:sz="0" w:space="0" w:color="auto"/>
                <w:bottom w:val="none" w:sz="0" w:space="0" w:color="auto"/>
                <w:right w:val="none" w:sz="0" w:space="0" w:color="auto"/>
              </w:divBdr>
            </w:div>
          </w:divsChild>
        </w:div>
        <w:div w:id="329140445">
          <w:marLeft w:val="0"/>
          <w:marRight w:val="0"/>
          <w:marTop w:val="0"/>
          <w:marBottom w:val="0"/>
          <w:divBdr>
            <w:top w:val="none" w:sz="0" w:space="0" w:color="auto"/>
            <w:left w:val="none" w:sz="0" w:space="0" w:color="auto"/>
            <w:bottom w:val="none" w:sz="0" w:space="0" w:color="auto"/>
            <w:right w:val="none" w:sz="0" w:space="0" w:color="auto"/>
          </w:divBdr>
          <w:divsChild>
            <w:div w:id="2000497454">
              <w:marLeft w:val="0"/>
              <w:marRight w:val="0"/>
              <w:marTop w:val="0"/>
              <w:marBottom w:val="0"/>
              <w:divBdr>
                <w:top w:val="none" w:sz="0" w:space="0" w:color="auto"/>
                <w:left w:val="none" w:sz="0" w:space="0" w:color="auto"/>
                <w:bottom w:val="none" w:sz="0" w:space="0" w:color="auto"/>
                <w:right w:val="none" w:sz="0" w:space="0" w:color="auto"/>
              </w:divBdr>
            </w:div>
          </w:divsChild>
        </w:div>
        <w:div w:id="330834032">
          <w:marLeft w:val="0"/>
          <w:marRight w:val="0"/>
          <w:marTop w:val="0"/>
          <w:marBottom w:val="0"/>
          <w:divBdr>
            <w:top w:val="none" w:sz="0" w:space="0" w:color="auto"/>
            <w:left w:val="none" w:sz="0" w:space="0" w:color="auto"/>
            <w:bottom w:val="none" w:sz="0" w:space="0" w:color="auto"/>
            <w:right w:val="none" w:sz="0" w:space="0" w:color="auto"/>
          </w:divBdr>
          <w:divsChild>
            <w:div w:id="1767772986">
              <w:marLeft w:val="0"/>
              <w:marRight w:val="0"/>
              <w:marTop w:val="0"/>
              <w:marBottom w:val="0"/>
              <w:divBdr>
                <w:top w:val="none" w:sz="0" w:space="0" w:color="auto"/>
                <w:left w:val="none" w:sz="0" w:space="0" w:color="auto"/>
                <w:bottom w:val="none" w:sz="0" w:space="0" w:color="auto"/>
                <w:right w:val="none" w:sz="0" w:space="0" w:color="auto"/>
              </w:divBdr>
            </w:div>
          </w:divsChild>
        </w:div>
        <w:div w:id="557284592">
          <w:marLeft w:val="0"/>
          <w:marRight w:val="0"/>
          <w:marTop w:val="0"/>
          <w:marBottom w:val="0"/>
          <w:divBdr>
            <w:top w:val="none" w:sz="0" w:space="0" w:color="auto"/>
            <w:left w:val="none" w:sz="0" w:space="0" w:color="auto"/>
            <w:bottom w:val="none" w:sz="0" w:space="0" w:color="auto"/>
            <w:right w:val="none" w:sz="0" w:space="0" w:color="auto"/>
          </w:divBdr>
          <w:divsChild>
            <w:div w:id="1490712362">
              <w:marLeft w:val="0"/>
              <w:marRight w:val="0"/>
              <w:marTop w:val="0"/>
              <w:marBottom w:val="0"/>
              <w:divBdr>
                <w:top w:val="none" w:sz="0" w:space="0" w:color="auto"/>
                <w:left w:val="none" w:sz="0" w:space="0" w:color="auto"/>
                <w:bottom w:val="none" w:sz="0" w:space="0" w:color="auto"/>
                <w:right w:val="none" w:sz="0" w:space="0" w:color="auto"/>
              </w:divBdr>
            </w:div>
          </w:divsChild>
        </w:div>
        <w:div w:id="799155790">
          <w:marLeft w:val="0"/>
          <w:marRight w:val="0"/>
          <w:marTop w:val="0"/>
          <w:marBottom w:val="0"/>
          <w:divBdr>
            <w:top w:val="none" w:sz="0" w:space="0" w:color="auto"/>
            <w:left w:val="none" w:sz="0" w:space="0" w:color="auto"/>
            <w:bottom w:val="none" w:sz="0" w:space="0" w:color="auto"/>
            <w:right w:val="none" w:sz="0" w:space="0" w:color="auto"/>
          </w:divBdr>
          <w:divsChild>
            <w:div w:id="691761798">
              <w:marLeft w:val="0"/>
              <w:marRight w:val="0"/>
              <w:marTop w:val="0"/>
              <w:marBottom w:val="0"/>
              <w:divBdr>
                <w:top w:val="none" w:sz="0" w:space="0" w:color="auto"/>
                <w:left w:val="none" w:sz="0" w:space="0" w:color="auto"/>
                <w:bottom w:val="none" w:sz="0" w:space="0" w:color="auto"/>
                <w:right w:val="none" w:sz="0" w:space="0" w:color="auto"/>
              </w:divBdr>
            </w:div>
          </w:divsChild>
        </w:div>
        <w:div w:id="800221834">
          <w:marLeft w:val="0"/>
          <w:marRight w:val="0"/>
          <w:marTop w:val="0"/>
          <w:marBottom w:val="0"/>
          <w:divBdr>
            <w:top w:val="none" w:sz="0" w:space="0" w:color="auto"/>
            <w:left w:val="none" w:sz="0" w:space="0" w:color="auto"/>
            <w:bottom w:val="none" w:sz="0" w:space="0" w:color="auto"/>
            <w:right w:val="none" w:sz="0" w:space="0" w:color="auto"/>
          </w:divBdr>
          <w:divsChild>
            <w:div w:id="1765226054">
              <w:marLeft w:val="0"/>
              <w:marRight w:val="0"/>
              <w:marTop w:val="0"/>
              <w:marBottom w:val="0"/>
              <w:divBdr>
                <w:top w:val="none" w:sz="0" w:space="0" w:color="auto"/>
                <w:left w:val="none" w:sz="0" w:space="0" w:color="auto"/>
                <w:bottom w:val="none" w:sz="0" w:space="0" w:color="auto"/>
                <w:right w:val="none" w:sz="0" w:space="0" w:color="auto"/>
              </w:divBdr>
            </w:div>
          </w:divsChild>
        </w:div>
        <w:div w:id="830289765">
          <w:marLeft w:val="0"/>
          <w:marRight w:val="0"/>
          <w:marTop w:val="0"/>
          <w:marBottom w:val="0"/>
          <w:divBdr>
            <w:top w:val="none" w:sz="0" w:space="0" w:color="auto"/>
            <w:left w:val="none" w:sz="0" w:space="0" w:color="auto"/>
            <w:bottom w:val="none" w:sz="0" w:space="0" w:color="auto"/>
            <w:right w:val="none" w:sz="0" w:space="0" w:color="auto"/>
          </w:divBdr>
          <w:divsChild>
            <w:div w:id="769786831">
              <w:marLeft w:val="0"/>
              <w:marRight w:val="0"/>
              <w:marTop w:val="0"/>
              <w:marBottom w:val="0"/>
              <w:divBdr>
                <w:top w:val="none" w:sz="0" w:space="0" w:color="auto"/>
                <w:left w:val="none" w:sz="0" w:space="0" w:color="auto"/>
                <w:bottom w:val="none" w:sz="0" w:space="0" w:color="auto"/>
                <w:right w:val="none" w:sz="0" w:space="0" w:color="auto"/>
              </w:divBdr>
            </w:div>
          </w:divsChild>
        </w:div>
        <w:div w:id="837305168">
          <w:marLeft w:val="0"/>
          <w:marRight w:val="0"/>
          <w:marTop w:val="0"/>
          <w:marBottom w:val="0"/>
          <w:divBdr>
            <w:top w:val="none" w:sz="0" w:space="0" w:color="auto"/>
            <w:left w:val="none" w:sz="0" w:space="0" w:color="auto"/>
            <w:bottom w:val="none" w:sz="0" w:space="0" w:color="auto"/>
            <w:right w:val="none" w:sz="0" w:space="0" w:color="auto"/>
          </w:divBdr>
          <w:divsChild>
            <w:div w:id="857155491">
              <w:marLeft w:val="0"/>
              <w:marRight w:val="0"/>
              <w:marTop w:val="0"/>
              <w:marBottom w:val="0"/>
              <w:divBdr>
                <w:top w:val="none" w:sz="0" w:space="0" w:color="auto"/>
                <w:left w:val="none" w:sz="0" w:space="0" w:color="auto"/>
                <w:bottom w:val="none" w:sz="0" w:space="0" w:color="auto"/>
                <w:right w:val="none" w:sz="0" w:space="0" w:color="auto"/>
              </w:divBdr>
            </w:div>
          </w:divsChild>
        </w:div>
        <w:div w:id="908883123">
          <w:marLeft w:val="0"/>
          <w:marRight w:val="0"/>
          <w:marTop w:val="0"/>
          <w:marBottom w:val="0"/>
          <w:divBdr>
            <w:top w:val="none" w:sz="0" w:space="0" w:color="auto"/>
            <w:left w:val="none" w:sz="0" w:space="0" w:color="auto"/>
            <w:bottom w:val="none" w:sz="0" w:space="0" w:color="auto"/>
            <w:right w:val="none" w:sz="0" w:space="0" w:color="auto"/>
          </w:divBdr>
          <w:divsChild>
            <w:div w:id="14116973">
              <w:marLeft w:val="0"/>
              <w:marRight w:val="0"/>
              <w:marTop w:val="0"/>
              <w:marBottom w:val="0"/>
              <w:divBdr>
                <w:top w:val="none" w:sz="0" w:space="0" w:color="auto"/>
                <w:left w:val="none" w:sz="0" w:space="0" w:color="auto"/>
                <w:bottom w:val="none" w:sz="0" w:space="0" w:color="auto"/>
                <w:right w:val="none" w:sz="0" w:space="0" w:color="auto"/>
              </w:divBdr>
            </w:div>
          </w:divsChild>
        </w:div>
        <w:div w:id="1215698761">
          <w:marLeft w:val="0"/>
          <w:marRight w:val="0"/>
          <w:marTop w:val="0"/>
          <w:marBottom w:val="0"/>
          <w:divBdr>
            <w:top w:val="none" w:sz="0" w:space="0" w:color="auto"/>
            <w:left w:val="none" w:sz="0" w:space="0" w:color="auto"/>
            <w:bottom w:val="none" w:sz="0" w:space="0" w:color="auto"/>
            <w:right w:val="none" w:sz="0" w:space="0" w:color="auto"/>
          </w:divBdr>
          <w:divsChild>
            <w:div w:id="1725179752">
              <w:marLeft w:val="0"/>
              <w:marRight w:val="0"/>
              <w:marTop w:val="0"/>
              <w:marBottom w:val="0"/>
              <w:divBdr>
                <w:top w:val="none" w:sz="0" w:space="0" w:color="auto"/>
                <w:left w:val="none" w:sz="0" w:space="0" w:color="auto"/>
                <w:bottom w:val="none" w:sz="0" w:space="0" w:color="auto"/>
                <w:right w:val="none" w:sz="0" w:space="0" w:color="auto"/>
              </w:divBdr>
            </w:div>
          </w:divsChild>
        </w:div>
        <w:div w:id="1346326085">
          <w:marLeft w:val="0"/>
          <w:marRight w:val="0"/>
          <w:marTop w:val="0"/>
          <w:marBottom w:val="0"/>
          <w:divBdr>
            <w:top w:val="none" w:sz="0" w:space="0" w:color="auto"/>
            <w:left w:val="none" w:sz="0" w:space="0" w:color="auto"/>
            <w:bottom w:val="none" w:sz="0" w:space="0" w:color="auto"/>
            <w:right w:val="none" w:sz="0" w:space="0" w:color="auto"/>
          </w:divBdr>
          <w:divsChild>
            <w:div w:id="748694083">
              <w:marLeft w:val="0"/>
              <w:marRight w:val="0"/>
              <w:marTop w:val="0"/>
              <w:marBottom w:val="0"/>
              <w:divBdr>
                <w:top w:val="none" w:sz="0" w:space="0" w:color="auto"/>
                <w:left w:val="none" w:sz="0" w:space="0" w:color="auto"/>
                <w:bottom w:val="none" w:sz="0" w:space="0" w:color="auto"/>
                <w:right w:val="none" w:sz="0" w:space="0" w:color="auto"/>
              </w:divBdr>
            </w:div>
          </w:divsChild>
        </w:div>
        <w:div w:id="1571768289">
          <w:marLeft w:val="0"/>
          <w:marRight w:val="0"/>
          <w:marTop w:val="0"/>
          <w:marBottom w:val="0"/>
          <w:divBdr>
            <w:top w:val="none" w:sz="0" w:space="0" w:color="auto"/>
            <w:left w:val="none" w:sz="0" w:space="0" w:color="auto"/>
            <w:bottom w:val="none" w:sz="0" w:space="0" w:color="auto"/>
            <w:right w:val="none" w:sz="0" w:space="0" w:color="auto"/>
          </w:divBdr>
          <w:divsChild>
            <w:div w:id="2074811373">
              <w:marLeft w:val="0"/>
              <w:marRight w:val="0"/>
              <w:marTop w:val="0"/>
              <w:marBottom w:val="0"/>
              <w:divBdr>
                <w:top w:val="none" w:sz="0" w:space="0" w:color="auto"/>
                <w:left w:val="none" w:sz="0" w:space="0" w:color="auto"/>
                <w:bottom w:val="none" w:sz="0" w:space="0" w:color="auto"/>
                <w:right w:val="none" w:sz="0" w:space="0" w:color="auto"/>
              </w:divBdr>
            </w:div>
          </w:divsChild>
        </w:div>
        <w:div w:id="1663855699">
          <w:marLeft w:val="0"/>
          <w:marRight w:val="0"/>
          <w:marTop w:val="0"/>
          <w:marBottom w:val="0"/>
          <w:divBdr>
            <w:top w:val="none" w:sz="0" w:space="0" w:color="auto"/>
            <w:left w:val="none" w:sz="0" w:space="0" w:color="auto"/>
            <w:bottom w:val="none" w:sz="0" w:space="0" w:color="auto"/>
            <w:right w:val="none" w:sz="0" w:space="0" w:color="auto"/>
          </w:divBdr>
          <w:divsChild>
            <w:div w:id="1883398297">
              <w:marLeft w:val="0"/>
              <w:marRight w:val="0"/>
              <w:marTop w:val="0"/>
              <w:marBottom w:val="0"/>
              <w:divBdr>
                <w:top w:val="none" w:sz="0" w:space="0" w:color="auto"/>
                <w:left w:val="none" w:sz="0" w:space="0" w:color="auto"/>
                <w:bottom w:val="none" w:sz="0" w:space="0" w:color="auto"/>
                <w:right w:val="none" w:sz="0" w:space="0" w:color="auto"/>
              </w:divBdr>
            </w:div>
          </w:divsChild>
        </w:div>
        <w:div w:id="1693145427">
          <w:marLeft w:val="0"/>
          <w:marRight w:val="0"/>
          <w:marTop w:val="0"/>
          <w:marBottom w:val="0"/>
          <w:divBdr>
            <w:top w:val="none" w:sz="0" w:space="0" w:color="auto"/>
            <w:left w:val="none" w:sz="0" w:space="0" w:color="auto"/>
            <w:bottom w:val="none" w:sz="0" w:space="0" w:color="auto"/>
            <w:right w:val="none" w:sz="0" w:space="0" w:color="auto"/>
          </w:divBdr>
          <w:divsChild>
            <w:div w:id="1783644364">
              <w:marLeft w:val="0"/>
              <w:marRight w:val="0"/>
              <w:marTop w:val="0"/>
              <w:marBottom w:val="0"/>
              <w:divBdr>
                <w:top w:val="none" w:sz="0" w:space="0" w:color="auto"/>
                <w:left w:val="none" w:sz="0" w:space="0" w:color="auto"/>
                <w:bottom w:val="none" w:sz="0" w:space="0" w:color="auto"/>
                <w:right w:val="none" w:sz="0" w:space="0" w:color="auto"/>
              </w:divBdr>
            </w:div>
          </w:divsChild>
        </w:div>
        <w:div w:id="1786802342">
          <w:marLeft w:val="0"/>
          <w:marRight w:val="0"/>
          <w:marTop w:val="0"/>
          <w:marBottom w:val="0"/>
          <w:divBdr>
            <w:top w:val="none" w:sz="0" w:space="0" w:color="auto"/>
            <w:left w:val="none" w:sz="0" w:space="0" w:color="auto"/>
            <w:bottom w:val="none" w:sz="0" w:space="0" w:color="auto"/>
            <w:right w:val="none" w:sz="0" w:space="0" w:color="auto"/>
          </w:divBdr>
          <w:divsChild>
            <w:div w:id="151070372">
              <w:marLeft w:val="0"/>
              <w:marRight w:val="0"/>
              <w:marTop w:val="0"/>
              <w:marBottom w:val="0"/>
              <w:divBdr>
                <w:top w:val="none" w:sz="0" w:space="0" w:color="auto"/>
                <w:left w:val="none" w:sz="0" w:space="0" w:color="auto"/>
                <w:bottom w:val="none" w:sz="0" w:space="0" w:color="auto"/>
                <w:right w:val="none" w:sz="0" w:space="0" w:color="auto"/>
              </w:divBdr>
            </w:div>
          </w:divsChild>
        </w:div>
        <w:div w:id="1900362609">
          <w:marLeft w:val="0"/>
          <w:marRight w:val="0"/>
          <w:marTop w:val="0"/>
          <w:marBottom w:val="0"/>
          <w:divBdr>
            <w:top w:val="none" w:sz="0" w:space="0" w:color="auto"/>
            <w:left w:val="none" w:sz="0" w:space="0" w:color="auto"/>
            <w:bottom w:val="none" w:sz="0" w:space="0" w:color="auto"/>
            <w:right w:val="none" w:sz="0" w:space="0" w:color="auto"/>
          </w:divBdr>
          <w:divsChild>
            <w:div w:id="1879583576">
              <w:marLeft w:val="0"/>
              <w:marRight w:val="0"/>
              <w:marTop w:val="0"/>
              <w:marBottom w:val="0"/>
              <w:divBdr>
                <w:top w:val="none" w:sz="0" w:space="0" w:color="auto"/>
                <w:left w:val="none" w:sz="0" w:space="0" w:color="auto"/>
                <w:bottom w:val="none" w:sz="0" w:space="0" w:color="auto"/>
                <w:right w:val="none" w:sz="0" w:space="0" w:color="auto"/>
              </w:divBdr>
            </w:div>
          </w:divsChild>
        </w:div>
        <w:div w:id="1981416784">
          <w:marLeft w:val="0"/>
          <w:marRight w:val="0"/>
          <w:marTop w:val="0"/>
          <w:marBottom w:val="0"/>
          <w:divBdr>
            <w:top w:val="none" w:sz="0" w:space="0" w:color="auto"/>
            <w:left w:val="none" w:sz="0" w:space="0" w:color="auto"/>
            <w:bottom w:val="none" w:sz="0" w:space="0" w:color="auto"/>
            <w:right w:val="none" w:sz="0" w:space="0" w:color="auto"/>
          </w:divBdr>
          <w:divsChild>
            <w:div w:id="1885096675">
              <w:marLeft w:val="0"/>
              <w:marRight w:val="0"/>
              <w:marTop w:val="0"/>
              <w:marBottom w:val="0"/>
              <w:divBdr>
                <w:top w:val="none" w:sz="0" w:space="0" w:color="auto"/>
                <w:left w:val="none" w:sz="0" w:space="0" w:color="auto"/>
                <w:bottom w:val="none" w:sz="0" w:space="0" w:color="auto"/>
                <w:right w:val="none" w:sz="0" w:space="0" w:color="auto"/>
              </w:divBdr>
            </w:div>
          </w:divsChild>
        </w:div>
        <w:div w:id="1996637895">
          <w:marLeft w:val="0"/>
          <w:marRight w:val="0"/>
          <w:marTop w:val="0"/>
          <w:marBottom w:val="0"/>
          <w:divBdr>
            <w:top w:val="none" w:sz="0" w:space="0" w:color="auto"/>
            <w:left w:val="none" w:sz="0" w:space="0" w:color="auto"/>
            <w:bottom w:val="none" w:sz="0" w:space="0" w:color="auto"/>
            <w:right w:val="none" w:sz="0" w:space="0" w:color="auto"/>
          </w:divBdr>
          <w:divsChild>
            <w:div w:id="1528831555">
              <w:marLeft w:val="0"/>
              <w:marRight w:val="0"/>
              <w:marTop w:val="0"/>
              <w:marBottom w:val="0"/>
              <w:divBdr>
                <w:top w:val="none" w:sz="0" w:space="0" w:color="auto"/>
                <w:left w:val="none" w:sz="0" w:space="0" w:color="auto"/>
                <w:bottom w:val="none" w:sz="0" w:space="0" w:color="auto"/>
                <w:right w:val="none" w:sz="0" w:space="0" w:color="auto"/>
              </w:divBdr>
            </w:div>
          </w:divsChild>
        </w:div>
        <w:div w:id="2003774957">
          <w:marLeft w:val="0"/>
          <w:marRight w:val="0"/>
          <w:marTop w:val="0"/>
          <w:marBottom w:val="0"/>
          <w:divBdr>
            <w:top w:val="none" w:sz="0" w:space="0" w:color="auto"/>
            <w:left w:val="none" w:sz="0" w:space="0" w:color="auto"/>
            <w:bottom w:val="none" w:sz="0" w:space="0" w:color="auto"/>
            <w:right w:val="none" w:sz="0" w:space="0" w:color="auto"/>
          </w:divBdr>
          <w:divsChild>
            <w:div w:id="1020813021">
              <w:marLeft w:val="0"/>
              <w:marRight w:val="0"/>
              <w:marTop w:val="0"/>
              <w:marBottom w:val="0"/>
              <w:divBdr>
                <w:top w:val="none" w:sz="0" w:space="0" w:color="auto"/>
                <w:left w:val="none" w:sz="0" w:space="0" w:color="auto"/>
                <w:bottom w:val="none" w:sz="0" w:space="0" w:color="auto"/>
                <w:right w:val="none" w:sz="0" w:space="0" w:color="auto"/>
              </w:divBdr>
            </w:div>
          </w:divsChild>
        </w:div>
        <w:div w:id="2056197991">
          <w:marLeft w:val="0"/>
          <w:marRight w:val="0"/>
          <w:marTop w:val="0"/>
          <w:marBottom w:val="0"/>
          <w:divBdr>
            <w:top w:val="none" w:sz="0" w:space="0" w:color="auto"/>
            <w:left w:val="none" w:sz="0" w:space="0" w:color="auto"/>
            <w:bottom w:val="none" w:sz="0" w:space="0" w:color="auto"/>
            <w:right w:val="none" w:sz="0" w:space="0" w:color="auto"/>
          </w:divBdr>
          <w:divsChild>
            <w:div w:id="520432373">
              <w:marLeft w:val="0"/>
              <w:marRight w:val="0"/>
              <w:marTop w:val="0"/>
              <w:marBottom w:val="0"/>
              <w:divBdr>
                <w:top w:val="none" w:sz="0" w:space="0" w:color="auto"/>
                <w:left w:val="none" w:sz="0" w:space="0" w:color="auto"/>
                <w:bottom w:val="none" w:sz="0" w:space="0" w:color="auto"/>
                <w:right w:val="none" w:sz="0" w:space="0" w:color="auto"/>
              </w:divBdr>
            </w:div>
          </w:divsChild>
        </w:div>
        <w:div w:id="2057468644">
          <w:marLeft w:val="0"/>
          <w:marRight w:val="0"/>
          <w:marTop w:val="0"/>
          <w:marBottom w:val="0"/>
          <w:divBdr>
            <w:top w:val="none" w:sz="0" w:space="0" w:color="auto"/>
            <w:left w:val="none" w:sz="0" w:space="0" w:color="auto"/>
            <w:bottom w:val="none" w:sz="0" w:space="0" w:color="auto"/>
            <w:right w:val="none" w:sz="0" w:space="0" w:color="auto"/>
          </w:divBdr>
          <w:divsChild>
            <w:div w:id="1553999224">
              <w:marLeft w:val="0"/>
              <w:marRight w:val="0"/>
              <w:marTop w:val="0"/>
              <w:marBottom w:val="0"/>
              <w:divBdr>
                <w:top w:val="none" w:sz="0" w:space="0" w:color="auto"/>
                <w:left w:val="none" w:sz="0" w:space="0" w:color="auto"/>
                <w:bottom w:val="none" w:sz="0" w:space="0" w:color="auto"/>
                <w:right w:val="none" w:sz="0" w:space="0" w:color="auto"/>
              </w:divBdr>
            </w:div>
          </w:divsChild>
        </w:div>
        <w:div w:id="2058386594">
          <w:marLeft w:val="0"/>
          <w:marRight w:val="0"/>
          <w:marTop w:val="0"/>
          <w:marBottom w:val="0"/>
          <w:divBdr>
            <w:top w:val="none" w:sz="0" w:space="0" w:color="auto"/>
            <w:left w:val="none" w:sz="0" w:space="0" w:color="auto"/>
            <w:bottom w:val="none" w:sz="0" w:space="0" w:color="auto"/>
            <w:right w:val="none" w:sz="0" w:space="0" w:color="auto"/>
          </w:divBdr>
          <w:divsChild>
            <w:div w:id="80886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249001">
      <w:bodyDiv w:val="1"/>
      <w:marLeft w:val="0"/>
      <w:marRight w:val="0"/>
      <w:marTop w:val="0"/>
      <w:marBottom w:val="0"/>
      <w:divBdr>
        <w:top w:val="none" w:sz="0" w:space="0" w:color="auto"/>
        <w:left w:val="none" w:sz="0" w:space="0" w:color="auto"/>
        <w:bottom w:val="none" w:sz="0" w:space="0" w:color="auto"/>
        <w:right w:val="none" w:sz="0" w:space="0" w:color="auto"/>
      </w:divBdr>
      <w:divsChild>
        <w:div w:id="92678169">
          <w:marLeft w:val="0"/>
          <w:marRight w:val="0"/>
          <w:marTop w:val="0"/>
          <w:marBottom w:val="0"/>
          <w:divBdr>
            <w:top w:val="none" w:sz="0" w:space="0" w:color="auto"/>
            <w:left w:val="none" w:sz="0" w:space="0" w:color="auto"/>
            <w:bottom w:val="none" w:sz="0" w:space="0" w:color="auto"/>
            <w:right w:val="none" w:sz="0" w:space="0" w:color="auto"/>
          </w:divBdr>
          <w:divsChild>
            <w:div w:id="1008942875">
              <w:marLeft w:val="0"/>
              <w:marRight w:val="0"/>
              <w:marTop w:val="0"/>
              <w:marBottom w:val="0"/>
              <w:divBdr>
                <w:top w:val="none" w:sz="0" w:space="0" w:color="auto"/>
                <w:left w:val="none" w:sz="0" w:space="0" w:color="auto"/>
                <w:bottom w:val="none" w:sz="0" w:space="0" w:color="auto"/>
                <w:right w:val="none" w:sz="0" w:space="0" w:color="auto"/>
              </w:divBdr>
            </w:div>
          </w:divsChild>
        </w:div>
        <w:div w:id="176232892">
          <w:marLeft w:val="0"/>
          <w:marRight w:val="0"/>
          <w:marTop w:val="0"/>
          <w:marBottom w:val="0"/>
          <w:divBdr>
            <w:top w:val="none" w:sz="0" w:space="0" w:color="auto"/>
            <w:left w:val="none" w:sz="0" w:space="0" w:color="auto"/>
            <w:bottom w:val="none" w:sz="0" w:space="0" w:color="auto"/>
            <w:right w:val="none" w:sz="0" w:space="0" w:color="auto"/>
          </w:divBdr>
          <w:divsChild>
            <w:div w:id="214633089">
              <w:marLeft w:val="0"/>
              <w:marRight w:val="0"/>
              <w:marTop w:val="0"/>
              <w:marBottom w:val="0"/>
              <w:divBdr>
                <w:top w:val="none" w:sz="0" w:space="0" w:color="auto"/>
                <w:left w:val="none" w:sz="0" w:space="0" w:color="auto"/>
                <w:bottom w:val="none" w:sz="0" w:space="0" w:color="auto"/>
                <w:right w:val="none" w:sz="0" w:space="0" w:color="auto"/>
              </w:divBdr>
            </w:div>
          </w:divsChild>
        </w:div>
        <w:div w:id="346911698">
          <w:marLeft w:val="0"/>
          <w:marRight w:val="0"/>
          <w:marTop w:val="0"/>
          <w:marBottom w:val="0"/>
          <w:divBdr>
            <w:top w:val="none" w:sz="0" w:space="0" w:color="auto"/>
            <w:left w:val="none" w:sz="0" w:space="0" w:color="auto"/>
            <w:bottom w:val="none" w:sz="0" w:space="0" w:color="auto"/>
            <w:right w:val="none" w:sz="0" w:space="0" w:color="auto"/>
          </w:divBdr>
          <w:divsChild>
            <w:div w:id="384446805">
              <w:marLeft w:val="0"/>
              <w:marRight w:val="0"/>
              <w:marTop w:val="0"/>
              <w:marBottom w:val="0"/>
              <w:divBdr>
                <w:top w:val="none" w:sz="0" w:space="0" w:color="auto"/>
                <w:left w:val="none" w:sz="0" w:space="0" w:color="auto"/>
                <w:bottom w:val="none" w:sz="0" w:space="0" w:color="auto"/>
                <w:right w:val="none" w:sz="0" w:space="0" w:color="auto"/>
              </w:divBdr>
            </w:div>
          </w:divsChild>
        </w:div>
        <w:div w:id="524367607">
          <w:marLeft w:val="0"/>
          <w:marRight w:val="0"/>
          <w:marTop w:val="0"/>
          <w:marBottom w:val="0"/>
          <w:divBdr>
            <w:top w:val="none" w:sz="0" w:space="0" w:color="auto"/>
            <w:left w:val="none" w:sz="0" w:space="0" w:color="auto"/>
            <w:bottom w:val="none" w:sz="0" w:space="0" w:color="auto"/>
            <w:right w:val="none" w:sz="0" w:space="0" w:color="auto"/>
          </w:divBdr>
          <w:divsChild>
            <w:div w:id="279192392">
              <w:marLeft w:val="0"/>
              <w:marRight w:val="0"/>
              <w:marTop w:val="0"/>
              <w:marBottom w:val="0"/>
              <w:divBdr>
                <w:top w:val="none" w:sz="0" w:space="0" w:color="auto"/>
                <w:left w:val="none" w:sz="0" w:space="0" w:color="auto"/>
                <w:bottom w:val="none" w:sz="0" w:space="0" w:color="auto"/>
                <w:right w:val="none" w:sz="0" w:space="0" w:color="auto"/>
              </w:divBdr>
            </w:div>
          </w:divsChild>
        </w:div>
        <w:div w:id="526914135">
          <w:marLeft w:val="0"/>
          <w:marRight w:val="0"/>
          <w:marTop w:val="0"/>
          <w:marBottom w:val="0"/>
          <w:divBdr>
            <w:top w:val="none" w:sz="0" w:space="0" w:color="auto"/>
            <w:left w:val="none" w:sz="0" w:space="0" w:color="auto"/>
            <w:bottom w:val="none" w:sz="0" w:space="0" w:color="auto"/>
            <w:right w:val="none" w:sz="0" w:space="0" w:color="auto"/>
          </w:divBdr>
          <w:divsChild>
            <w:div w:id="69697359">
              <w:marLeft w:val="0"/>
              <w:marRight w:val="0"/>
              <w:marTop w:val="0"/>
              <w:marBottom w:val="0"/>
              <w:divBdr>
                <w:top w:val="none" w:sz="0" w:space="0" w:color="auto"/>
                <w:left w:val="none" w:sz="0" w:space="0" w:color="auto"/>
                <w:bottom w:val="none" w:sz="0" w:space="0" w:color="auto"/>
                <w:right w:val="none" w:sz="0" w:space="0" w:color="auto"/>
              </w:divBdr>
            </w:div>
          </w:divsChild>
        </w:div>
        <w:div w:id="637224440">
          <w:marLeft w:val="0"/>
          <w:marRight w:val="0"/>
          <w:marTop w:val="0"/>
          <w:marBottom w:val="0"/>
          <w:divBdr>
            <w:top w:val="none" w:sz="0" w:space="0" w:color="auto"/>
            <w:left w:val="none" w:sz="0" w:space="0" w:color="auto"/>
            <w:bottom w:val="none" w:sz="0" w:space="0" w:color="auto"/>
            <w:right w:val="none" w:sz="0" w:space="0" w:color="auto"/>
          </w:divBdr>
          <w:divsChild>
            <w:div w:id="1541628292">
              <w:marLeft w:val="0"/>
              <w:marRight w:val="0"/>
              <w:marTop w:val="0"/>
              <w:marBottom w:val="0"/>
              <w:divBdr>
                <w:top w:val="none" w:sz="0" w:space="0" w:color="auto"/>
                <w:left w:val="none" w:sz="0" w:space="0" w:color="auto"/>
                <w:bottom w:val="none" w:sz="0" w:space="0" w:color="auto"/>
                <w:right w:val="none" w:sz="0" w:space="0" w:color="auto"/>
              </w:divBdr>
            </w:div>
          </w:divsChild>
        </w:div>
        <w:div w:id="653146982">
          <w:marLeft w:val="0"/>
          <w:marRight w:val="0"/>
          <w:marTop w:val="0"/>
          <w:marBottom w:val="0"/>
          <w:divBdr>
            <w:top w:val="none" w:sz="0" w:space="0" w:color="auto"/>
            <w:left w:val="none" w:sz="0" w:space="0" w:color="auto"/>
            <w:bottom w:val="none" w:sz="0" w:space="0" w:color="auto"/>
            <w:right w:val="none" w:sz="0" w:space="0" w:color="auto"/>
          </w:divBdr>
          <w:divsChild>
            <w:div w:id="745884832">
              <w:marLeft w:val="0"/>
              <w:marRight w:val="0"/>
              <w:marTop w:val="0"/>
              <w:marBottom w:val="0"/>
              <w:divBdr>
                <w:top w:val="none" w:sz="0" w:space="0" w:color="auto"/>
                <w:left w:val="none" w:sz="0" w:space="0" w:color="auto"/>
                <w:bottom w:val="none" w:sz="0" w:space="0" w:color="auto"/>
                <w:right w:val="none" w:sz="0" w:space="0" w:color="auto"/>
              </w:divBdr>
            </w:div>
          </w:divsChild>
        </w:div>
        <w:div w:id="678853839">
          <w:marLeft w:val="0"/>
          <w:marRight w:val="0"/>
          <w:marTop w:val="0"/>
          <w:marBottom w:val="0"/>
          <w:divBdr>
            <w:top w:val="none" w:sz="0" w:space="0" w:color="auto"/>
            <w:left w:val="none" w:sz="0" w:space="0" w:color="auto"/>
            <w:bottom w:val="none" w:sz="0" w:space="0" w:color="auto"/>
            <w:right w:val="none" w:sz="0" w:space="0" w:color="auto"/>
          </w:divBdr>
          <w:divsChild>
            <w:div w:id="664362195">
              <w:marLeft w:val="0"/>
              <w:marRight w:val="0"/>
              <w:marTop w:val="0"/>
              <w:marBottom w:val="0"/>
              <w:divBdr>
                <w:top w:val="none" w:sz="0" w:space="0" w:color="auto"/>
                <w:left w:val="none" w:sz="0" w:space="0" w:color="auto"/>
                <w:bottom w:val="none" w:sz="0" w:space="0" w:color="auto"/>
                <w:right w:val="none" w:sz="0" w:space="0" w:color="auto"/>
              </w:divBdr>
            </w:div>
          </w:divsChild>
        </w:div>
        <w:div w:id="778139843">
          <w:marLeft w:val="0"/>
          <w:marRight w:val="0"/>
          <w:marTop w:val="0"/>
          <w:marBottom w:val="0"/>
          <w:divBdr>
            <w:top w:val="none" w:sz="0" w:space="0" w:color="auto"/>
            <w:left w:val="none" w:sz="0" w:space="0" w:color="auto"/>
            <w:bottom w:val="none" w:sz="0" w:space="0" w:color="auto"/>
            <w:right w:val="none" w:sz="0" w:space="0" w:color="auto"/>
          </w:divBdr>
          <w:divsChild>
            <w:div w:id="1305508106">
              <w:marLeft w:val="0"/>
              <w:marRight w:val="0"/>
              <w:marTop w:val="0"/>
              <w:marBottom w:val="0"/>
              <w:divBdr>
                <w:top w:val="none" w:sz="0" w:space="0" w:color="auto"/>
                <w:left w:val="none" w:sz="0" w:space="0" w:color="auto"/>
                <w:bottom w:val="none" w:sz="0" w:space="0" w:color="auto"/>
                <w:right w:val="none" w:sz="0" w:space="0" w:color="auto"/>
              </w:divBdr>
            </w:div>
          </w:divsChild>
        </w:div>
        <w:div w:id="998389732">
          <w:marLeft w:val="0"/>
          <w:marRight w:val="0"/>
          <w:marTop w:val="0"/>
          <w:marBottom w:val="0"/>
          <w:divBdr>
            <w:top w:val="none" w:sz="0" w:space="0" w:color="auto"/>
            <w:left w:val="none" w:sz="0" w:space="0" w:color="auto"/>
            <w:bottom w:val="none" w:sz="0" w:space="0" w:color="auto"/>
            <w:right w:val="none" w:sz="0" w:space="0" w:color="auto"/>
          </w:divBdr>
          <w:divsChild>
            <w:div w:id="606038508">
              <w:marLeft w:val="0"/>
              <w:marRight w:val="0"/>
              <w:marTop w:val="0"/>
              <w:marBottom w:val="0"/>
              <w:divBdr>
                <w:top w:val="none" w:sz="0" w:space="0" w:color="auto"/>
                <w:left w:val="none" w:sz="0" w:space="0" w:color="auto"/>
                <w:bottom w:val="none" w:sz="0" w:space="0" w:color="auto"/>
                <w:right w:val="none" w:sz="0" w:space="0" w:color="auto"/>
              </w:divBdr>
            </w:div>
          </w:divsChild>
        </w:div>
        <w:div w:id="1003776060">
          <w:marLeft w:val="0"/>
          <w:marRight w:val="0"/>
          <w:marTop w:val="0"/>
          <w:marBottom w:val="0"/>
          <w:divBdr>
            <w:top w:val="none" w:sz="0" w:space="0" w:color="auto"/>
            <w:left w:val="none" w:sz="0" w:space="0" w:color="auto"/>
            <w:bottom w:val="none" w:sz="0" w:space="0" w:color="auto"/>
            <w:right w:val="none" w:sz="0" w:space="0" w:color="auto"/>
          </w:divBdr>
          <w:divsChild>
            <w:div w:id="1793480194">
              <w:marLeft w:val="0"/>
              <w:marRight w:val="0"/>
              <w:marTop w:val="0"/>
              <w:marBottom w:val="0"/>
              <w:divBdr>
                <w:top w:val="none" w:sz="0" w:space="0" w:color="auto"/>
                <w:left w:val="none" w:sz="0" w:space="0" w:color="auto"/>
                <w:bottom w:val="none" w:sz="0" w:space="0" w:color="auto"/>
                <w:right w:val="none" w:sz="0" w:space="0" w:color="auto"/>
              </w:divBdr>
            </w:div>
          </w:divsChild>
        </w:div>
        <w:div w:id="1008141916">
          <w:marLeft w:val="0"/>
          <w:marRight w:val="0"/>
          <w:marTop w:val="0"/>
          <w:marBottom w:val="0"/>
          <w:divBdr>
            <w:top w:val="none" w:sz="0" w:space="0" w:color="auto"/>
            <w:left w:val="none" w:sz="0" w:space="0" w:color="auto"/>
            <w:bottom w:val="none" w:sz="0" w:space="0" w:color="auto"/>
            <w:right w:val="none" w:sz="0" w:space="0" w:color="auto"/>
          </w:divBdr>
          <w:divsChild>
            <w:div w:id="2035693617">
              <w:marLeft w:val="0"/>
              <w:marRight w:val="0"/>
              <w:marTop w:val="0"/>
              <w:marBottom w:val="0"/>
              <w:divBdr>
                <w:top w:val="none" w:sz="0" w:space="0" w:color="auto"/>
                <w:left w:val="none" w:sz="0" w:space="0" w:color="auto"/>
                <w:bottom w:val="none" w:sz="0" w:space="0" w:color="auto"/>
                <w:right w:val="none" w:sz="0" w:space="0" w:color="auto"/>
              </w:divBdr>
            </w:div>
          </w:divsChild>
        </w:div>
        <w:div w:id="1171457038">
          <w:marLeft w:val="0"/>
          <w:marRight w:val="0"/>
          <w:marTop w:val="0"/>
          <w:marBottom w:val="0"/>
          <w:divBdr>
            <w:top w:val="none" w:sz="0" w:space="0" w:color="auto"/>
            <w:left w:val="none" w:sz="0" w:space="0" w:color="auto"/>
            <w:bottom w:val="none" w:sz="0" w:space="0" w:color="auto"/>
            <w:right w:val="none" w:sz="0" w:space="0" w:color="auto"/>
          </w:divBdr>
          <w:divsChild>
            <w:div w:id="630599014">
              <w:marLeft w:val="0"/>
              <w:marRight w:val="0"/>
              <w:marTop w:val="0"/>
              <w:marBottom w:val="0"/>
              <w:divBdr>
                <w:top w:val="none" w:sz="0" w:space="0" w:color="auto"/>
                <w:left w:val="none" w:sz="0" w:space="0" w:color="auto"/>
                <w:bottom w:val="none" w:sz="0" w:space="0" w:color="auto"/>
                <w:right w:val="none" w:sz="0" w:space="0" w:color="auto"/>
              </w:divBdr>
            </w:div>
          </w:divsChild>
        </w:div>
        <w:div w:id="1336223563">
          <w:marLeft w:val="0"/>
          <w:marRight w:val="0"/>
          <w:marTop w:val="0"/>
          <w:marBottom w:val="0"/>
          <w:divBdr>
            <w:top w:val="none" w:sz="0" w:space="0" w:color="auto"/>
            <w:left w:val="none" w:sz="0" w:space="0" w:color="auto"/>
            <w:bottom w:val="none" w:sz="0" w:space="0" w:color="auto"/>
            <w:right w:val="none" w:sz="0" w:space="0" w:color="auto"/>
          </w:divBdr>
          <w:divsChild>
            <w:div w:id="1556047234">
              <w:marLeft w:val="0"/>
              <w:marRight w:val="0"/>
              <w:marTop w:val="0"/>
              <w:marBottom w:val="0"/>
              <w:divBdr>
                <w:top w:val="none" w:sz="0" w:space="0" w:color="auto"/>
                <w:left w:val="none" w:sz="0" w:space="0" w:color="auto"/>
                <w:bottom w:val="none" w:sz="0" w:space="0" w:color="auto"/>
                <w:right w:val="none" w:sz="0" w:space="0" w:color="auto"/>
              </w:divBdr>
            </w:div>
          </w:divsChild>
        </w:div>
        <w:div w:id="1414471849">
          <w:marLeft w:val="0"/>
          <w:marRight w:val="0"/>
          <w:marTop w:val="0"/>
          <w:marBottom w:val="0"/>
          <w:divBdr>
            <w:top w:val="none" w:sz="0" w:space="0" w:color="auto"/>
            <w:left w:val="none" w:sz="0" w:space="0" w:color="auto"/>
            <w:bottom w:val="none" w:sz="0" w:space="0" w:color="auto"/>
            <w:right w:val="none" w:sz="0" w:space="0" w:color="auto"/>
          </w:divBdr>
          <w:divsChild>
            <w:div w:id="1160804416">
              <w:marLeft w:val="0"/>
              <w:marRight w:val="0"/>
              <w:marTop w:val="0"/>
              <w:marBottom w:val="0"/>
              <w:divBdr>
                <w:top w:val="none" w:sz="0" w:space="0" w:color="auto"/>
                <w:left w:val="none" w:sz="0" w:space="0" w:color="auto"/>
                <w:bottom w:val="none" w:sz="0" w:space="0" w:color="auto"/>
                <w:right w:val="none" w:sz="0" w:space="0" w:color="auto"/>
              </w:divBdr>
            </w:div>
          </w:divsChild>
        </w:div>
        <w:div w:id="1597513821">
          <w:marLeft w:val="0"/>
          <w:marRight w:val="0"/>
          <w:marTop w:val="0"/>
          <w:marBottom w:val="0"/>
          <w:divBdr>
            <w:top w:val="none" w:sz="0" w:space="0" w:color="auto"/>
            <w:left w:val="none" w:sz="0" w:space="0" w:color="auto"/>
            <w:bottom w:val="none" w:sz="0" w:space="0" w:color="auto"/>
            <w:right w:val="none" w:sz="0" w:space="0" w:color="auto"/>
          </w:divBdr>
          <w:divsChild>
            <w:div w:id="1692340251">
              <w:marLeft w:val="0"/>
              <w:marRight w:val="0"/>
              <w:marTop w:val="0"/>
              <w:marBottom w:val="0"/>
              <w:divBdr>
                <w:top w:val="none" w:sz="0" w:space="0" w:color="auto"/>
                <w:left w:val="none" w:sz="0" w:space="0" w:color="auto"/>
                <w:bottom w:val="none" w:sz="0" w:space="0" w:color="auto"/>
                <w:right w:val="none" w:sz="0" w:space="0" w:color="auto"/>
              </w:divBdr>
            </w:div>
          </w:divsChild>
        </w:div>
        <w:div w:id="1685283677">
          <w:marLeft w:val="0"/>
          <w:marRight w:val="0"/>
          <w:marTop w:val="0"/>
          <w:marBottom w:val="0"/>
          <w:divBdr>
            <w:top w:val="none" w:sz="0" w:space="0" w:color="auto"/>
            <w:left w:val="none" w:sz="0" w:space="0" w:color="auto"/>
            <w:bottom w:val="none" w:sz="0" w:space="0" w:color="auto"/>
            <w:right w:val="none" w:sz="0" w:space="0" w:color="auto"/>
          </w:divBdr>
          <w:divsChild>
            <w:div w:id="142504380">
              <w:marLeft w:val="0"/>
              <w:marRight w:val="0"/>
              <w:marTop w:val="0"/>
              <w:marBottom w:val="0"/>
              <w:divBdr>
                <w:top w:val="none" w:sz="0" w:space="0" w:color="auto"/>
                <w:left w:val="none" w:sz="0" w:space="0" w:color="auto"/>
                <w:bottom w:val="none" w:sz="0" w:space="0" w:color="auto"/>
                <w:right w:val="none" w:sz="0" w:space="0" w:color="auto"/>
              </w:divBdr>
            </w:div>
          </w:divsChild>
        </w:div>
        <w:div w:id="1759323664">
          <w:marLeft w:val="0"/>
          <w:marRight w:val="0"/>
          <w:marTop w:val="0"/>
          <w:marBottom w:val="0"/>
          <w:divBdr>
            <w:top w:val="none" w:sz="0" w:space="0" w:color="auto"/>
            <w:left w:val="none" w:sz="0" w:space="0" w:color="auto"/>
            <w:bottom w:val="none" w:sz="0" w:space="0" w:color="auto"/>
            <w:right w:val="none" w:sz="0" w:space="0" w:color="auto"/>
          </w:divBdr>
          <w:divsChild>
            <w:div w:id="122311051">
              <w:marLeft w:val="0"/>
              <w:marRight w:val="0"/>
              <w:marTop w:val="0"/>
              <w:marBottom w:val="0"/>
              <w:divBdr>
                <w:top w:val="none" w:sz="0" w:space="0" w:color="auto"/>
                <w:left w:val="none" w:sz="0" w:space="0" w:color="auto"/>
                <w:bottom w:val="none" w:sz="0" w:space="0" w:color="auto"/>
                <w:right w:val="none" w:sz="0" w:space="0" w:color="auto"/>
              </w:divBdr>
            </w:div>
          </w:divsChild>
        </w:div>
        <w:div w:id="1926496642">
          <w:marLeft w:val="0"/>
          <w:marRight w:val="0"/>
          <w:marTop w:val="0"/>
          <w:marBottom w:val="0"/>
          <w:divBdr>
            <w:top w:val="none" w:sz="0" w:space="0" w:color="auto"/>
            <w:left w:val="none" w:sz="0" w:space="0" w:color="auto"/>
            <w:bottom w:val="none" w:sz="0" w:space="0" w:color="auto"/>
            <w:right w:val="none" w:sz="0" w:space="0" w:color="auto"/>
          </w:divBdr>
          <w:divsChild>
            <w:div w:id="1613056408">
              <w:marLeft w:val="0"/>
              <w:marRight w:val="0"/>
              <w:marTop w:val="0"/>
              <w:marBottom w:val="0"/>
              <w:divBdr>
                <w:top w:val="none" w:sz="0" w:space="0" w:color="auto"/>
                <w:left w:val="none" w:sz="0" w:space="0" w:color="auto"/>
                <w:bottom w:val="none" w:sz="0" w:space="0" w:color="auto"/>
                <w:right w:val="none" w:sz="0" w:space="0" w:color="auto"/>
              </w:divBdr>
            </w:div>
          </w:divsChild>
        </w:div>
        <w:div w:id="2114740737">
          <w:marLeft w:val="0"/>
          <w:marRight w:val="0"/>
          <w:marTop w:val="0"/>
          <w:marBottom w:val="0"/>
          <w:divBdr>
            <w:top w:val="none" w:sz="0" w:space="0" w:color="auto"/>
            <w:left w:val="none" w:sz="0" w:space="0" w:color="auto"/>
            <w:bottom w:val="none" w:sz="0" w:space="0" w:color="auto"/>
            <w:right w:val="none" w:sz="0" w:space="0" w:color="auto"/>
          </w:divBdr>
          <w:divsChild>
            <w:div w:id="117650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714174">
      <w:bodyDiv w:val="1"/>
      <w:marLeft w:val="0"/>
      <w:marRight w:val="0"/>
      <w:marTop w:val="0"/>
      <w:marBottom w:val="0"/>
      <w:divBdr>
        <w:top w:val="none" w:sz="0" w:space="0" w:color="auto"/>
        <w:left w:val="none" w:sz="0" w:space="0" w:color="auto"/>
        <w:bottom w:val="none" w:sz="0" w:space="0" w:color="auto"/>
        <w:right w:val="none" w:sz="0" w:space="0" w:color="auto"/>
      </w:divBdr>
      <w:divsChild>
        <w:div w:id="99687101">
          <w:marLeft w:val="0"/>
          <w:marRight w:val="0"/>
          <w:marTop w:val="0"/>
          <w:marBottom w:val="0"/>
          <w:divBdr>
            <w:top w:val="none" w:sz="0" w:space="0" w:color="auto"/>
            <w:left w:val="none" w:sz="0" w:space="0" w:color="auto"/>
            <w:bottom w:val="none" w:sz="0" w:space="0" w:color="auto"/>
            <w:right w:val="none" w:sz="0" w:space="0" w:color="auto"/>
          </w:divBdr>
          <w:divsChild>
            <w:div w:id="99490795">
              <w:marLeft w:val="0"/>
              <w:marRight w:val="0"/>
              <w:marTop w:val="0"/>
              <w:marBottom w:val="0"/>
              <w:divBdr>
                <w:top w:val="none" w:sz="0" w:space="0" w:color="auto"/>
                <w:left w:val="none" w:sz="0" w:space="0" w:color="auto"/>
                <w:bottom w:val="none" w:sz="0" w:space="0" w:color="auto"/>
                <w:right w:val="none" w:sz="0" w:space="0" w:color="auto"/>
              </w:divBdr>
            </w:div>
          </w:divsChild>
        </w:div>
        <w:div w:id="106236557">
          <w:marLeft w:val="0"/>
          <w:marRight w:val="0"/>
          <w:marTop w:val="0"/>
          <w:marBottom w:val="0"/>
          <w:divBdr>
            <w:top w:val="none" w:sz="0" w:space="0" w:color="auto"/>
            <w:left w:val="none" w:sz="0" w:space="0" w:color="auto"/>
            <w:bottom w:val="none" w:sz="0" w:space="0" w:color="auto"/>
            <w:right w:val="none" w:sz="0" w:space="0" w:color="auto"/>
          </w:divBdr>
          <w:divsChild>
            <w:div w:id="1530801188">
              <w:marLeft w:val="0"/>
              <w:marRight w:val="0"/>
              <w:marTop w:val="0"/>
              <w:marBottom w:val="0"/>
              <w:divBdr>
                <w:top w:val="none" w:sz="0" w:space="0" w:color="auto"/>
                <w:left w:val="none" w:sz="0" w:space="0" w:color="auto"/>
                <w:bottom w:val="none" w:sz="0" w:space="0" w:color="auto"/>
                <w:right w:val="none" w:sz="0" w:space="0" w:color="auto"/>
              </w:divBdr>
            </w:div>
          </w:divsChild>
        </w:div>
        <w:div w:id="114757249">
          <w:marLeft w:val="0"/>
          <w:marRight w:val="0"/>
          <w:marTop w:val="0"/>
          <w:marBottom w:val="0"/>
          <w:divBdr>
            <w:top w:val="none" w:sz="0" w:space="0" w:color="auto"/>
            <w:left w:val="none" w:sz="0" w:space="0" w:color="auto"/>
            <w:bottom w:val="none" w:sz="0" w:space="0" w:color="auto"/>
            <w:right w:val="none" w:sz="0" w:space="0" w:color="auto"/>
          </w:divBdr>
          <w:divsChild>
            <w:div w:id="1776248456">
              <w:marLeft w:val="0"/>
              <w:marRight w:val="0"/>
              <w:marTop w:val="0"/>
              <w:marBottom w:val="0"/>
              <w:divBdr>
                <w:top w:val="none" w:sz="0" w:space="0" w:color="auto"/>
                <w:left w:val="none" w:sz="0" w:space="0" w:color="auto"/>
                <w:bottom w:val="none" w:sz="0" w:space="0" w:color="auto"/>
                <w:right w:val="none" w:sz="0" w:space="0" w:color="auto"/>
              </w:divBdr>
            </w:div>
          </w:divsChild>
        </w:div>
        <w:div w:id="138740272">
          <w:marLeft w:val="0"/>
          <w:marRight w:val="0"/>
          <w:marTop w:val="0"/>
          <w:marBottom w:val="0"/>
          <w:divBdr>
            <w:top w:val="none" w:sz="0" w:space="0" w:color="auto"/>
            <w:left w:val="none" w:sz="0" w:space="0" w:color="auto"/>
            <w:bottom w:val="none" w:sz="0" w:space="0" w:color="auto"/>
            <w:right w:val="none" w:sz="0" w:space="0" w:color="auto"/>
          </w:divBdr>
          <w:divsChild>
            <w:div w:id="263149778">
              <w:marLeft w:val="0"/>
              <w:marRight w:val="0"/>
              <w:marTop w:val="0"/>
              <w:marBottom w:val="0"/>
              <w:divBdr>
                <w:top w:val="none" w:sz="0" w:space="0" w:color="auto"/>
                <w:left w:val="none" w:sz="0" w:space="0" w:color="auto"/>
                <w:bottom w:val="none" w:sz="0" w:space="0" w:color="auto"/>
                <w:right w:val="none" w:sz="0" w:space="0" w:color="auto"/>
              </w:divBdr>
            </w:div>
          </w:divsChild>
        </w:div>
        <w:div w:id="233048658">
          <w:marLeft w:val="0"/>
          <w:marRight w:val="0"/>
          <w:marTop w:val="0"/>
          <w:marBottom w:val="0"/>
          <w:divBdr>
            <w:top w:val="none" w:sz="0" w:space="0" w:color="auto"/>
            <w:left w:val="none" w:sz="0" w:space="0" w:color="auto"/>
            <w:bottom w:val="none" w:sz="0" w:space="0" w:color="auto"/>
            <w:right w:val="none" w:sz="0" w:space="0" w:color="auto"/>
          </w:divBdr>
          <w:divsChild>
            <w:div w:id="302319844">
              <w:marLeft w:val="0"/>
              <w:marRight w:val="0"/>
              <w:marTop w:val="0"/>
              <w:marBottom w:val="0"/>
              <w:divBdr>
                <w:top w:val="none" w:sz="0" w:space="0" w:color="auto"/>
                <w:left w:val="none" w:sz="0" w:space="0" w:color="auto"/>
                <w:bottom w:val="none" w:sz="0" w:space="0" w:color="auto"/>
                <w:right w:val="none" w:sz="0" w:space="0" w:color="auto"/>
              </w:divBdr>
            </w:div>
          </w:divsChild>
        </w:div>
        <w:div w:id="234124252">
          <w:marLeft w:val="0"/>
          <w:marRight w:val="0"/>
          <w:marTop w:val="0"/>
          <w:marBottom w:val="0"/>
          <w:divBdr>
            <w:top w:val="none" w:sz="0" w:space="0" w:color="auto"/>
            <w:left w:val="none" w:sz="0" w:space="0" w:color="auto"/>
            <w:bottom w:val="none" w:sz="0" w:space="0" w:color="auto"/>
            <w:right w:val="none" w:sz="0" w:space="0" w:color="auto"/>
          </w:divBdr>
          <w:divsChild>
            <w:div w:id="1045984401">
              <w:marLeft w:val="0"/>
              <w:marRight w:val="0"/>
              <w:marTop w:val="0"/>
              <w:marBottom w:val="0"/>
              <w:divBdr>
                <w:top w:val="none" w:sz="0" w:space="0" w:color="auto"/>
                <w:left w:val="none" w:sz="0" w:space="0" w:color="auto"/>
                <w:bottom w:val="none" w:sz="0" w:space="0" w:color="auto"/>
                <w:right w:val="none" w:sz="0" w:space="0" w:color="auto"/>
              </w:divBdr>
            </w:div>
          </w:divsChild>
        </w:div>
        <w:div w:id="249238128">
          <w:marLeft w:val="0"/>
          <w:marRight w:val="0"/>
          <w:marTop w:val="0"/>
          <w:marBottom w:val="0"/>
          <w:divBdr>
            <w:top w:val="none" w:sz="0" w:space="0" w:color="auto"/>
            <w:left w:val="none" w:sz="0" w:space="0" w:color="auto"/>
            <w:bottom w:val="none" w:sz="0" w:space="0" w:color="auto"/>
            <w:right w:val="none" w:sz="0" w:space="0" w:color="auto"/>
          </w:divBdr>
          <w:divsChild>
            <w:div w:id="579219533">
              <w:marLeft w:val="0"/>
              <w:marRight w:val="0"/>
              <w:marTop w:val="0"/>
              <w:marBottom w:val="0"/>
              <w:divBdr>
                <w:top w:val="none" w:sz="0" w:space="0" w:color="auto"/>
                <w:left w:val="none" w:sz="0" w:space="0" w:color="auto"/>
                <w:bottom w:val="none" w:sz="0" w:space="0" w:color="auto"/>
                <w:right w:val="none" w:sz="0" w:space="0" w:color="auto"/>
              </w:divBdr>
            </w:div>
          </w:divsChild>
        </w:div>
        <w:div w:id="251743306">
          <w:marLeft w:val="0"/>
          <w:marRight w:val="0"/>
          <w:marTop w:val="0"/>
          <w:marBottom w:val="0"/>
          <w:divBdr>
            <w:top w:val="none" w:sz="0" w:space="0" w:color="auto"/>
            <w:left w:val="none" w:sz="0" w:space="0" w:color="auto"/>
            <w:bottom w:val="none" w:sz="0" w:space="0" w:color="auto"/>
            <w:right w:val="none" w:sz="0" w:space="0" w:color="auto"/>
          </w:divBdr>
          <w:divsChild>
            <w:div w:id="622225389">
              <w:marLeft w:val="0"/>
              <w:marRight w:val="0"/>
              <w:marTop w:val="0"/>
              <w:marBottom w:val="0"/>
              <w:divBdr>
                <w:top w:val="none" w:sz="0" w:space="0" w:color="auto"/>
                <w:left w:val="none" w:sz="0" w:space="0" w:color="auto"/>
                <w:bottom w:val="none" w:sz="0" w:space="0" w:color="auto"/>
                <w:right w:val="none" w:sz="0" w:space="0" w:color="auto"/>
              </w:divBdr>
            </w:div>
          </w:divsChild>
        </w:div>
        <w:div w:id="254678063">
          <w:marLeft w:val="0"/>
          <w:marRight w:val="0"/>
          <w:marTop w:val="0"/>
          <w:marBottom w:val="0"/>
          <w:divBdr>
            <w:top w:val="none" w:sz="0" w:space="0" w:color="auto"/>
            <w:left w:val="none" w:sz="0" w:space="0" w:color="auto"/>
            <w:bottom w:val="none" w:sz="0" w:space="0" w:color="auto"/>
            <w:right w:val="none" w:sz="0" w:space="0" w:color="auto"/>
          </w:divBdr>
          <w:divsChild>
            <w:div w:id="597754847">
              <w:marLeft w:val="0"/>
              <w:marRight w:val="0"/>
              <w:marTop w:val="0"/>
              <w:marBottom w:val="0"/>
              <w:divBdr>
                <w:top w:val="none" w:sz="0" w:space="0" w:color="auto"/>
                <w:left w:val="none" w:sz="0" w:space="0" w:color="auto"/>
                <w:bottom w:val="none" w:sz="0" w:space="0" w:color="auto"/>
                <w:right w:val="none" w:sz="0" w:space="0" w:color="auto"/>
              </w:divBdr>
            </w:div>
          </w:divsChild>
        </w:div>
        <w:div w:id="441996542">
          <w:marLeft w:val="0"/>
          <w:marRight w:val="0"/>
          <w:marTop w:val="0"/>
          <w:marBottom w:val="0"/>
          <w:divBdr>
            <w:top w:val="none" w:sz="0" w:space="0" w:color="auto"/>
            <w:left w:val="none" w:sz="0" w:space="0" w:color="auto"/>
            <w:bottom w:val="none" w:sz="0" w:space="0" w:color="auto"/>
            <w:right w:val="none" w:sz="0" w:space="0" w:color="auto"/>
          </w:divBdr>
          <w:divsChild>
            <w:div w:id="1700429140">
              <w:marLeft w:val="0"/>
              <w:marRight w:val="0"/>
              <w:marTop w:val="0"/>
              <w:marBottom w:val="0"/>
              <w:divBdr>
                <w:top w:val="none" w:sz="0" w:space="0" w:color="auto"/>
                <w:left w:val="none" w:sz="0" w:space="0" w:color="auto"/>
                <w:bottom w:val="none" w:sz="0" w:space="0" w:color="auto"/>
                <w:right w:val="none" w:sz="0" w:space="0" w:color="auto"/>
              </w:divBdr>
            </w:div>
          </w:divsChild>
        </w:div>
        <w:div w:id="568882187">
          <w:marLeft w:val="0"/>
          <w:marRight w:val="0"/>
          <w:marTop w:val="0"/>
          <w:marBottom w:val="0"/>
          <w:divBdr>
            <w:top w:val="none" w:sz="0" w:space="0" w:color="auto"/>
            <w:left w:val="none" w:sz="0" w:space="0" w:color="auto"/>
            <w:bottom w:val="none" w:sz="0" w:space="0" w:color="auto"/>
            <w:right w:val="none" w:sz="0" w:space="0" w:color="auto"/>
          </w:divBdr>
          <w:divsChild>
            <w:div w:id="1549762356">
              <w:marLeft w:val="0"/>
              <w:marRight w:val="0"/>
              <w:marTop w:val="0"/>
              <w:marBottom w:val="0"/>
              <w:divBdr>
                <w:top w:val="none" w:sz="0" w:space="0" w:color="auto"/>
                <w:left w:val="none" w:sz="0" w:space="0" w:color="auto"/>
                <w:bottom w:val="none" w:sz="0" w:space="0" w:color="auto"/>
                <w:right w:val="none" w:sz="0" w:space="0" w:color="auto"/>
              </w:divBdr>
            </w:div>
          </w:divsChild>
        </w:div>
        <w:div w:id="595673670">
          <w:marLeft w:val="0"/>
          <w:marRight w:val="0"/>
          <w:marTop w:val="0"/>
          <w:marBottom w:val="0"/>
          <w:divBdr>
            <w:top w:val="none" w:sz="0" w:space="0" w:color="auto"/>
            <w:left w:val="none" w:sz="0" w:space="0" w:color="auto"/>
            <w:bottom w:val="none" w:sz="0" w:space="0" w:color="auto"/>
            <w:right w:val="none" w:sz="0" w:space="0" w:color="auto"/>
          </w:divBdr>
          <w:divsChild>
            <w:div w:id="1588729104">
              <w:marLeft w:val="0"/>
              <w:marRight w:val="0"/>
              <w:marTop w:val="0"/>
              <w:marBottom w:val="0"/>
              <w:divBdr>
                <w:top w:val="none" w:sz="0" w:space="0" w:color="auto"/>
                <w:left w:val="none" w:sz="0" w:space="0" w:color="auto"/>
                <w:bottom w:val="none" w:sz="0" w:space="0" w:color="auto"/>
                <w:right w:val="none" w:sz="0" w:space="0" w:color="auto"/>
              </w:divBdr>
            </w:div>
          </w:divsChild>
        </w:div>
        <w:div w:id="599948940">
          <w:marLeft w:val="0"/>
          <w:marRight w:val="0"/>
          <w:marTop w:val="0"/>
          <w:marBottom w:val="0"/>
          <w:divBdr>
            <w:top w:val="none" w:sz="0" w:space="0" w:color="auto"/>
            <w:left w:val="none" w:sz="0" w:space="0" w:color="auto"/>
            <w:bottom w:val="none" w:sz="0" w:space="0" w:color="auto"/>
            <w:right w:val="none" w:sz="0" w:space="0" w:color="auto"/>
          </w:divBdr>
          <w:divsChild>
            <w:div w:id="1896623945">
              <w:marLeft w:val="0"/>
              <w:marRight w:val="0"/>
              <w:marTop w:val="0"/>
              <w:marBottom w:val="0"/>
              <w:divBdr>
                <w:top w:val="none" w:sz="0" w:space="0" w:color="auto"/>
                <w:left w:val="none" w:sz="0" w:space="0" w:color="auto"/>
                <w:bottom w:val="none" w:sz="0" w:space="0" w:color="auto"/>
                <w:right w:val="none" w:sz="0" w:space="0" w:color="auto"/>
              </w:divBdr>
            </w:div>
          </w:divsChild>
        </w:div>
        <w:div w:id="600453726">
          <w:marLeft w:val="0"/>
          <w:marRight w:val="0"/>
          <w:marTop w:val="0"/>
          <w:marBottom w:val="0"/>
          <w:divBdr>
            <w:top w:val="none" w:sz="0" w:space="0" w:color="auto"/>
            <w:left w:val="none" w:sz="0" w:space="0" w:color="auto"/>
            <w:bottom w:val="none" w:sz="0" w:space="0" w:color="auto"/>
            <w:right w:val="none" w:sz="0" w:space="0" w:color="auto"/>
          </w:divBdr>
          <w:divsChild>
            <w:div w:id="125969795">
              <w:marLeft w:val="0"/>
              <w:marRight w:val="0"/>
              <w:marTop w:val="0"/>
              <w:marBottom w:val="0"/>
              <w:divBdr>
                <w:top w:val="none" w:sz="0" w:space="0" w:color="auto"/>
                <w:left w:val="none" w:sz="0" w:space="0" w:color="auto"/>
                <w:bottom w:val="none" w:sz="0" w:space="0" w:color="auto"/>
                <w:right w:val="none" w:sz="0" w:space="0" w:color="auto"/>
              </w:divBdr>
            </w:div>
          </w:divsChild>
        </w:div>
        <w:div w:id="609508886">
          <w:marLeft w:val="0"/>
          <w:marRight w:val="0"/>
          <w:marTop w:val="0"/>
          <w:marBottom w:val="0"/>
          <w:divBdr>
            <w:top w:val="none" w:sz="0" w:space="0" w:color="auto"/>
            <w:left w:val="none" w:sz="0" w:space="0" w:color="auto"/>
            <w:bottom w:val="none" w:sz="0" w:space="0" w:color="auto"/>
            <w:right w:val="none" w:sz="0" w:space="0" w:color="auto"/>
          </w:divBdr>
          <w:divsChild>
            <w:div w:id="111020347">
              <w:marLeft w:val="0"/>
              <w:marRight w:val="0"/>
              <w:marTop w:val="0"/>
              <w:marBottom w:val="0"/>
              <w:divBdr>
                <w:top w:val="none" w:sz="0" w:space="0" w:color="auto"/>
                <w:left w:val="none" w:sz="0" w:space="0" w:color="auto"/>
                <w:bottom w:val="none" w:sz="0" w:space="0" w:color="auto"/>
                <w:right w:val="none" w:sz="0" w:space="0" w:color="auto"/>
              </w:divBdr>
            </w:div>
          </w:divsChild>
        </w:div>
        <w:div w:id="637876233">
          <w:marLeft w:val="0"/>
          <w:marRight w:val="0"/>
          <w:marTop w:val="0"/>
          <w:marBottom w:val="0"/>
          <w:divBdr>
            <w:top w:val="none" w:sz="0" w:space="0" w:color="auto"/>
            <w:left w:val="none" w:sz="0" w:space="0" w:color="auto"/>
            <w:bottom w:val="none" w:sz="0" w:space="0" w:color="auto"/>
            <w:right w:val="none" w:sz="0" w:space="0" w:color="auto"/>
          </w:divBdr>
          <w:divsChild>
            <w:div w:id="2070610294">
              <w:marLeft w:val="0"/>
              <w:marRight w:val="0"/>
              <w:marTop w:val="0"/>
              <w:marBottom w:val="0"/>
              <w:divBdr>
                <w:top w:val="none" w:sz="0" w:space="0" w:color="auto"/>
                <w:left w:val="none" w:sz="0" w:space="0" w:color="auto"/>
                <w:bottom w:val="none" w:sz="0" w:space="0" w:color="auto"/>
                <w:right w:val="none" w:sz="0" w:space="0" w:color="auto"/>
              </w:divBdr>
            </w:div>
          </w:divsChild>
        </w:div>
        <w:div w:id="749931309">
          <w:marLeft w:val="0"/>
          <w:marRight w:val="0"/>
          <w:marTop w:val="0"/>
          <w:marBottom w:val="0"/>
          <w:divBdr>
            <w:top w:val="none" w:sz="0" w:space="0" w:color="auto"/>
            <w:left w:val="none" w:sz="0" w:space="0" w:color="auto"/>
            <w:bottom w:val="none" w:sz="0" w:space="0" w:color="auto"/>
            <w:right w:val="none" w:sz="0" w:space="0" w:color="auto"/>
          </w:divBdr>
          <w:divsChild>
            <w:div w:id="1314287428">
              <w:marLeft w:val="0"/>
              <w:marRight w:val="0"/>
              <w:marTop w:val="0"/>
              <w:marBottom w:val="0"/>
              <w:divBdr>
                <w:top w:val="none" w:sz="0" w:space="0" w:color="auto"/>
                <w:left w:val="none" w:sz="0" w:space="0" w:color="auto"/>
                <w:bottom w:val="none" w:sz="0" w:space="0" w:color="auto"/>
                <w:right w:val="none" w:sz="0" w:space="0" w:color="auto"/>
              </w:divBdr>
            </w:div>
          </w:divsChild>
        </w:div>
        <w:div w:id="762728848">
          <w:marLeft w:val="0"/>
          <w:marRight w:val="0"/>
          <w:marTop w:val="0"/>
          <w:marBottom w:val="0"/>
          <w:divBdr>
            <w:top w:val="none" w:sz="0" w:space="0" w:color="auto"/>
            <w:left w:val="none" w:sz="0" w:space="0" w:color="auto"/>
            <w:bottom w:val="none" w:sz="0" w:space="0" w:color="auto"/>
            <w:right w:val="none" w:sz="0" w:space="0" w:color="auto"/>
          </w:divBdr>
          <w:divsChild>
            <w:div w:id="1885872388">
              <w:marLeft w:val="0"/>
              <w:marRight w:val="0"/>
              <w:marTop w:val="0"/>
              <w:marBottom w:val="0"/>
              <w:divBdr>
                <w:top w:val="none" w:sz="0" w:space="0" w:color="auto"/>
                <w:left w:val="none" w:sz="0" w:space="0" w:color="auto"/>
                <w:bottom w:val="none" w:sz="0" w:space="0" w:color="auto"/>
                <w:right w:val="none" w:sz="0" w:space="0" w:color="auto"/>
              </w:divBdr>
            </w:div>
          </w:divsChild>
        </w:div>
        <w:div w:id="912812103">
          <w:marLeft w:val="0"/>
          <w:marRight w:val="0"/>
          <w:marTop w:val="0"/>
          <w:marBottom w:val="0"/>
          <w:divBdr>
            <w:top w:val="none" w:sz="0" w:space="0" w:color="auto"/>
            <w:left w:val="none" w:sz="0" w:space="0" w:color="auto"/>
            <w:bottom w:val="none" w:sz="0" w:space="0" w:color="auto"/>
            <w:right w:val="none" w:sz="0" w:space="0" w:color="auto"/>
          </w:divBdr>
          <w:divsChild>
            <w:div w:id="1163469618">
              <w:marLeft w:val="0"/>
              <w:marRight w:val="0"/>
              <w:marTop w:val="0"/>
              <w:marBottom w:val="0"/>
              <w:divBdr>
                <w:top w:val="none" w:sz="0" w:space="0" w:color="auto"/>
                <w:left w:val="none" w:sz="0" w:space="0" w:color="auto"/>
                <w:bottom w:val="none" w:sz="0" w:space="0" w:color="auto"/>
                <w:right w:val="none" w:sz="0" w:space="0" w:color="auto"/>
              </w:divBdr>
            </w:div>
          </w:divsChild>
        </w:div>
        <w:div w:id="962617470">
          <w:marLeft w:val="0"/>
          <w:marRight w:val="0"/>
          <w:marTop w:val="0"/>
          <w:marBottom w:val="0"/>
          <w:divBdr>
            <w:top w:val="none" w:sz="0" w:space="0" w:color="auto"/>
            <w:left w:val="none" w:sz="0" w:space="0" w:color="auto"/>
            <w:bottom w:val="none" w:sz="0" w:space="0" w:color="auto"/>
            <w:right w:val="none" w:sz="0" w:space="0" w:color="auto"/>
          </w:divBdr>
          <w:divsChild>
            <w:div w:id="219902625">
              <w:marLeft w:val="0"/>
              <w:marRight w:val="0"/>
              <w:marTop w:val="0"/>
              <w:marBottom w:val="0"/>
              <w:divBdr>
                <w:top w:val="none" w:sz="0" w:space="0" w:color="auto"/>
                <w:left w:val="none" w:sz="0" w:space="0" w:color="auto"/>
                <w:bottom w:val="none" w:sz="0" w:space="0" w:color="auto"/>
                <w:right w:val="none" w:sz="0" w:space="0" w:color="auto"/>
              </w:divBdr>
            </w:div>
          </w:divsChild>
        </w:div>
        <w:div w:id="989285745">
          <w:marLeft w:val="0"/>
          <w:marRight w:val="0"/>
          <w:marTop w:val="0"/>
          <w:marBottom w:val="0"/>
          <w:divBdr>
            <w:top w:val="none" w:sz="0" w:space="0" w:color="auto"/>
            <w:left w:val="none" w:sz="0" w:space="0" w:color="auto"/>
            <w:bottom w:val="none" w:sz="0" w:space="0" w:color="auto"/>
            <w:right w:val="none" w:sz="0" w:space="0" w:color="auto"/>
          </w:divBdr>
          <w:divsChild>
            <w:div w:id="1819804604">
              <w:marLeft w:val="0"/>
              <w:marRight w:val="0"/>
              <w:marTop w:val="0"/>
              <w:marBottom w:val="0"/>
              <w:divBdr>
                <w:top w:val="none" w:sz="0" w:space="0" w:color="auto"/>
                <w:left w:val="none" w:sz="0" w:space="0" w:color="auto"/>
                <w:bottom w:val="none" w:sz="0" w:space="0" w:color="auto"/>
                <w:right w:val="none" w:sz="0" w:space="0" w:color="auto"/>
              </w:divBdr>
            </w:div>
          </w:divsChild>
        </w:div>
        <w:div w:id="991979411">
          <w:marLeft w:val="0"/>
          <w:marRight w:val="0"/>
          <w:marTop w:val="0"/>
          <w:marBottom w:val="0"/>
          <w:divBdr>
            <w:top w:val="none" w:sz="0" w:space="0" w:color="auto"/>
            <w:left w:val="none" w:sz="0" w:space="0" w:color="auto"/>
            <w:bottom w:val="none" w:sz="0" w:space="0" w:color="auto"/>
            <w:right w:val="none" w:sz="0" w:space="0" w:color="auto"/>
          </w:divBdr>
          <w:divsChild>
            <w:div w:id="1098714211">
              <w:marLeft w:val="0"/>
              <w:marRight w:val="0"/>
              <w:marTop w:val="0"/>
              <w:marBottom w:val="0"/>
              <w:divBdr>
                <w:top w:val="none" w:sz="0" w:space="0" w:color="auto"/>
                <w:left w:val="none" w:sz="0" w:space="0" w:color="auto"/>
                <w:bottom w:val="none" w:sz="0" w:space="0" w:color="auto"/>
                <w:right w:val="none" w:sz="0" w:space="0" w:color="auto"/>
              </w:divBdr>
            </w:div>
          </w:divsChild>
        </w:div>
        <w:div w:id="1020740867">
          <w:marLeft w:val="0"/>
          <w:marRight w:val="0"/>
          <w:marTop w:val="0"/>
          <w:marBottom w:val="0"/>
          <w:divBdr>
            <w:top w:val="none" w:sz="0" w:space="0" w:color="auto"/>
            <w:left w:val="none" w:sz="0" w:space="0" w:color="auto"/>
            <w:bottom w:val="none" w:sz="0" w:space="0" w:color="auto"/>
            <w:right w:val="none" w:sz="0" w:space="0" w:color="auto"/>
          </w:divBdr>
          <w:divsChild>
            <w:div w:id="1888224398">
              <w:marLeft w:val="0"/>
              <w:marRight w:val="0"/>
              <w:marTop w:val="0"/>
              <w:marBottom w:val="0"/>
              <w:divBdr>
                <w:top w:val="none" w:sz="0" w:space="0" w:color="auto"/>
                <w:left w:val="none" w:sz="0" w:space="0" w:color="auto"/>
                <w:bottom w:val="none" w:sz="0" w:space="0" w:color="auto"/>
                <w:right w:val="none" w:sz="0" w:space="0" w:color="auto"/>
              </w:divBdr>
            </w:div>
          </w:divsChild>
        </w:div>
        <w:div w:id="1046878430">
          <w:marLeft w:val="0"/>
          <w:marRight w:val="0"/>
          <w:marTop w:val="0"/>
          <w:marBottom w:val="0"/>
          <w:divBdr>
            <w:top w:val="none" w:sz="0" w:space="0" w:color="auto"/>
            <w:left w:val="none" w:sz="0" w:space="0" w:color="auto"/>
            <w:bottom w:val="none" w:sz="0" w:space="0" w:color="auto"/>
            <w:right w:val="none" w:sz="0" w:space="0" w:color="auto"/>
          </w:divBdr>
          <w:divsChild>
            <w:div w:id="2116558935">
              <w:marLeft w:val="0"/>
              <w:marRight w:val="0"/>
              <w:marTop w:val="0"/>
              <w:marBottom w:val="0"/>
              <w:divBdr>
                <w:top w:val="none" w:sz="0" w:space="0" w:color="auto"/>
                <w:left w:val="none" w:sz="0" w:space="0" w:color="auto"/>
                <w:bottom w:val="none" w:sz="0" w:space="0" w:color="auto"/>
                <w:right w:val="none" w:sz="0" w:space="0" w:color="auto"/>
              </w:divBdr>
            </w:div>
          </w:divsChild>
        </w:div>
        <w:div w:id="1098139022">
          <w:marLeft w:val="0"/>
          <w:marRight w:val="0"/>
          <w:marTop w:val="0"/>
          <w:marBottom w:val="0"/>
          <w:divBdr>
            <w:top w:val="none" w:sz="0" w:space="0" w:color="auto"/>
            <w:left w:val="none" w:sz="0" w:space="0" w:color="auto"/>
            <w:bottom w:val="none" w:sz="0" w:space="0" w:color="auto"/>
            <w:right w:val="none" w:sz="0" w:space="0" w:color="auto"/>
          </w:divBdr>
          <w:divsChild>
            <w:div w:id="1945307278">
              <w:marLeft w:val="0"/>
              <w:marRight w:val="0"/>
              <w:marTop w:val="0"/>
              <w:marBottom w:val="0"/>
              <w:divBdr>
                <w:top w:val="none" w:sz="0" w:space="0" w:color="auto"/>
                <w:left w:val="none" w:sz="0" w:space="0" w:color="auto"/>
                <w:bottom w:val="none" w:sz="0" w:space="0" w:color="auto"/>
                <w:right w:val="none" w:sz="0" w:space="0" w:color="auto"/>
              </w:divBdr>
            </w:div>
          </w:divsChild>
        </w:div>
        <w:div w:id="1138958784">
          <w:marLeft w:val="0"/>
          <w:marRight w:val="0"/>
          <w:marTop w:val="0"/>
          <w:marBottom w:val="0"/>
          <w:divBdr>
            <w:top w:val="none" w:sz="0" w:space="0" w:color="auto"/>
            <w:left w:val="none" w:sz="0" w:space="0" w:color="auto"/>
            <w:bottom w:val="none" w:sz="0" w:space="0" w:color="auto"/>
            <w:right w:val="none" w:sz="0" w:space="0" w:color="auto"/>
          </w:divBdr>
          <w:divsChild>
            <w:div w:id="1327780658">
              <w:marLeft w:val="0"/>
              <w:marRight w:val="0"/>
              <w:marTop w:val="0"/>
              <w:marBottom w:val="0"/>
              <w:divBdr>
                <w:top w:val="none" w:sz="0" w:space="0" w:color="auto"/>
                <w:left w:val="none" w:sz="0" w:space="0" w:color="auto"/>
                <w:bottom w:val="none" w:sz="0" w:space="0" w:color="auto"/>
                <w:right w:val="none" w:sz="0" w:space="0" w:color="auto"/>
              </w:divBdr>
            </w:div>
          </w:divsChild>
        </w:div>
        <w:div w:id="1141580807">
          <w:marLeft w:val="0"/>
          <w:marRight w:val="0"/>
          <w:marTop w:val="0"/>
          <w:marBottom w:val="0"/>
          <w:divBdr>
            <w:top w:val="none" w:sz="0" w:space="0" w:color="auto"/>
            <w:left w:val="none" w:sz="0" w:space="0" w:color="auto"/>
            <w:bottom w:val="none" w:sz="0" w:space="0" w:color="auto"/>
            <w:right w:val="none" w:sz="0" w:space="0" w:color="auto"/>
          </w:divBdr>
          <w:divsChild>
            <w:div w:id="1908417824">
              <w:marLeft w:val="0"/>
              <w:marRight w:val="0"/>
              <w:marTop w:val="0"/>
              <w:marBottom w:val="0"/>
              <w:divBdr>
                <w:top w:val="none" w:sz="0" w:space="0" w:color="auto"/>
                <w:left w:val="none" w:sz="0" w:space="0" w:color="auto"/>
                <w:bottom w:val="none" w:sz="0" w:space="0" w:color="auto"/>
                <w:right w:val="none" w:sz="0" w:space="0" w:color="auto"/>
              </w:divBdr>
            </w:div>
          </w:divsChild>
        </w:div>
        <w:div w:id="1195540138">
          <w:marLeft w:val="0"/>
          <w:marRight w:val="0"/>
          <w:marTop w:val="0"/>
          <w:marBottom w:val="0"/>
          <w:divBdr>
            <w:top w:val="none" w:sz="0" w:space="0" w:color="auto"/>
            <w:left w:val="none" w:sz="0" w:space="0" w:color="auto"/>
            <w:bottom w:val="none" w:sz="0" w:space="0" w:color="auto"/>
            <w:right w:val="none" w:sz="0" w:space="0" w:color="auto"/>
          </w:divBdr>
          <w:divsChild>
            <w:div w:id="1061245426">
              <w:marLeft w:val="0"/>
              <w:marRight w:val="0"/>
              <w:marTop w:val="0"/>
              <w:marBottom w:val="0"/>
              <w:divBdr>
                <w:top w:val="none" w:sz="0" w:space="0" w:color="auto"/>
                <w:left w:val="none" w:sz="0" w:space="0" w:color="auto"/>
                <w:bottom w:val="none" w:sz="0" w:space="0" w:color="auto"/>
                <w:right w:val="none" w:sz="0" w:space="0" w:color="auto"/>
              </w:divBdr>
            </w:div>
          </w:divsChild>
        </w:div>
        <w:div w:id="1229267001">
          <w:marLeft w:val="0"/>
          <w:marRight w:val="0"/>
          <w:marTop w:val="0"/>
          <w:marBottom w:val="0"/>
          <w:divBdr>
            <w:top w:val="none" w:sz="0" w:space="0" w:color="auto"/>
            <w:left w:val="none" w:sz="0" w:space="0" w:color="auto"/>
            <w:bottom w:val="none" w:sz="0" w:space="0" w:color="auto"/>
            <w:right w:val="none" w:sz="0" w:space="0" w:color="auto"/>
          </w:divBdr>
          <w:divsChild>
            <w:div w:id="1833258765">
              <w:marLeft w:val="0"/>
              <w:marRight w:val="0"/>
              <w:marTop w:val="0"/>
              <w:marBottom w:val="0"/>
              <w:divBdr>
                <w:top w:val="none" w:sz="0" w:space="0" w:color="auto"/>
                <w:left w:val="none" w:sz="0" w:space="0" w:color="auto"/>
                <w:bottom w:val="none" w:sz="0" w:space="0" w:color="auto"/>
                <w:right w:val="none" w:sz="0" w:space="0" w:color="auto"/>
              </w:divBdr>
            </w:div>
          </w:divsChild>
        </w:div>
        <w:div w:id="1237403350">
          <w:marLeft w:val="0"/>
          <w:marRight w:val="0"/>
          <w:marTop w:val="0"/>
          <w:marBottom w:val="0"/>
          <w:divBdr>
            <w:top w:val="none" w:sz="0" w:space="0" w:color="auto"/>
            <w:left w:val="none" w:sz="0" w:space="0" w:color="auto"/>
            <w:bottom w:val="none" w:sz="0" w:space="0" w:color="auto"/>
            <w:right w:val="none" w:sz="0" w:space="0" w:color="auto"/>
          </w:divBdr>
          <w:divsChild>
            <w:div w:id="1522550908">
              <w:marLeft w:val="0"/>
              <w:marRight w:val="0"/>
              <w:marTop w:val="0"/>
              <w:marBottom w:val="0"/>
              <w:divBdr>
                <w:top w:val="none" w:sz="0" w:space="0" w:color="auto"/>
                <w:left w:val="none" w:sz="0" w:space="0" w:color="auto"/>
                <w:bottom w:val="none" w:sz="0" w:space="0" w:color="auto"/>
                <w:right w:val="none" w:sz="0" w:space="0" w:color="auto"/>
              </w:divBdr>
            </w:div>
          </w:divsChild>
        </w:div>
        <w:div w:id="1239291204">
          <w:marLeft w:val="0"/>
          <w:marRight w:val="0"/>
          <w:marTop w:val="0"/>
          <w:marBottom w:val="0"/>
          <w:divBdr>
            <w:top w:val="none" w:sz="0" w:space="0" w:color="auto"/>
            <w:left w:val="none" w:sz="0" w:space="0" w:color="auto"/>
            <w:bottom w:val="none" w:sz="0" w:space="0" w:color="auto"/>
            <w:right w:val="none" w:sz="0" w:space="0" w:color="auto"/>
          </w:divBdr>
          <w:divsChild>
            <w:div w:id="1136918673">
              <w:marLeft w:val="0"/>
              <w:marRight w:val="0"/>
              <w:marTop w:val="0"/>
              <w:marBottom w:val="0"/>
              <w:divBdr>
                <w:top w:val="none" w:sz="0" w:space="0" w:color="auto"/>
                <w:left w:val="none" w:sz="0" w:space="0" w:color="auto"/>
                <w:bottom w:val="none" w:sz="0" w:space="0" w:color="auto"/>
                <w:right w:val="none" w:sz="0" w:space="0" w:color="auto"/>
              </w:divBdr>
            </w:div>
          </w:divsChild>
        </w:div>
        <w:div w:id="1246186071">
          <w:marLeft w:val="0"/>
          <w:marRight w:val="0"/>
          <w:marTop w:val="0"/>
          <w:marBottom w:val="0"/>
          <w:divBdr>
            <w:top w:val="none" w:sz="0" w:space="0" w:color="auto"/>
            <w:left w:val="none" w:sz="0" w:space="0" w:color="auto"/>
            <w:bottom w:val="none" w:sz="0" w:space="0" w:color="auto"/>
            <w:right w:val="none" w:sz="0" w:space="0" w:color="auto"/>
          </w:divBdr>
          <w:divsChild>
            <w:div w:id="1054432304">
              <w:marLeft w:val="0"/>
              <w:marRight w:val="0"/>
              <w:marTop w:val="0"/>
              <w:marBottom w:val="0"/>
              <w:divBdr>
                <w:top w:val="none" w:sz="0" w:space="0" w:color="auto"/>
                <w:left w:val="none" w:sz="0" w:space="0" w:color="auto"/>
                <w:bottom w:val="none" w:sz="0" w:space="0" w:color="auto"/>
                <w:right w:val="none" w:sz="0" w:space="0" w:color="auto"/>
              </w:divBdr>
            </w:div>
          </w:divsChild>
        </w:div>
        <w:div w:id="1246496648">
          <w:marLeft w:val="0"/>
          <w:marRight w:val="0"/>
          <w:marTop w:val="0"/>
          <w:marBottom w:val="0"/>
          <w:divBdr>
            <w:top w:val="none" w:sz="0" w:space="0" w:color="auto"/>
            <w:left w:val="none" w:sz="0" w:space="0" w:color="auto"/>
            <w:bottom w:val="none" w:sz="0" w:space="0" w:color="auto"/>
            <w:right w:val="none" w:sz="0" w:space="0" w:color="auto"/>
          </w:divBdr>
          <w:divsChild>
            <w:div w:id="2058316312">
              <w:marLeft w:val="0"/>
              <w:marRight w:val="0"/>
              <w:marTop w:val="0"/>
              <w:marBottom w:val="0"/>
              <w:divBdr>
                <w:top w:val="none" w:sz="0" w:space="0" w:color="auto"/>
                <w:left w:val="none" w:sz="0" w:space="0" w:color="auto"/>
                <w:bottom w:val="none" w:sz="0" w:space="0" w:color="auto"/>
                <w:right w:val="none" w:sz="0" w:space="0" w:color="auto"/>
              </w:divBdr>
            </w:div>
          </w:divsChild>
        </w:div>
        <w:div w:id="1246887974">
          <w:marLeft w:val="0"/>
          <w:marRight w:val="0"/>
          <w:marTop w:val="0"/>
          <w:marBottom w:val="0"/>
          <w:divBdr>
            <w:top w:val="none" w:sz="0" w:space="0" w:color="auto"/>
            <w:left w:val="none" w:sz="0" w:space="0" w:color="auto"/>
            <w:bottom w:val="none" w:sz="0" w:space="0" w:color="auto"/>
            <w:right w:val="none" w:sz="0" w:space="0" w:color="auto"/>
          </w:divBdr>
          <w:divsChild>
            <w:div w:id="130707205">
              <w:marLeft w:val="0"/>
              <w:marRight w:val="0"/>
              <w:marTop w:val="0"/>
              <w:marBottom w:val="0"/>
              <w:divBdr>
                <w:top w:val="none" w:sz="0" w:space="0" w:color="auto"/>
                <w:left w:val="none" w:sz="0" w:space="0" w:color="auto"/>
                <w:bottom w:val="none" w:sz="0" w:space="0" w:color="auto"/>
                <w:right w:val="none" w:sz="0" w:space="0" w:color="auto"/>
              </w:divBdr>
            </w:div>
          </w:divsChild>
        </w:div>
        <w:div w:id="1327826272">
          <w:marLeft w:val="0"/>
          <w:marRight w:val="0"/>
          <w:marTop w:val="0"/>
          <w:marBottom w:val="0"/>
          <w:divBdr>
            <w:top w:val="none" w:sz="0" w:space="0" w:color="auto"/>
            <w:left w:val="none" w:sz="0" w:space="0" w:color="auto"/>
            <w:bottom w:val="none" w:sz="0" w:space="0" w:color="auto"/>
            <w:right w:val="none" w:sz="0" w:space="0" w:color="auto"/>
          </w:divBdr>
          <w:divsChild>
            <w:div w:id="1042755226">
              <w:marLeft w:val="0"/>
              <w:marRight w:val="0"/>
              <w:marTop w:val="0"/>
              <w:marBottom w:val="0"/>
              <w:divBdr>
                <w:top w:val="none" w:sz="0" w:space="0" w:color="auto"/>
                <w:left w:val="none" w:sz="0" w:space="0" w:color="auto"/>
                <w:bottom w:val="none" w:sz="0" w:space="0" w:color="auto"/>
                <w:right w:val="none" w:sz="0" w:space="0" w:color="auto"/>
              </w:divBdr>
            </w:div>
          </w:divsChild>
        </w:div>
        <w:div w:id="1387334057">
          <w:marLeft w:val="0"/>
          <w:marRight w:val="0"/>
          <w:marTop w:val="0"/>
          <w:marBottom w:val="0"/>
          <w:divBdr>
            <w:top w:val="none" w:sz="0" w:space="0" w:color="auto"/>
            <w:left w:val="none" w:sz="0" w:space="0" w:color="auto"/>
            <w:bottom w:val="none" w:sz="0" w:space="0" w:color="auto"/>
            <w:right w:val="none" w:sz="0" w:space="0" w:color="auto"/>
          </w:divBdr>
          <w:divsChild>
            <w:div w:id="110318847">
              <w:marLeft w:val="0"/>
              <w:marRight w:val="0"/>
              <w:marTop w:val="0"/>
              <w:marBottom w:val="0"/>
              <w:divBdr>
                <w:top w:val="none" w:sz="0" w:space="0" w:color="auto"/>
                <w:left w:val="none" w:sz="0" w:space="0" w:color="auto"/>
                <w:bottom w:val="none" w:sz="0" w:space="0" w:color="auto"/>
                <w:right w:val="none" w:sz="0" w:space="0" w:color="auto"/>
              </w:divBdr>
            </w:div>
          </w:divsChild>
        </w:div>
        <w:div w:id="1392271925">
          <w:marLeft w:val="0"/>
          <w:marRight w:val="0"/>
          <w:marTop w:val="0"/>
          <w:marBottom w:val="0"/>
          <w:divBdr>
            <w:top w:val="none" w:sz="0" w:space="0" w:color="auto"/>
            <w:left w:val="none" w:sz="0" w:space="0" w:color="auto"/>
            <w:bottom w:val="none" w:sz="0" w:space="0" w:color="auto"/>
            <w:right w:val="none" w:sz="0" w:space="0" w:color="auto"/>
          </w:divBdr>
          <w:divsChild>
            <w:div w:id="177930646">
              <w:marLeft w:val="0"/>
              <w:marRight w:val="0"/>
              <w:marTop w:val="0"/>
              <w:marBottom w:val="0"/>
              <w:divBdr>
                <w:top w:val="none" w:sz="0" w:space="0" w:color="auto"/>
                <w:left w:val="none" w:sz="0" w:space="0" w:color="auto"/>
                <w:bottom w:val="none" w:sz="0" w:space="0" w:color="auto"/>
                <w:right w:val="none" w:sz="0" w:space="0" w:color="auto"/>
              </w:divBdr>
            </w:div>
          </w:divsChild>
        </w:div>
        <w:div w:id="1410735899">
          <w:marLeft w:val="0"/>
          <w:marRight w:val="0"/>
          <w:marTop w:val="0"/>
          <w:marBottom w:val="0"/>
          <w:divBdr>
            <w:top w:val="none" w:sz="0" w:space="0" w:color="auto"/>
            <w:left w:val="none" w:sz="0" w:space="0" w:color="auto"/>
            <w:bottom w:val="none" w:sz="0" w:space="0" w:color="auto"/>
            <w:right w:val="none" w:sz="0" w:space="0" w:color="auto"/>
          </w:divBdr>
          <w:divsChild>
            <w:div w:id="990334290">
              <w:marLeft w:val="0"/>
              <w:marRight w:val="0"/>
              <w:marTop w:val="0"/>
              <w:marBottom w:val="0"/>
              <w:divBdr>
                <w:top w:val="none" w:sz="0" w:space="0" w:color="auto"/>
                <w:left w:val="none" w:sz="0" w:space="0" w:color="auto"/>
                <w:bottom w:val="none" w:sz="0" w:space="0" w:color="auto"/>
                <w:right w:val="none" w:sz="0" w:space="0" w:color="auto"/>
              </w:divBdr>
            </w:div>
          </w:divsChild>
        </w:div>
        <w:div w:id="1454403563">
          <w:marLeft w:val="0"/>
          <w:marRight w:val="0"/>
          <w:marTop w:val="0"/>
          <w:marBottom w:val="0"/>
          <w:divBdr>
            <w:top w:val="none" w:sz="0" w:space="0" w:color="auto"/>
            <w:left w:val="none" w:sz="0" w:space="0" w:color="auto"/>
            <w:bottom w:val="none" w:sz="0" w:space="0" w:color="auto"/>
            <w:right w:val="none" w:sz="0" w:space="0" w:color="auto"/>
          </w:divBdr>
          <w:divsChild>
            <w:div w:id="447042368">
              <w:marLeft w:val="0"/>
              <w:marRight w:val="0"/>
              <w:marTop w:val="0"/>
              <w:marBottom w:val="0"/>
              <w:divBdr>
                <w:top w:val="none" w:sz="0" w:space="0" w:color="auto"/>
                <w:left w:val="none" w:sz="0" w:space="0" w:color="auto"/>
                <w:bottom w:val="none" w:sz="0" w:space="0" w:color="auto"/>
                <w:right w:val="none" w:sz="0" w:space="0" w:color="auto"/>
              </w:divBdr>
            </w:div>
          </w:divsChild>
        </w:div>
        <w:div w:id="1462190878">
          <w:marLeft w:val="0"/>
          <w:marRight w:val="0"/>
          <w:marTop w:val="0"/>
          <w:marBottom w:val="0"/>
          <w:divBdr>
            <w:top w:val="none" w:sz="0" w:space="0" w:color="auto"/>
            <w:left w:val="none" w:sz="0" w:space="0" w:color="auto"/>
            <w:bottom w:val="none" w:sz="0" w:space="0" w:color="auto"/>
            <w:right w:val="none" w:sz="0" w:space="0" w:color="auto"/>
          </w:divBdr>
          <w:divsChild>
            <w:div w:id="1401321636">
              <w:marLeft w:val="0"/>
              <w:marRight w:val="0"/>
              <w:marTop w:val="0"/>
              <w:marBottom w:val="0"/>
              <w:divBdr>
                <w:top w:val="none" w:sz="0" w:space="0" w:color="auto"/>
                <w:left w:val="none" w:sz="0" w:space="0" w:color="auto"/>
                <w:bottom w:val="none" w:sz="0" w:space="0" w:color="auto"/>
                <w:right w:val="none" w:sz="0" w:space="0" w:color="auto"/>
              </w:divBdr>
            </w:div>
          </w:divsChild>
        </w:div>
        <w:div w:id="1561945161">
          <w:marLeft w:val="0"/>
          <w:marRight w:val="0"/>
          <w:marTop w:val="0"/>
          <w:marBottom w:val="0"/>
          <w:divBdr>
            <w:top w:val="none" w:sz="0" w:space="0" w:color="auto"/>
            <w:left w:val="none" w:sz="0" w:space="0" w:color="auto"/>
            <w:bottom w:val="none" w:sz="0" w:space="0" w:color="auto"/>
            <w:right w:val="none" w:sz="0" w:space="0" w:color="auto"/>
          </w:divBdr>
          <w:divsChild>
            <w:div w:id="1020467824">
              <w:marLeft w:val="0"/>
              <w:marRight w:val="0"/>
              <w:marTop w:val="0"/>
              <w:marBottom w:val="0"/>
              <w:divBdr>
                <w:top w:val="none" w:sz="0" w:space="0" w:color="auto"/>
                <w:left w:val="none" w:sz="0" w:space="0" w:color="auto"/>
                <w:bottom w:val="none" w:sz="0" w:space="0" w:color="auto"/>
                <w:right w:val="none" w:sz="0" w:space="0" w:color="auto"/>
              </w:divBdr>
            </w:div>
          </w:divsChild>
        </w:div>
        <w:div w:id="1611736477">
          <w:marLeft w:val="0"/>
          <w:marRight w:val="0"/>
          <w:marTop w:val="0"/>
          <w:marBottom w:val="0"/>
          <w:divBdr>
            <w:top w:val="none" w:sz="0" w:space="0" w:color="auto"/>
            <w:left w:val="none" w:sz="0" w:space="0" w:color="auto"/>
            <w:bottom w:val="none" w:sz="0" w:space="0" w:color="auto"/>
            <w:right w:val="none" w:sz="0" w:space="0" w:color="auto"/>
          </w:divBdr>
          <w:divsChild>
            <w:div w:id="1946768486">
              <w:marLeft w:val="0"/>
              <w:marRight w:val="0"/>
              <w:marTop w:val="0"/>
              <w:marBottom w:val="0"/>
              <w:divBdr>
                <w:top w:val="none" w:sz="0" w:space="0" w:color="auto"/>
                <w:left w:val="none" w:sz="0" w:space="0" w:color="auto"/>
                <w:bottom w:val="none" w:sz="0" w:space="0" w:color="auto"/>
                <w:right w:val="none" w:sz="0" w:space="0" w:color="auto"/>
              </w:divBdr>
            </w:div>
          </w:divsChild>
        </w:div>
        <w:div w:id="1612392709">
          <w:marLeft w:val="0"/>
          <w:marRight w:val="0"/>
          <w:marTop w:val="0"/>
          <w:marBottom w:val="0"/>
          <w:divBdr>
            <w:top w:val="none" w:sz="0" w:space="0" w:color="auto"/>
            <w:left w:val="none" w:sz="0" w:space="0" w:color="auto"/>
            <w:bottom w:val="none" w:sz="0" w:space="0" w:color="auto"/>
            <w:right w:val="none" w:sz="0" w:space="0" w:color="auto"/>
          </w:divBdr>
          <w:divsChild>
            <w:div w:id="904334122">
              <w:marLeft w:val="0"/>
              <w:marRight w:val="0"/>
              <w:marTop w:val="0"/>
              <w:marBottom w:val="0"/>
              <w:divBdr>
                <w:top w:val="none" w:sz="0" w:space="0" w:color="auto"/>
                <w:left w:val="none" w:sz="0" w:space="0" w:color="auto"/>
                <w:bottom w:val="none" w:sz="0" w:space="0" w:color="auto"/>
                <w:right w:val="none" w:sz="0" w:space="0" w:color="auto"/>
              </w:divBdr>
            </w:div>
          </w:divsChild>
        </w:div>
        <w:div w:id="1694770575">
          <w:marLeft w:val="0"/>
          <w:marRight w:val="0"/>
          <w:marTop w:val="0"/>
          <w:marBottom w:val="0"/>
          <w:divBdr>
            <w:top w:val="none" w:sz="0" w:space="0" w:color="auto"/>
            <w:left w:val="none" w:sz="0" w:space="0" w:color="auto"/>
            <w:bottom w:val="none" w:sz="0" w:space="0" w:color="auto"/>
            <w:right w:val="none" w:sz="0" w:space="0" w:color="auto"/>
          </w:divBdr>
          <w:divsChild>
            <w:div w:id="1568875552">
              <w:marLeft w:val="0"/>
              <w:marRight w:val="0"/>
              <w:marTop w:val="0"/>
              <w:marBottom w:val="0"/>
              <w:divBdr>
                <w:top w:val="none" w:sz="0" w:space="0" w:color="auto"/>
                <w:left w:val="none" w:sz="0" w:space="0" w:color="auto"/>
                <w:bottom w:val="none" w:sz="0" w:space="0" w:color="auto"/>
                <w:right w:val="none" w:sz="0" w:space="0" w:color="auto"/>
              </w:divBdr>
            </w:div>
          </w:divsChild>
        </w:div>
        <w:div w:id="1748722450">
          <w:marLeft w:val="0"/>
          <w:marRight w:val="0"/>
          <w:marTop w:val="0"/>
          <w:marBottom w:val="0"/>
          <w:divBdr>
            <w:top w:val="none" w:sz="0" w:space="0" w:color="auto"/>
            <w:left w:val="none" w:sz="0" w:space="0" w:color="auto"/>
            <w:bottom w:val="none" w:sz="0" w:space="0" w:color="auto"/>
            <w:right w:val="none" w:sz="0" w:space="0" w:color="auto"/>
          </w:divBdr>
          <w:divsChild>
            <w:div w:id="1601641440">
              <w:marLeft w:val="0"/>
              <w:marRight w:val="0"/>
              <w:marTop w:val="0"/>
              <w:marBottom w:val="0"/>
              <w:divBdr>
                <w:top w:val="none" w:sz="0" w:space="0" w:color="auto"/>
                <w:left w:val="none" w:sz="0" w:space="0" w:color="auto"/>
                <w:bottom w:val="none" w:sz="0" w:space="0" w:color="auto"/>
                <w:right w:val="none" w:sz="0" w:space="0" w:color="auto"/>
              </w:divBdr>
            </w:div>
          </w:divsChild>
        </w:div>
        <w:div w:id="1790082122">
          <w:marLeft w:val="0"/>
          <w:marRight w:val="0"/>
          <w:marTop w:val="0"/>
          <w:marBottom w:val="0"/>
          <w:divBdr>
            <w:top w:val="none" w:sz="0" w:space="0" w:color="auto"/>
            <w:left w:val="none" w:sz="0" w:space="0" w:color="auto"/>
            <w:bottom w:val="none" w:sz="0" w:space="0" w:color="auto"/>
            <w:right w:val="none" w:sz="0" w:space="0" w:color="auto"/>
          </w:divBdr>
          <w:divsChild>
            <w:div w:id="232784825">
              <w:marLeft w:val="0"/>
              <w:marRight w:val="0"/>
              <w:marTop w:val="0"/>
              <w:marBottom w:val="0"/>
              <w:divBdr>
                <w:top w:val="none" w:sz="0" w:space="0" w:color="auto"/>
                <w:left w:val="none" w:sz="0" w:space="0" w:color="auto"/>
                <w:bottom w:val="none" w:sz="0" w:space="0" w:color="auto"/>
                <w:right w:val="none" w:sz="0" w:space="0" w:color="auto"/>
              </w:divBdr>
            </w:div>
          </w:divsChild>
        </w:div>
        <w:div w:id="1811165438">
          <w:marLeft w:val="0"/>
          <w:marRight w:val="0"/>
          <w:marTop w:val="0"/>
          <w:marBottom w:val="0"/>
          <w:divBdr>
            <w:top w:val="none" w:sz="0" w:space="0" w:color="auto"/>
            <w:left w:val="none" w:sz="0" w:space="0" w:color="auto"/>
            <w:bottom w:val="none" w:sz="0" w:space="0" w:color="auto"/>
            <w:right w:val="none" w:sz="0" w:space="0" w:color="auto"/>
          </w:divBdr>
          <w:divsChild>
            <w:div w:id="325478410">
              <w:marLeft w:val="0"/>
              <w:marRight w:val="0"/>
              <w:marTop w:val="0"/>
              <w:marBottom w:val="0"/>
              <w:divBdr>
                <w:top w:val="none" w:sz="0" w:space="0" w:color="auto"/>
                <w:left w:val="none" w:sz="0" w:space="0" w:color="auto"/>
                <w:bottom w:val="none" w:sz="0" w:space="0" w:color="auto"/>
                <w:right w:val="none" w:sz="0" w:space="0" w:color="auto"/>
              </w:divBdr>
            </w:div>
          </w:divsChild>
        </w:div>
        <w:div w:id="1891333047">
          <w:marLeft w:val="0"/>
          <w:marRight w:val="0"/>
          <w:marTop w:val="0"/>
          <w:marBottom w:val="0"/>
          <w:divBdr>
            <w:top w:val="none" w:sz="0" w:space="0" w:color="auto"/>
            <w:left w:val="none" w:sz="0" w:space="0" w:color="auto"/>
            <w:bottom w:val="none" w:sz="0" w:space="0" w:color="auto"/>
            <w:right w:val="none" w:sz="0" w:space="0" w:color="auto"/>
          </w:divBdr>
          <w:divsChild>
            <w:div w:id="1856458066">
              <w:marLeft w:val="0"/>
              <w:marRight w:val="0"/>
              <w:marTop w:val="0"/>
              <w:marBottom w:val="0"/>
              <w:divBdr>
                <w:top w:val="none" w:sz="0" w:space="0" w:color="auto"/>
                <w:left w:val="none" w:sz="0" w:space="0" w:color="auto"/>
                <w:bottom w:val="none" w:sz="0" w:space="0" w:color="auto"/>
                <w:right w:val="none" w:sz="0" w:space="0" w:color="auto"/>
              </w:divBdr>
            </w:div>
          </w:divsChild>
        </w:div>
        <w:div w:id="1906450123">
          <w:marLeft w:val="0"/>
          <w:marRight w:val="0"/>
          <w:marTop w:val="0"/>
          <w:marBottom w:val="0"/>
          <w:divBdr>
            <w:top w:val="none" w:sz="0" w:space="0" w:color="auto"/>
            <w:left w:val="none" w:sz="0" w:space="0" w:color="auto"/>
            <w:bottom w:val="none" w:sz="0" w:space="0" w:color="auto"/>
            <w:right w:val="none" w:sz="0" w:space="0" w:color="auto"/>
          </w:divBdr>
          <w:divsChild>
            <w:div w:id="2050495993">
              <w:marLeft w:val="0"/>
              <w:marRight w:val="0"/>
              <w:marTop w:val="0"/>
              <w:marBottom w:val="0"/>
              <w:divBdr>
                <w:top w:val="none" w:sz="0" w:space="0" w:color="auto"/>
                <w:left w:val="none" w:sz="0" w:space="0" w:color="auto"/>
                <w:bottom w:val="none" w:sz="0" w:space="0" w:color="auto"/>
                <w:right w:val="none" w:sz="0" w:space="0" w:color="auto"/>
              </w:divBdr>
            </w:div>
          </w:divsChild>
        </w:div>
        <w:div w:id="1934974391">
          <w:marLeft w:val="0"/>
          <w:marRight w:val="0"/>
          <w:marTop w:val="0"/>
          <w:marBottom w:val="0"/>
          <w:divBdr>
            <w:top w:val="none" w:sz="0" w:space="0" w:color="auto"/>
            <w:left w:val="none" w:sz="0" w:space="0" w:color="auto"/>
            <w:bottom w:val="none" w:sz="0" w:space="0" w:color="auto"/>
            <w:right w:val="none" w:sz="0" w:space="0" w:color="auto"/>
          </w:divBdr>
          <w:divsChild>
            <w:div w:id="1748182892">
              <w:marLeft w:val="0"/>
              <w:marRight w:val="0"/>
              <w:marTop w:val="0"/>
              <w:marBottom w:val="0"/>
              <w:divBdr>
                <w:top w:val="none" w:sz="0" w:space="0" w:color="auto"/>
                <w:left w:val="none" w:sz="0" w:space="0" w:color="auto"/>
                <w:bottom w:val="none" w:sz="0" w:space="0" w:color="auto"/>
                <w:right w:val="none" w:sz="0" w:space="0" w:color="auto"/>
              </w:divBdr>
            </w:div>
          </w:divsChild>
        </w:div>
        <w:div w:id="1953901701">
          <w:marLeft w:val="0"/>
          <w:marRight w:val="0"/>
          <w:marTop w:val="0"/>
          <w:marBottom w:val="0"/>
          <w:divBdr>
            <w:top w:val="none" w:sz="0" w:space="0" w:color="auto"/>
            <w:left w:val="none" w:sz="0" w:space="0" w:color="auto"/>
            <w:bottom w:val="none" w:sz="0" w:space="0" w:color="auto"/>
            <w:right w:val="none" w:sz="0" w:space="0" w:color="auto"/>
          </w:divBdr>
          <w:divsChild>
            <w:div w:id="1937596009">
              <w:marLeft w:val="0"/>
              <w:marRight w:val="0"/>
              <w:marTop w:val="0"/>
              <w:marBottom w:val="0"/>
              <w:divBdr>
                <w:top w:val="none" w:sz="0" w:space="0" w:color="auto"/>
                <w:left w:val="none" w:sz="0" w:space="0" w:color="auto"/>
                <w:bottom w:val="none" w:sz="0" w:space="0" w:color="auto"/>
                <w:right w:val="none" w:sz="0" w:space="0" w:color="auto"/>
              </w:divBdr>
            </w:div>
          </w:divsChild>
        </w:div>
        <w:div w:id="2055349894">
          <w:marLeft w:val="0"/>
          <w:marRight w:val="0"/>
          <w:marTop w:val="0"/>
          <w:marBottom w:val="0"/>
          <w:divBdr>
            <w:top w:val="none" w:sz="0" w:space="0" w:color="auto"/>
            <w:left w:val="none" w:sz="0" w:space="0" w:color="auto"/>
            <w:bottom w:val="none" w:sz="0" w:space="0" w:color="auto"/>
            <w:right w:val="none" w:sz="0" w:space="0" w:color="auto"/>
          </w:divBdr>
          <w:divsChild>
            <w:div w:id="1424839759">
              <w:marLeft w:val="0"/>
              <w:marRight w:val="0"/>
              <w:marTop w:val="0"/>
              <w:marBottom w:val="0"/>
              <w:divBdr>
                <w:top w:val="none" w:sz="0" w:space="0" w:color="auto"/>
                <w:left w:val="none" w:sz="0" w:space="0" w:color="auto"/>
                <w:bottom w:val="none" w:sz="0" w:space="0" w:color="auto"/>
                <w:right w:val="none" w:sz="0" w:space="0" w:color="auto"/>
              </w:divBdr>
            </w:div>
          </w:divsChild>
        </w:div>
        <w:div w:id="2104958056">
          <w:marLeft w:val="0"/>
          <w:marRight w:val="0"/>
          <w:marTop w:val="0"/>
          <w:marBottom w:val="0"/>
          <w:divBdr>
            <w:top w:val="none" w:sz="0" w:space="0" w:color="auto"/>
            <w:left w:val="none" w:sz="0" w:space="0" w:color="auto"/>
            <w:bottom w:val="none" w:sz="0" w:space="0" w:color="auto"/>
            <w:right w:val="none" w:sz="0" w:space="0" w:color="auto"/>
          </w:divBdr>
          <w:divsChild>
            <w:div w:id="1991474448">
              <w:marLeft w:val="0"/>
              <w:marRight w:val="0"/>
              <w:marTop w:val="0"/>
              <w:marBottom w:val="0"/>
              <w:divBdr>
                <w:top w:val="none" w:sz="0" w:space="0" w:color="auto"/>
                <w:left w:val="none" w:sz="0" w:space="0" w:color="auto"/>
                <w:bottom w:val="none" w:sz="0" w:space="0" w:color="auto"/>
                <w:right w:val="none" w:sz="0" w:space="0" w:color="auto"/>
              </w:divBdr>
            </w:div>
          </w:divsChild>
        </w:div>
        <w:div w:id="2107533244">
          <w:marLeft w:val="0"/>
          <w:marRight w:val="0"/>
          <w:marTop w:val="0"/>
          <w:marBottom w:val="0"/>
          <w:divBdr>
            <w:top w:val="none" w:sz="0" w:space="0" w:color="auto"/>
            <w:left w:val="none" w:sz="0" w:space="0" w:color="auto"/>
            <w:bottom w:val="none" w:sz="0" w:space="0" w:color="auto"/>
            <w:right w:val="none" w:sz="0" w:space="0" w:color="auto"/>
          </w:divBdr>
          <w:divsChild>
            <w:div w:id="44415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785833">
      <w:bodyDiv w:val="1"/>
      <w:marLeft w:val="0"/>
      <w:marRight w:val="0"/>
      <w:marTop w:val="0"/>
      <w:marBottom w:val="0"/>
      <w:divBdr>
        <w:top w:val="none" w:sz="0" w:space="0" w:color="auto"/>
        <w:left w:val="none" w:sz="0" w:space="0" w:color="auto"/>
        <w:bottom w:val="none" w:sz="0" w:space="0" w:color="auto"/>
        <w:right w:val="none" w:sz="0" w:space="0" w:color="auto"/>
      </w:divBdr>
      <w:divsChild>
        <w:div w:id="65764120">
          <w:marLeft w:val="0"/>
          <w:marRight w:val="0"/>
          <w:marTop w:val="0"/>
          <w:marBottom w:val="0"/>
          <w:divBdr>
            <w:top w:val="none" w:sz="0" w:space="0" w:color="auto"/>
            <w:left w:val="none" w:sz="0" w:space="0" w:color="auto"/>
            <w:bottom w:val="none" w:sz="0" w:space="0" w:color="auto"/>
            <w:right w:val="none" w:sz="0" w:space="0" w:color="auto"/>
          </w:divBdr>
          <w:divsChild>
            <w:div w:id="296033702">
              <w:marLeft w:val="0"/>
              <w:marRight w:val="0"/>
              <w:marTop w:val="0"/>
              <w:marBottom w:val="0"/>
              <w:divBdr>
                <w:top w:val="none" w:sz="0" w:space="0" w:color="auto"/>
                <w:left w:val="none" w:sz="0" w:space="0" w:color="auto"/>
                <w:bottom w:val="none" w:sz="0" w:space="0" w:color="auto"/>
                <w:right w:val="none" w:sz="0" w:space="0" w:color="auto"/>
              </w:divBdr>
            </w:div>
          </w:divsChild>
        </w:div>
        <w:div w:id="467475702">
          <w:marLeft w:val="0"/>
          <w:marRight w:val="0"/>
          <w:marTop w:val="0"/>
          <w:marBottom w:val="0"/>
          <w:divBdr>
            <w:top w:val="none" w:sz="0" w:space="0" w:color="auto"/>
            <w:left w:val="none" w:sz="0" w:space="0" w:color="auto"/>
            <w:bottom w:val="none" w:sz="0" w:space="0" w:color="auto"/>
            <w:right w:val="none" w:sz="0" w:space="0" w:color="auto"/>
          </w:divBdr>
          <w:divsChild>
            <w:div w:id="1010371749">
              <w:marLeft w:val="0"/>
              <w:marRight w:val="0"/>
              <w:marTop w:val="0"/>
              <w:marBottom w:val="0"/>
              <w:divBdr>
                <w:top w:val="none" w:sz="0" w:space="0" w:color="auto"/>
                <w:left w:val="none" w:sz="0" w:space="0" w:color="auto"/>
                <w:bottom w:val="none" w:sz="0" w:space="0" w:color="auto"/>
                <w:right w:val="none" w:sz="0" w:space="0" w:color="auto"/>
              </w:divBdr>
            </w:div>
          </w:divsChild>
        </w:div>
        <w:div w:id="526411651">
          <w:marLeft w:val="0"/>
          <w:marRight w:val="0"/>
          <w:marTop w:val="0"/>
          <w:marBottom w:val="0"/>
          <w:divBdr>
            <w:top w:val="none" w:sz="0" w:space="0" w:color="auto"/>
            <w:left w:val="none" w:sz="0" w:space="0" w:color="auto"/>
            <w:bottom w:val="none" w:sz="0" w:space="0" w:color="auto"/>
            <w:right w:val="none" w:sz="0" w:space="0" w:color="auto"/>
          </w:divBdr>
          <w:divsChild>
            <w:div w:id="1865632877">
              <w:marLeft w:val="0"/>
              <w:marRight w:val="0"/>
              <w:marTop w:val="0"/>
              <w:marBottom w:val="0"/>
              <w:divBdr>
                <w:top w:val="none" w:sz="0" w:space="0" w:color="auto"/>
                <w:left w:val="none" w:sz="0" w:space="0" w:color="auto"/>
                <w:bottom w:val="none" w:sz="0" w:space="0" w:color="auto"/>
                <w:right w:val="none" w:sz="0" w:space="0" w:color="auto"/>
              </w:divBdr>
            </w:div>
          </w:divsChild>
        </w:div>
        <w:div w:id="529488080">
          <w:marLeft w:val="0"/>
          <w:marRight w:val="0"/>
          <w:marTop w:val="0"/>
          <w:marBottom w:val="0"/>
          <w:divBdr>
            <w:top w:val="none" w:sz="0" w:space="0" w:color="auto"/>
            <w:left w:val="none" w:sz="0" w:space="0" w:color="auto"/>
            <w:bottom w:val="none" w:sz="0" w:space="0" w:color="auto"/>
            <w:right w:val="none" w:sz="0" w:space="0" w:color="auto"/>
          </w:divBdr>
          <w:divsChild>
            <w:div w:id="1251281087">
              <w:marLeft w:val="0"/>
              <w:marRight w:val="0"/>
              <w:marTop w:val="0"/>
              <w:marBottom w:val="0"/>
              <w:divBdr>
                <w:top w:val="none" w:sz="0" w:space="0" w:color="auto"/>
                <w:left w:val="none" w:sz="0" w:space="0" w:color="auto"/>
                <w:bottom w:val="none" w:sz="0" w:space="0" w:color="auto"/>
                <w:right w:val="none" w:sz="0" w:space="0" w:color="auto"/>
              </w:divBdr>
            </w:div>
          </w:divsChild>
        </w:div>
        <w:div w:id="679624805">
          <w:marLeft w:val="0"/>
          <w:marRight w:val="0"/>
          <w:marTop w:val="0"/>
          <w:marBottom w:val="0"/>
          <w:divBdr>
            <w:top w:val="none" w:sz="0" w:space="0" w:color="auto"/>
            <w:left w:val="none" w:sz="0" w:space="0" w:color="auto"/>
            <w:bottom w:val="none" w:sz="0" w:space="0" w:color="auto"/>
            <w:right w:val="none" w:sz="0" w:space="0" w:color="auto"/>
          </w:divBdr>
          <w:divsChild>
            <w:div w:id="665206532">
              <w:marLeft w:val="0"/>
              <w:marRight w:val="0"/>
              <w:marTop w:val="0"/>
              <w:marBottom w:val="0"/>
              <w:divBdr>
                <w:top w:val="none" w:sz="0" w:space="0" w:color="auto"/>
                <w:left w:val="none" w:sz="0" w:space="0" w:color="auto"/>
                <w:bottom w:val="none" w:sz="0" w:space="0" w:color="auto"/>
                <w:right w:val="none" w:sz="0" w:space="0" w:color="auto"/>
              </w:divBdr>
            </w:div>
          </w:divsChild>
        </w:div>
        <w:div w:id="796333780">
          <w:marLeft w:val="0"/>
          <w:marRight w:val="0"/>
          <w:marTop w:val="0"/>
          <w:marBottom w:val="0"/>
          <w:divBdr>
            <w:top w:val="none" w:sz="0" w:space="0" w:color="auto"/>
            <w:left w:val="none" w:sz="0" w:space="0" w:color="auto"/>
            <w:bottom w:val="none" w:sz="0" w:space="0" w:color="auto"/>
            <w:right w:val="none" w:sz="0" w:space="0" w:color="auto"/>
          </w:divBdr>
          <w:divsChild>
            <w:div w:id="1204631047">
              <w:marLeft w:val="0"/>
              <w:marRight w:val="0"/>
              <w:marTop w:val="0"/>
              <w:marBottom w:val="0"/>
              <w:divBdr>
                <w:top w:val="none" w:sz="0" w:space="0" w:color="auto"/>
                <w:left w:val="none" w:sz="0" w:space="0" w:color="auto"/>
                <w:bottom w:val="none" w:sz="0" w:space="0" w:color="auto"/>
                <w:right w:val="none" w:sz="0" w:space="0" w:color="auto"/>
              </w:divBdr>
            </w:div>
          </w:divsChild>
        </w:div>
        <w:div w:id="809396144">
          <w:marLeft w:val="0"/>
          <w:marRight w:val="0"/>
          <w:marTop w:val="0"/>
          <w:marBottom w:val="0"/>
          <w:divBdr>
            <w:top w:val="none" w:sz="0" w:space="0" w:color="auto"/>
            <w:left w:val="none" w:sz="0" w:space="0" w:color="auto"/>
            <w:bottom w:val="none" w:sz="0" w:space="0" w:color="auto"/>
            <w:right w:val="none" w:sz="0" w:space="0" w:color="auto"/>
          </w:divBdr>
          <w:divsChild>
            <w:div w:id="1014114051">
              <w:marLeft w:val="0"/>
              <w:marRight w:val="0"/>
              <w:marTop w:val="0"/>
              <w:marBottom w:val="0"/>
              <w:divBdr>
                <w:top w:val="none" w:sz="0" w:space="0" w:color="auto"/>
                <w:left w:val="none" w:sz="0" w:space="0" w:color="auto"/>
                <w:bottom w:val="none" w:sz="0" w:space="0" w:color="auto"/>
                <w:right w:val="none" w:sz="0" w:space="0" w:color="auto"/>
              </w:divBdr>
            </w:div>
          </w:divsChild>
        </w:div>
        <w:div w:id="992100427">
          <w:marLeft w:val="0"/>
          <w:marRight w:val="0"/>
          <w:marTop w:val="0"/>
          <w:marBottom w:val="0"/>
          <w:divBdr>
            <w:top w:val="none" w:sz="0" w:space="0" w:color="auto"/>
            <w:left w:val="none" w:sz="0" w:space="0" w:color="auto"/>
            <w:bottom w:val="none" w:sz="0" w:space="0" w:color="auto"/>
            <w:right w:val="none" w:sz="0" w:space="0" w:color="auto"/>
          </w:divBdr>
          <w:divsChild>
            <w:div w:id="958029455">
              <w:marLeft w:val="0"/>
              <w:marRight w:val="0"/>
              <w:marTop w:val="0"/>
              <w:marBottom w:val="0"/>
              <w:divBdr>
                <w:top w:val="none" w:sz="0" w:space="0" w:color="auto"/>
                <w:left w:val="none" w:sz="0" w:space="0" w:color="auto"/>
                <w:bottom w:val="none" w:sz="0" w:space="0" w:color="auto"/>
                <w:right w:val="none" w:sz="0" w:space="0" w:color="auto"/>
              </w:divBdr>
            </w:div>
          </w:divsChild>
        </w:div>
        <w:div w:id="1048408204">
          <w:marLeft w:val="0"/>
          <w:marRight w:val="0"/>
          <w:marTop w:val="0"/>
          <w:marBottom w:val="0"/>
          <w:divBdr>
            <w:top w:val="none" w:sz="0" w:space="0" w:color="auto"/>
            <w:left w:val="none" w:sz="0" w:space="0" w:color="auto"/>
            <w:bottom w:val="none" w:sz="0" w:space="0" w:color="auto"/>
            <w:right w:val="none" w:sz="0" w:space="0" w:color="auto"/>
          </w:divBdr>
          <w:divsChild>
            <w:div w:id="1682853965">
              <w:marLeft w:val="0"/>
              <w:marRight w:val="0"/>
              <w:marTop w:val="0"/>
              <w:marBottom w:val="0"/>
              <w:divBdr>
                <w:top w:val="none" w:sz="0" w:space="0" w:color="auto"/>
                <w:left w:val="none" w:sz="0" w:space="0" w:color="auto"/>
                <w:bottom w:val="none" w:sz="0" w:space="0" w:color="auto"/>
                <w:right w:val="none" w:sz="0" w:space="0" w:color="auto"/>
              </w:divBdr>
            </w:div>
          </w:divsChild>
        </w:div>
        <w:div w:id="1138449041">
          <w:marLeft w:val="0"/>
          <w:marRight w:val="0"/>
          <w:marTop w:val="0"/>
          <w:marBottom w:val="0"/>
          <w:divBdr>
            <w:top w:val="none" w:sz="0" w:space="0" w:color="auto"/>
            <w:left w:val="none" w:sz="0" w:space="0" w:color="auto"/>
            <w:bottom w:val="none" w:sz="0" w:space="0" w:color="auto"/>
            <w:right w:val="none" w:sz="0" w:space="0" w:color="auto"/>
          </w:divBdr>
          <w:divsChild>
            <w:div w:id="1740209433">
              <w:marLeft w:val="0"/>
              <w:marRight w:val="0"/>
              <w:marTop w:val="0"/>
              <w:marBottom w:val="0"/>
              <w:divBdr>
                <w:top w:val="none" w:sz="0" w:space="0" w:color="auto"/>
                <w:left w:val="none" w:sz="0" w:space="0" w:color="auto"/>
                <w:bottom w:val="none" w:sz="0" w:space="0" w:color="auto"/>
                <w:right w:val="none" w:sz="0" w:space="0" w:color="auto"/>
              </w:divBdr>
            </w:div>
          </w:divsChild>
        </w:div>
        <w:div w:id="1151289595">
          <w:marLeft w:val="0"/>
          <w:marRight w:val="0"/>
          <w:marTop w:val="0"/>
          <w:marBottom w:val="0"/>
          <w:divBdr>
            <w:top w:val="none" w:sz="0" w:space="0" w:color="auto"/>
            <w:left w:val="none" w:sz="0" w:space="0" w:color="auto"/>
            <w:bottom w:val="none" w:sz="0" w:space="0" w:color="auto"/>
            <w:right w:val="none" w:sz="0" w:space="0" w:color="auto"/>
          </w:divBdr>
          <w:divsChild>
            <w:div w:id="751659914">
              <w:marLeft w:val="0"/>
              <w:marRight w:val="0"/>
              <w:marTop w:val="0"/>
              <w:marBottom w:val="0"/>
              <w:divBdr>
                <w:top w:val="none" w:sz="0" w:space="0" w:color="auto"/>
                <w:left w:val="none" w:sz="0" w:space="0" w:color="auto"/>
                <w:bottom w:val="none" w:sz="0" w:space="0" w:color="auto"/>
                <w:right w:val="none" w:sz="0" w:space="0" w:color="auto"/>
              </w:divBdr>
            </w:div>
          </w:divsChild>
        </w:div>
        <w:div w:id="1153448368">
          <w:marLeft w:val="0"/>
          <w:marRight w:val="0"/>
          <w:marTop w:val="0"/>
          <w:marBottom w:val="0"/>
          <w:divBdr>
            <w:top w:val="none" w:sz="0" w:space="0" w:color="auto"/>
            <w:left w:val="none" w:sz="0" w:space="0" w:color="auto"/>
            <w:bottom w:val="none" w:sz="0" w:space="0" w:color="auto"/>
            <w:right w:val="none" w:sz="0" w:space="0" w:color="auto"/>
          </w:divBdr>
          <w:divsChild>
            <w:div w:id="1913465210">
              <w:marLeft w:val="0"/>
              <w:marRight w:val="0"/>
              <w:marTop w:val="0"/>
              <w:marBottom w:val="0"/>
              <w:divBdr>
                <w:top w:val="none" w:sz="0" w:space="0" w:color="auto"/>
                <w:left w:val="none" w:sz="0" w:space="0" w:color="auto"/>
                <w:bottom w:val="none" w:sz="0" w:space="0" w:color="auto"/>
                <w:right w:val="none" w:sz="0" w:space="0" w:color="auto"/>
              </w:divBdr>
            </w:div>
          </w:divsChild>
        </w:div>
        <w:div w:id="1162965945">
          <w:marLeft w:val="0"/>
          <w:marRight w:val="0"/>
          <w:marTop w:val="0"/>
          <w:marBottom w:val="0"/>
          <w:divBdr>
            <w:top w:val="none" w:sz="0" w:space="0" w:color="auto"/>
            <w:left w:val="none" w:sz="0" w:space="0" w:color="auto"/>
            <w:bottom w:val="none" w:sz="0" w:space="0" w:color="auto"/>
            <w:right w:val="none" w:sz="0" w:space="0" w:color="auto"/>
          </w:divBdr>
          <w:divsChild>
            <w:div w:id="1469935352">
              <w:marLeft w:val="0"/>
              <w:marRight w:val="0"/>
              <w:marTop w:val="0"/>
              <w:marBottom w:val="0"/>
              <w:divBdr>
                <w:top w:val="none" w:sz="0" w:space="0" w:color="auto"/>
                <w:left w:val="none" w:sz="0" w:space="0" w:color="auto"/>
                <w:bottom w:val="none" w:sz="0" w:space="0" w:color="auto"/>
                <w:right w:val="none" w:sz="0" w:space="0" w:color="auto"/>
              </w:divBdr>
            </w:div>
          </w:divsChild>
        </w:div>
        <w:div w:id="1500656359">
          <w:marLeft w:val="0"/>
          <w:marRight w:val="0"/>
          <w:marTop w:val="0"/>
          <w:marBottom w:val="0"/>
          <w:divBdr>
            <w:top w:val="none" w:sz="0" w:space="0" w:color="auto"/>
            <w:left w:val="none" w:sz="0" w:space="0" w:color="auto"/>
            <w:bottom w:val="none" w:sz="0" w:space="0" w:color="auto"/>
            <w:right w:val="none" w:sz="0" w:space="0" w:color="auto"/>
          </w:divBdr>
          <w:divsChild>
            <w:div w:id="1173953490">
              <w:marLeft w:val="0"/>
              <w:marRight w:val="0"/>
              <w:marTop w:val="0"/>
              <w:marBottom w:val="0"/>
              <w:divBdr>
                <w:top w:val="none" w:sz="0" w:space="0" w:color="auto"/>
                <w:left w:val="none" w:sz="0" w:space="0" w:color="auto"/>
                <w:bottom w:val="none" w:sz="0" w:space="0" w:color="auto"/>
                <w:right w:val="none" w:sz="0" w:space="0" w:color="auto"/>
              </w:divBdr>
            </w:div>
          </w:divsChild>
        </w:div>
        <w:div w:id="1618290455">
          <w:marLeft w:val="0"/>
          <w:marRight w:val="0"/>
          <w:marTop w:val="0"/>
          <w:marBottom w:val="0"/>
          <w:divBdr>
            <w:top w:val="none" w:sz="0" w:space="0" w:color="auto"/>
            <w:left w:val="none" w:sz="0" w:space="0" w:color="auto"/>
            <w:bottom w:val="none" w:sz="0" w:space="0" w:color="auto"/>
            <w:right w:val="none" w:sz="0" w:space="0" w:color="auto"/>
          </w:divBdr>
          <w:divsChild>
            <w:div w:id="1492991400">
              <w:marLeft w:val="0"/>
              <w:marRight w:val="0"/>
              <w:marTop w:val="0"/>
              <w:marBottom w:val="0"/>
              <w:divBdr>
                <w:top w:val="none" w:sz="0" w:space="0" w:color="auto"/>
                <w:left w:val="none" w:sz="0" w:space="0" w:color="auto"/>
                <w:bottom w:val="none" w:sz="0" w:space="0" w:color="auto"/>
                <w:right w:val="none" w:sz="0" w:space="0" w:color="auto"/>
              </w:divBdr>
            </w:div>
          </w:divsChild>
        </w:div>
        <w:div w:id="1690599408">
          <w:marLeft w:val="0"/>
          <w:marRight w:val="0"/>
          <w:marTop w:val="0"/>
          <w:marBottom w:val="0"/>
          <w:divBdr>
            <w:top w:val="none" w:sz="0" w:space="0" w:color="auto"/>
            <w:left w:val="none" w:sz="0" w:space="0" w:color="auto"/>
            <w:bottom w:val="none" w:sz="0" w:space="0" w:color="auto"/>
            <w:right w:val="none" w:sz="0" w:space="0" w:color="auto"/>
          </w:divBdr>
          <w:divsChild>
            <w:div w:id="934434938">
              <w:marLeft w:val="0"/>
              <w:marRight w:val="0"/>
              <w:marTop w:val="0"/>
              <w:marBottom w:val="0"/>
              <w:divBdr>
                <w:top w:val="none" w:sz="0" w:space="0" w:color="auto"/>
                <w:left w:val="none" w:sz="0" w:space="0" w:color="auto"/>
                <w:bottom w:val="none" w:sz="0" w:space="0" w:color="auto"/>
                <w:right w:val="none" w:sz="0" w:space="0" w:color="auto"/>
              </w:divBdr>
            </w:div>
          </w:divsChild>
        </w:div>
        <w:div w:id="1730810926">
          <w:marLeft w:val="0"/>
          <w:marRight w:val="0"/>
          <w:marTop w:val="0"/>
          <w:marBottom w:val="0"/>
          <w:divBdr>
            <w:top w:val="none" w:sz="0" w:space="0" w:color="auto"/>
            <w:left w:val="none" w:sz="0" w:space="0" w:color="auto"/>
            <w:bottom w:val="none" w:sz="0" w:space="0" w:color="auto"/>
            <w:right w:val="none" w:sz="0" w:space="0" w:color="auto"/>
          </w:divBdr>
          <w:divsChild>
            <w:div w:id="16855910">
              <w:marLeft w:val="0"/>
              <w:marRight w:val="0"/>
              <w:marTop w:val="0"/>
              <w:marBottom w:val="0"/>
              <w:divBdr>
                <w:top w:val="none" w:sz="0" w:space="0" w:color="auto"/>
                <w:left w:val="none" w:sz="0" w:space="0" w:color="auto"/>
                <w:bottom w:val="none" w:sz="0" w:space="0" w:color="auto"/>
                <w:right w:val="none" w:sz="0" w:space="0" w:color="auto"/>
              </w:divBdr>
            </w:div>
          </w:divsChild>
        </w:div>
        <w:div w:id="1747456282">
          <w:marLeft w:val="0"/>
          <w:marRight w:val="0"/>
          <w:marTop w:val="0"/>
          <w:marBottom w:val="0"/>
          <w:divBdr>
            <w:top w:val="none" w:sz="0" w:space="0" w:color="auto"/>
            <w:left w:val="none" w:sz="0" w:space="0" w:color="auto"/>
            <w:bottom w:val="none" w:sz="0" w:space="0" w:color="auto"/>
            <w:right w:val="none" w:sz="0" w:space="0" w:color="auto"/>
          </w:divBdr>
          <w:divsChild>
            <w:div w:id="223492142">
              <w:marLeft w:val="0"/>
              <w:marRight w:val="0"/>
              <w:marTop w:val="0"/>
              <w:marBottom w:val="0"/>
              <w:divBdr>
                <w:top w:val="none" w:sz="0" w:space="0" w:color="auto"/>
                <w:left w:val="none" w:sz="0" w:space="0" w:color="auto"/>
                <w:bottom w:val="none" w:sz="0" w:space="0" w:color="auto"/>
                <w:right w:val="none" w:sz="0" w:space="0" w:color="auto"/>
              </w:divBdr>
            </w:div>
          </w:divsChild>
        </w:div>
        <w:div w:id="1833567204">
          <w:marLeft w:val="0"/>
          <w:marRight w:val="0"/>
          <w:marTop w:val="0"/>
          <w:marBottom w:val="0"/>
          <w:divBdr>
            <w:top w:val="none" w:sz="0" w:space="0" w:color="auto"/>
            <w:left w:val="none" w:sz="0" w:space="0" w:color="auto"/>
            <w:bottom w:val="none" w:sz="0" w:space="0" w:color="auto"/>
            <w:right w:val="none" w:sz="0" w:space="0" w:color="auto"/>
          </w:divBdr>
          <w:divsChild>
            <w:div w:id="963194215">
              <w:marLeft w:val="0"/>
              <w:marRight w:val="0"/>
              <w:marTop w:val="0"/>
              <w:marBottom w:val="0"/>
              <w:divBdr>
                <w:top w:val="none" w:sz="0" w:space="0" w:color="auto"/>
                <w:left w:val="none" w:sz="0" w:space="0" w:color="auto"/>
                <w:bottom w:val="none" w:sz="0" w:space="0" w:color="auto"/>
                <w:right w:val="none" w:sz="0" w:space="0" w:color="auto"/>
              </w:divBdr>
            </w:div>
          </w:divsChild>
        </w:div>
        <w:div w:id="2066023236">
          <w:marLeft w:val="0"/>
          <w:marRight w:val="0"/>
          <w:marTop w:val="0"/>
          <w:marBottom w:val="0"/>
          <w:divBdr>
            <w:top w:val="none" w:sz="0" w:space="0" w:color="auto"/>
            <w:left w:val="none" w:sz="0" w:space="0" w:color="auto"/>
            <w:bottom w:val="none" w:sz="0" w:space="0" w:color="auto"/>
            <w:right w:val="none" w:sz="0" w:space="0" w:color="auto"/>
          </w:divBdr>
          <w:divsChild>
            <w:div w:id="111158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213238">
      <w:bodyDiv w:val="1"/>
      <w:marLeft w:val="0"/>
      <w:marRight w:val="0"/>
      <w:marTop w:val="0"/>
      <w:marBottom w:val="0"/>
      <w:divBdr>
        <w:top w:val="none" w:sz="0" w:space="0" w:color="auto"/>
        <w:left w:val="none" w:sz="0" w:space="0" w:color="auto"/>
        <w:bottom w:val="none" w:sz="0" w:space="0" w:color="auto"/>
        <w:right w:val="none" w:sz="0" w:space="0" w:color="auto"/>
      </w:divBdr>
      <w:divsChild>
        <w:div w:id="256980849">
          <w:marLeft w:val="0"/>
          <w:marRight w:val="0"/>
          <w:marTop w:val="0"/>
          <w:marBottom w:val="0"/>
          <w:divBdr>
            <w:top w:val="none" w:sz="0" w:space="0" w:color="auto"/>
            <w:left w:val="none" w:sz="0" w:space="0" w:color="auto"/>
            <w:bottom w:val="none" w:sz="0" w:space="0" w:color="auto"/>
            <w:right w:val="none" w:sz="0" w:space="0" w:color="auto"/>
          </w:divBdr>
          <w:divsChild>
            <w:div w:id="1709603822">
              <w:marLeft w:val="0"/>
              <w:marRight w:val="0"/>
              <w:marTop w:val="0"/>
              <w:marBottom w:val="0"/>
              <w:divBdr>
                <w:top w:val="none" w:sz="0" w:space="0" w:color="auto"/>
                <w:left w:val="none" w:sz="0" w:space="0" w:color="auto"/>
                <w:bottom w:val="none" w:sz="0" w:space="0" w:color="auto"/>
                <w:right w:val="none" w:sz="0" w:space="0" w:color="auto"/>
              </w:divBdr>
            </w:div>
          </w:divsChild>
        </w:div>
        <w:div w:id="267545237">
          <w:marLeft w:val="0"/>
          <w:marRight w:val="0"/>
          <w:marTop w:val="0"/>
          <w:marBottom w:val="0"/>
          <w:divBdr>
            <w:top w:val="none" w:sz="0" w:space="0" w:color="auto"/>
            <w:left w:val="none" w:sz="0" w:space="0" w:color="auto"/>
            <w:bottom w:val="none" w:sz="0" w:space="0" w:color="auto"/>
            <w:right w:val="none" w:sz="0" w:space="0" w:color="auto"/>
          </w:divBdr>
          <w:divsChild>
            <w:div w:id="897012312">
              <w:marLeft w:val="0"/>
              <w:marRight w:val="0"/>
              <w:marTop w:val="0"/>
              <w:marBottom w:val="0"/>
              <w:divBdr>
                <w:top w:val="none" w:sz="0" w:space="0" w:color="auto"/>
                <w:left w:val="none" w:sz="0" w:space="0" w:color="auto"/>
                <w:bottom w:val="none" w:sz="0" w:space="0" w:color="auto"/>
                <w:right w:val="none" w:sz="0" w:space="0" w:color="auto"/>
              </w:divBdr>
            </w:div>
          </w:divsChild>
        </w:div>
        <w:div w:id="390731521">
          <w:marLeft w:val="0"/>
          <w:marRight w:val="0"/>
          <w:marTop w:val="0"/>
          <w:marBottom w:val="0"/>
          <w:divBdr>
            <w:top w:val="none" w:sz="0" w:space="0" w:color="auto"/>
            <w:left w:val="none" w:sz="0" w:space="0" w:color="auto"/>
            <w:bottom w:val="none" w:sz="0" w:space="0" w:color="auto"/>
            <w:right w:val="none" w:sz="0" w:space="0" w:color="auto"/>
          </w:divBdr>
          <w:divsChild>
            <w:div w:id="1588688885">
              <w:marLeft w:val="0"/>
              <w:marRight w:val="0"/>
              <w:marTop w:val="0"/>
              <w:marBottom w:val="0"/>
              <w:divBdr>
                <w:top w:val="none" w:sz="0" w:space="0" w:color="auto"/>
                <w:left w:val="none" w:sz="0" w:space="0" w:color="auto"/>
                <w:bottom w:val="none" w:sz="0" w:space="0" w:color="auto"/>
                <w:right w:val="none" w:sz="0" w:space="0" w:color="auto"/>
              </w:divBdr>
            </w:div>
          </w:divsChild>
        </w:div>
        <w:div w:id="440884763">
          <w:marLeft w:val="0"/>
          <w:marRight w:val="0"/>
          <w:marTop w:val="0"/>
          <w:marBottom w:val="0"/>
          <w:divBdr>
            <w:top w:val="none" w:sz="0" w:space="0" w:color="auto"/>
            <w:left w:val="none" w:sz="0" w:space="0" w:color="auto"/>
            <w:bottom w:val="none" w:sz="0" w:space="0" w:color="auto"/>
            <w:right w:val="none" w:sz="0" w:space="0" w:color="auto"/>
          </w:divBdr>
          <w:divsChild>
            <w:div w:id="249168320">
              <w:marLeft w:val="0"/>
              <w:marRight w:val="0"/>
              <w:marTop w:val="0"/>
              <w:marBottom w:val="0"/>
              <w:divBdr>
                <w:top w:val="none" w:sz="0" w:space="0" w:color="auto"/>
                <w:left w:val="none" w:sz="0" w:space="0" w:color="auto"/>
                <w:bottom w:val="none" w:sz="0" w:space="0" w:color="auto"/>
                <w:right w:val="none" w:sz="0" w:space="0" w:color="auto"/>
              </w:divBdr>
            </w:div>
          </w:divsChild>
        </w:div>
        <w:div w:id="442458960">
          <w:marLeft w:val="0"/>
          <w:marRight w:val="0"/>
          <w:marTop w:val="0"/>
          <w:marBottom w:val="0"/>
          <w:divBdr>
            <w:top w:val="none" w:sz="0" w:space="0" w:color="auto"/>
            <w:left w:val="none" w:sz="0" w:space="0" w:color="auto"/>
            <w:bottom w:val="none" w:sz="0" w:space="0" w:color="auto"/>
            <w:right w:val="none" w:sz="0" w:space="0" w:color="auto"/>
          </w:divBdr>
          <w:divsChild>
            <w:div w:id="726757738">
              <w:marLeft w:val="0"/>
              <w:marRight w:val="0"/>
              <w:marTop w:val="0"/>
              <w:marBottom w:val="0"/>
              <w:divBdr>
                <w:top w:val="none" w:sz="0" w:space="0" w:color="auto"/>
                <w:left w:val="none" w:sz="0" w:space="0" w:color="auto"/>
                <w:bottom w:val="none" w:sz="0" w:space="0" w:color="auto"/>
                <w:right w:val="none" w:sz="0" w:space="0" w:color="auto"/>
              </w:divBdr>
            </w:div>
          </w:divsChild>
        </w:div>
        <w:div w:id="445391640">
          <w:marLeft w:val="0"/>
          <w:marRight w:val="0"/>
          <w:marTop w:val="0"/>
          <w:marBottom w:val="0"/>
          <w:divBdr>
            <w:top w:val="none" w:sz="0" w:space="0" w:color="auto"/>
            <w:left w:val="none" w:sz="0" w:space="0" w:color="auto"/>
            <w:bottom w:val="none" w:sz="0" w:space="0" w:color="auto"/>
            <w:right w:val="none" w:sz="0" w:space="0" w:color="auto"/>
          </w:divBdr>
          <w:divsChild>
            <w:div w:id="1953049567">
              <w:marLeft w:val="0"/>
              <w:marRight w:val="0"/>
              <w:marTop w:val="0"/>
              <w:marBottom w:val="0"/>
              <w:divBdr>
                <w:top w:val="none" w:sz="0" w:space="0" w:color="auto"/>
                <w:left w:val="none" w:sz="0" w:space="0" w:color="auto"/>
                <w:bottom w:val="none" w:sz="0" w:space="0" w:color="auto"/>
                <w:right w:val="none" w:sz="0" w:space="0" w:color="auto"/>
              </w:divBdr>
            </w:div>
          </w:divsChild>
        </w:div>
        <w:div w:id="450978073">
          <w:marLeft w:val="0"/>
          <w:marRight w:val="0"/>
          <w:marTop w:val="0"/>
          <w:marBottom w:val="0"/>
          <w:divBdr>
            <w:top w:val="none" w:sz="0" w:space="0" w:color="auto"/>
            <w:left w:val="none" w:sz="0" w:space="0" w:color="auto"/>
            <w:bottom w:val="none" w:sz="0" w:space="0" w:color="auto"/>
            <w:right w:val="none" w:sz="0" w:space="0" w:color="auto"/>
          </w:divBdr>
          <w:divsChild>
            <w:div w:id="1032269381">
              <w:marLeft w:val="0"/>
              <w:marRight w:val="0"/>
              <w:marTop w:val="0"/>
              <w:marBottom w:val="0"/>
              <w:divBdr>
                <w:top w:val="none" w:sz="0" w:space="0" w:color="auto"/>
                <w:left w:val="none" w:sz="0" w:space="0" w:color="auto"/>
                <w:bottom w:val="none" w:sz="0" w:space="0" w:color="auto"/>
                <w:right w:val="none" w:sz="0" w:space="0" w:color="auto"/>
              </w:divBdr>
            </w:div>
          </w:divsChild>
        </w:div>
        <w:div w:id="577592400">
          <w:marLeft w:val="0"/>
          <w:marRight w:val="0"/>
          <w:marTop w:val="0"/>
          <w:marBottom w:val="0"/>
          <w:divBdr>
            <w:top w:val="none" w:sz="0" w:space="0" w:color="auto"/>
            <w:left w:val="none" w:sz="0" w:space="0" w:color="auto"/>
            <w:bottom w:val="none" w:sz="0" w:space="0" w:color="auto"/>
            <w:right w:val="none" w:sz="0" w:space="0" w:color="auto"/>
          </w:divBdr>
          <w:divsChild>
            <w:div w:id="795947192">
              <w:marLeft w:val="0"/>
              <w:marRight w:val="0"/>
              <w:marTop w:val="0"/>
              <w:marBottom w:val="0"/>
              <w:divBdr>
                <w:top w:val="none" w:sz="0" w:space="0" w:color="auto"/>
                <w:left w:val="none" w:sz="0" w:space="0" w:color="auto"/>
                <w:bottom w:val="none" w:sz="0" w:space="0" w:color="auto"/>
                <w:right w:val="none" w:sz="0" w:space="0" w:color="auto"/>
              </w:divBdr>
            </w:div>
          </w:divsChild>
        </w:div>
        <w:div w:id="671298556">
          <w:marLeft w:val="0"/>
          <w:marRight w:val="0"/>
          <w:marTop w:val="0"/>
          <w:marBottom w:val="0"/>
          <w:divBdr>
            <w:top w:val="none" w:sz="0" w:space="0" w:color="auto"/>
            <w:left w:val="none" w:sz="0" w:space="0" w:color="auto"/>
            <w:bottom w:val="none" w:sz="0" w:space="0" w:color="auto"/>
            <w:right w:val="none" w:sz="0" w:space="0" w:color="auto"/>
          </w:divBdr>
          <w:divsChild>
            <w:div w:id="50004383">
              <w:marLeft w:val="0"/>
              <w:marRight w:val="0"/>
              <w:marTop w:val="0"/>
              <w:marBottom w:val="0"/>
              <w:divBdr>
                <w:top w:val="none" w:sz="0" w:space="0" w:color="auto"/>
                <w:left w:val="none" w:sz="0" w:space="0" w:color="auto"/>
                <w:bottom w:val="none" w:sz="0" w:space="0" w:color="auto"/>
                <w:right w:val="none" w:sz="0" w:space="0" w:color="auto"/>
              </w:divBdr>
            </w:div>
          </w:divsChild>
        </w:div>
        <w:div w:id="856887151">
          <w:marLeft w:val="0"/>
          <w:marRight w:val="0"/>
          <w:marTop w:val="0"/>
          <w:marBottom w:val="0"/>
          <w:divBdr>
            <w:top w:val="none" w:sz="0" w:space="0" w:color="auto"/>
            <w:left w:val="none" w:sz="0" w:space="0" w:color="auto"/>
            <w:bottom w:val="none" w:sz="0" w:space="0" w:color="auto"/>
            <w:right w:val="none" w:sz="0" w:space="0" w:color="auto"/>
          </w:divBdr>
          <w:divsChild>
            <w:div w:id="309481115">
              <w:marLeft w:val="0"/>
              <w:marRight w:val="0"/>
              <w:marTop w:val="0"/>
              <w:marBottom w:val="0"/>
              <w:divBdr>
                <w:top w:val="none" w:sz="0" w:space="0" w:color="auto"/>
                <w:left w:val="none" w:sz="0" w:space="0" w:color="auto"/>
                <w:bottom w:val="none" w:sz="0" w:space="0" w:color="auto"/>
                <w:right w:val="none" w:sz="0" w:space="0" w:color="auto"/>
              </w:divBdr>
            </w:div>
          </w:divsChild>
        </w:div>
        <w:div w:id="862868321">
          <w:marLeft w:val="0"/>
          <w:marRight w:val="0"/>
          <w:marTop w:val="0"/>
          <w:marBottom w:val="0"/>
          <w:divBdr>
            <w:top w:val="none" w:sz="0" w:space="0" w:color="auto"/>
            <w:left w:val="none" w:sz="0" w:space="0" w:color="auto"/>
            <w:bottom w:val="none" w:sz="0" w:space="0" w:color="auto"/>
            <w:right w:val="none" w:sz="0" w:space="0" w:color="auto"/>
          </w:divBdr>
          <w:divsChild>
            <w:div w:id="2106800583">
              <w:marLeft w:val="0"/>
              <w:marRight w:val="0"/>
              <w:marTop w:val="0"/>
              <w:marBottom w:val="0"/>
              <w:divBdr>
                <w:top w:val="none" w:sz="0" w:space="0" w:color="auto"/>
                <w:left w:val="none" w:sz="0" w:space="0" w:color="auto"/>
                <w:bottom w:val="none" w:sz="0" w:space="0" w:color="auto"/>
                <w:right w:val="none" w:sz="0" w:space="0" w:color="auto"/>
              </w:divBdr>
            </w:div>
          </w:divsChild>
        </w:div>
        <w:div w:id="890388514">
          <w:marLeft w:val="0"/>
          <w:marRight w:val="0"/>
          <w:marTop w:val="0"/>
          <w:marBottom w:val="0"/>
          <w:divBdr>
            <w:top w:val="none" w:sz="0" w:space="0" w:color="auto"/>
            <w:left w:val="none" w:sz="0" w:space="0" w:color="auto"/>
            <w:bottom w:val="none" w:sz="0" w:space="0" w:color="auto"/>
            <w:right w:val="none" w:sz="0" w:space="0" w:color="auto"/>
          </w:divBdr>
          <w:divsChild>
            <w:div w:id="1075398632">
              <w:marLeft w:val="0"/>
              <w:marRight w:val="0"/>
              <w:marTop w:val="0"/>
              <w:marBottom w:val="0"/>
              <w:divBdr>
                <w:top w:val="none" w:sz="0" w:space="0" w:color="auto"/>
                <w:left w:val="none" w:sz="0" w:space="0" w:color="auto"/>
                <w:bottom w:val="none" w:sz="0" w:space="0" w:color="auto"/>
                <w:right w:val="none" w:sz="0" w:space="0" w:color="auto"/>
              </w:divBdr>
            </w:div>
          </w:divsChild>
        </w:div>
        <w:div w:id="926619446">
          <w:marLeft w:val="0"/>
          <w:marRight w:val="0"/>
          <w:marTop w:val="0"/>
          <w:marBottom w:val="0"/>
          <w:divBdr>
            <w:top w:val="none" w:sz="0" w:space="0" w:color="auto"/>
            <w:left w:val="none" w:sz="0" w:space="0" w:color="auto"/>
            <w:bottom w:val="none" w:sz="0" w:space="0" w:color="auto"/>
            <w:right w:val="none" w:sz="0" w:space="0" w:color="auto"/>
          </w:divBdr>
          <w:divsChild>
            <w:div w:id="575481073">
              <w:marLeft w:val="0"/>
              <w:marRight w:val="0"/>
              <w:marTop w:val="0"/>
              <w:marBottom w:val="0"/>
              <w:divBdr>
                <w:top w:val="none" w:sz="0" w:space="0" w:color="auto"/>
                <w:left w:val="none" w:sz="0" w:space="0" w:color="auto"/>
                <w:bottom w:val="none" w:sz="0" w:space="0" w:color="auto"/>
                <w:right w:val="none" w:sz="0" w:space="0" w:color="auto"/>
              </w:divBdr>
            </w:div>
          </w:divsChild>
        </w:div>
        <w:div w:id="948659236">
          <w:marLeft w:val="0"/>
          <w:marRight w:val="0"/>
          <w:marTop w:val="0"/>
          <w:marBottom w:val="0"/>
          <w:divBdr>
            <w:top w:val="none" w:sz="0" w:space="0" w:color="auto"/>
            <w:left w:val="none" w:sz="0" w:space="0" w:color="auto"/>
            <w:bottom w:val="none" w:sz="0" w:space="0" w:color="auto"/>
            <w:right w:val="none" w:sz="0" w:space="0" w:color="auto"/>
          </w:divBdr>
          <w:divsChild>
            <w:div w:id="1641961840">
              <w:marLeft w:val="0"/>
              <w:marRight w:val="0"/>
              <w:marTop w:val="0"/>
              <w:marBottom w:val="0"/>
              <w:divBdr>
                <w:top w:val="none" w:sz="0" w:space="0" w:color="auto"/>
                <w:left w:val="none" w:sz="0" w:space="0" w:color="auto"/>
                <w:bottom w:val="none" w:sz="0" w:space="0" w:color="auto"/>
                <w:right w:val="none" w:sz="0" w:space="0" w:color="auto"/>
              </w:divBdr>
            </w:div>
          </w:divsChild>
        </w:div>
        <w:div w:id="950278622">
          <w:marLeft w:val="0"/>
          <w:marRight w:val="0"/>
          <w:marTop w:val="0"/>
          <w:marBottom w:val="0"/>
          <w:divBdr>
            <w:top w:val="none" w:sz="0" w:space="0" w:color="auto"/>
            <w:left w:val="none" w:sz="0" w:space="0" w:color="auto"/>
            <w:bottom w:val="none" w:sz="0" w:space="0" w:color="auto"/>
            <w:right w:val="none" w:sz="0" w:space="0" w:color="auto"/>
          </w:divBdr>
          <w:divsChild>
            <w:div w:id="1042707769">
              <w:marLeft w:val="0"/>
              <w:marRight w:val="0"/>
              <w:marTop w:val="0"/>
              <w:marBottom w:val="0"/>
              <w:divBdr>
                <w:top w:val="none" w:sz="0" w:space="0" w:color="auto"/>
                <w:left w:val="none" w:sz="0" w:space="0" w:color="auto"/>
                <w:bottom w:val="none" w:sz="0" w:space="0" w:color="auto"/>
                <w:right w:val="none" w:sz="0" w:space="0" w:color="auto"/>
              </w:divBdr>
            </w:div>
          </w:divsChild>
        </w:div>
        <w:div w:id="992442488">
          <w:marLeft w:val="0"/>
          <w:marRight w:val="0"/>
          <w:marTop w:val="0"/>
          <w:marBottom w:val="0"/>
          <w:divBdr>
            <w:top w:val="none" w:sz="0" w:space="0" w:color="auto"/>
            <w:left w:val="none" w:sz="0" w:space="0" w:color="auto"/>
            <w:bottom w:val="none" w:sz="0" w:space="0" w:color="auto"/>
            <w:right w:val="none" w:sz="0" w:space="0" w:color="auto"/>
          </w:divBdr>
          <w:divsChild>
            <w:div w:id="509492376">
              <w:marLeft w:val="0"/>
              <w:marRight w:val="0"/>
              <w:marTop w:val="0"/>
              <w:marBottom w:val="0"/>
              <w:divBdr>
                <w:top w:val="none" w:sz="0" w:space="0" w:color="auto"/>
                <w:left w:val="none" w:sz="0" w:space="0" w:color="auto"/>
                <w:bottom w:val="none" w:sz="0" w:space="0" w:color="auto"/>
                <w:right w:val="none" w:sz="0" w:space="0" w:color="auto"/>
              </w:divBdr>
            </w:div>
          </w:divsChild>
        </w:div>
        <w:div w:id="1061488697">
          <w:marLeft w:val="0"/>
          <w:marRight w:val="0"/>
          <w:marTop w:val="0"/>
          <w:marBottom w:val="0"/>
          <w:divBdr>
            <w:top w:val="none" w:sz="0" w:space="0" w:color="auto"/>
            <w:left w:val="none" w:sz="0" w:space="0" w:color="auto"/>
            <w:bottom w:val="none" w:sz="0" w:space="0" w:color="auto"/>
            <w:right w:val="none" w:sz="0" w:space="0" w:color="auto"/>
          </w:divBdr>
          <w:divsChild>
            <w:div w:id="892539643">
              <w:marLeft w:val="0"/>
              <w:marRight w:val="0"/>
              <w:marTop w:val="0"/>
              <w:marBottom w:val="0"/>
              <w:divBdr>
                <w:top w:val="none" w:sz="0" w:space="0" w:color="auto"/>
                <w:left w:val="none" w:sz="0" w:space="0" w:color="auto"/>
                <w:bottom w:val="none" w:sz="0" w:space="0" w:color="auto"/>
                <w:right w:val="none" w:sz="0" w:space="0" w:color="auto"/>
              </w:divBdr>
            </w:div>
          </w:divsChild>
        </w:div>
        <w:div w:id="1144200028">
          <w:marLeft w:val="0"/>
          <w:marRight w:val="0"/>
          <w:marTop w:val="0"/>
          <w:marBottom w:val="0"/>
          <w:divBdr>
            <w:top w:val="none" w:sz="0" w:space="0" w:color="auto"/>
            <w:left w:val="none" w:sz="0" w:space="0" w:color="auto"/>
            <w:bottom w:val="none" w:sz="0" w:space="0" w:color="auto"/>
            <w:right w:val="none" w:sz="0" w:space="0" w:color="auto"/>
          </w:divBdr>
          <w:divsChild>
            <w:div w:id="1987851600">
              <w:marLeft w:val="0"/>
              <w:marRight w:val="0"/>
              <w:marTop w:val="0"/>
              <w:marBottom w:val="0"/>
              <w:divBdr>
                <w:top w:val="none" w:sz="0" w:space="0" w:color="auto"/>
                <w:left w:val="none" w:sz="0" w:space="0" w:color="auto"/>
                <w:bottom w:val="none" w:sz="0" w:space="0" w:color="auto"/>
                <w:right w:val="none" w:sz="0" w:space="0" w:color="auto"/>
              </w:divBdr>
            </w:div>
          </w:divsChild>
        </w:div>
        <w:div w:id="1181548690">
          <w:marLeft w:val="0"/>
          <w:marRight w:val="0"/>
          <w:marTop w:val="0"/>
          <w:marBottom w:val="0"/>
          <w:divBdr>
            <w:top w:val="none" w:sz="0" w:space="0" w:color="auto"/>
            <w:left w:val="none" w:sz="0" w:space="0" w:color="auto"/>
            <w:bottom w:val="none" w:sz="0" w:space="0" w:color="auto"/>
            <w:right w:val="none" w:sz="0" w:space="0" w:color="auto"/>
          </w:divBdr>
          <w:divsChild>
            <w:div w:id="1653482760">
              <w:marLeft w:val="0"/>
              <w:marRight w:val="0"/>
              <w:marTop w:val="0"/>
              <w:marBottom w:val="0"/>
              <w:divBdr>
                <w:top w:val="none" w:sz="0" w:space="0" w:color="auto"/>
                <w:left w:val="none" w:sz="0" w:space="0" w:color="auto"/>
                <w:bottom w:val="none" w:sz="0" w:space="0" w:color="auto"/>
                <w:right w:val="none" w:sz="0" w:space="0" w:color="auto"/>
              </w:divBdr>
            </w:div>
          </w:divsChild>
        </w:div>
        <w:div w:id="1211261770">
          <w:marLeft w:val="0"/>
          <w:marRight w:val="0"/>
          <w:marTop w:val="0"/>
          <w:marBottom w:val="0"/>
          <w:divBdr>
            <w:top w:val="none" w:sz="0" w:space="0" w:color="auto"/>
            <w:left w:val="none" w:sz="0" w:space="0" w:color="auto"/>
            <w:bottom w:val="none" w:sz="0" w:space="0" w:color="auto"/>
            <w:right w:val="none" w:sz="0" w:space="0" w:color="auto"/>
          </w:divBdr>
          <w:divsChild>
            <w:div w:id="1942909825">
              <w:marLeft w:val="0"/>
              <w:marRight w:val="0"/>
              <w:marTop w:val="0"/>
              <w:marBottom w:val="0"/>
              <w:divBdr>
                <w:top w:val="none" w:sz="0" w:space="0" w:color="auto"/>
                <w:left w:val="none" w:sz="0" w:space="0" w:color="auto"/>
                <w:bottom w:val="none" w:sz="0" w:space="0" w:color="auto"/>
                <w:right w:val="none" w:sz="0" w:space="0" w:color="auto"/>
              </w:divBdr>
            </w:div>
          </w:divsChild>
        </w:div>
        <w:div w:id="1407923774">
          <w:marLeft w:val="0"/>
          <w:marRight w:val="0"/>
          <w:marTop w:val="0"/>
          <w:marBottom w:val="0"/>
          <w:divBdr>
            <w:top w:val="none" w:sz="0" w:space="0" w:color="auto"/>
            <w:left w:val="none" w:sz="0" w:space="0" w:color="auto"/>
            <w:bottom w:val="none" w:sz="0" w:space="0" w:color="auto"/>
            <w:right w:val="none" w:sz="0" w:space="0" w:color="auto"/>
          </w:divBdr>
          <w:divsChild>
            <w:div w:id="540827840">
              <w:marLeft w:val="0"/>
              <w:marRight w:val="0"/>
              <w:marTop w:val="0"/>
              <w:marBottom w:val="0"/>
              <w:divBdr>
                <w:top w:val="none" w:sz="0" w:space="0" w:color="auto"/>
                <w:left w:val="none" w:sz="0" w:space="0" w:color="auto"/>
                <w:bottom w:val="none" w:sz="0" w:space="0" w:color="auto"/>
                <w:right w:val="none" w:sz="0" w:space="0" w:color="auto"/>
              </w:divBdr>
            </w:div>
          </w:divsChild>
        </w:div>
        <w:div w:id="1422097328">
          <w:marLeft w:val="0"/>
          <w:marRight w:val="0"/>
          <w:marTop w:val="0"/>
          <w:marBottom w:val="0"/>
          <w:divBdr>
            <w:top w:val="none" w:sz="0" w:space="0" w:color="auto"/>
            <w:left w:val="none" w:sz="0" w:space="0" w:color="auto"/>
            <w:bottom w:val="none" w:sz="0" w:space="0" w:color="auto"/>
            <w:right w:val="none" w:sz="0" w:space="0" w:color="auto"/>
          </w:divBdr>
          <w:divsChild>
            <w:div w:id="1019117105">
              <w:marLeft w:val="0"/>
              <w:marRight w:val="0"/>
              <w:marTop w:val="0"/>
              <w:marBottom w:val="0"/>
              <w:divBdr>
                <w:top w:val="none" w:sz="0" w:space="0" w:color="auto"/>
                <w:left w:val="none" w:sz="0" w:space="0" w:color="auto"/>
                <w:bottom w:val="none" w:sz="0" w:space="0" w:color="auto"/>
                <w:right w:val="none" w:sz="0" w:space="0" w:color="auto"/>
              </w:divBdr>
            </w:div>
          </w:divsChild>
        </w:div>
        <w:div w:id="1441024434">
          <w:marLeft w:val="0"/>
          <w:marRight w:val="0"/>
          <w:marTop w:val="0"/>
          <w:marBottom w:val="0"/>
          <w:divBdr>
            <w:top w:val="none" w:sz="0" w:space="0" w:color="auto"/>
            <w:left w:val="none" w:sz="0" w:space="0" w:color="auto"/>
            <w:bottom w:val="none" w:sz="0" w:space="0" w:color="auto"/>
            <w:right w:val="none" w:sz="0" w:space="0" w:color="auto"/>
          </w:divBdr>
          <w:divsChild>
            <w:div w:id="1484614526">
              <w:marLeft w:val="0"/>
              <w:marRight w:val="0"/>
              <w:marTop w:val="0"/>
              <w:marBottom w:val="0"/>
              <w:divBdr>
                <w:top w:val="none" w:sz="0" w:space="0" w:color="auto"/>
                <w:left w:val="none" w:sz="0" w:space="0" w:color="auto"/>
                <w:bottom w:val="none" w:sz="0" w:space="0" w:color="auto"/>
                <w:right w:val="none" w:sz="0" w:space="0" w:color="auto"/>
              </w:divBdr>
            </w:div>
          </w:divsChild>
        </w:div>
        <w:div w:id="1506091612">
          <w:marLeft w:val="0"/>
          <w:marRight w:val="0"/>
          <w:marTop w:val="0"/>
          <w:marBottom w:val="0"/>
          <w:divBdr>
            <w:top w:val="none" w:sz="0" w:space="0" w:color="auto"/>
            <w:left w:val="none" w:sz="0" w:space="0" w:color="auto"/>
            <w:bottom w:val="none" w:sz="0" w:space="0" w:color="auto"/>
            <w:right w:val="none" w:sz="0" w:space="0" w:color="auto"/>
          </w:divBdr>
          <w:divsChild>
            <w:div w:id="269246416">
              <w:marLeft w:val="0"/>
              <w:marRight w:val="0"/>
              <w:marTop w:val="0"/>
              <w:marBottom w:val="0"/>
              <w:divBdr>
                <w:top w:val="none" w:sz="0" w:space="0" w:color="auto"/>
                <w:left w:val="none" w:sz="0" w:space="0" w:color="auto"/>
                <w:bottom w:val="none" w:sz="0" w:space="0" w:color="auto"/>
                <w:right w:val="none" w:sz="0" w:space="0" w:color="auto"/>
              </w:divBdr>
            </w:div>
          </w:divsChild>
        </w:div>
        <w:div w:id="1548757795">
          <w:marLeft w:val="0"/>
          <w:marRight w:val="0"/>
          <w:marTop w:val="0"/>
          <w:marBottom w:val="0"/>
          <w:divBdr>
            <w:top w:val="none" w:sz="0" w:space="0" w:color="auto"/>
            <w:left w:val="none" w:sz="0" w:space="0" w:color="auto"/>
            <w:bottom w:val="none" w:sz="0" w:space="0" w:color="auto"/>
            <w:right w:val="none" w:sz="0" w:space="0" w:color="auto"/>
          </w:divBdr>
          <w:divsChild>
            <w:div w:id="864903454">
              <w:marLeft w:val="0"/>
              <w:marRight w:val="0"/>
              <w:marTop w:val="0"/>
              <w:marBottom w:val="0"/>
              <w:divBdr>
                <w:top w:val="none" w:sz="0" w:space="0" w:color="auto"/>
                <w:left w:val="none" w:sz="0" w:space="0" w:color="auto"/>
                <w:bottom w:val="none" w:sz="0" w:space="0" w:color="auto"/>
                <w:right w:val="none" w:sz="0" w:space="0" w:color="auto"/>
              </w:divBdr>
            </w:div>
          </w:divsChild>
        </w:div>
        <w:div w:id="1587957099">
          <w:marLeft w:val="0"/>
          <w:marRight w:val="0"/>
          <w:marTop w:val="0"/>
          <w:marBottom w:val="0"/>
          <w:divBdr>
            <w:top w:val="none" w:sz="0" w:space="0" w:color="auto"/>
            <w:left w:val="none" w:sz="0" w:space="0" w:color="auto"/>
            <w:bottom w:val="none" w:sz="0" w:space="0" w:color="auto"/>
            <w:right w:val="none" w:sz="0" w:space="0" w:color="auto"/>
          </w:divBdr>
          <w:divsChild>
            <w:div w:id="63111968">
              <w:marLeft w:val="0"/>
              <w:marRight w:val="0"/>
              <w:marTop w:val="0"/>
              <w:marBottom w:val="0"/>
              <w:divBdr>
                <w:top w:val="none" w:sz="0" w:space="0" w:color="auto"/>
                <w:left w:val="none" w:sz="0" w:space="0" w:color="auto"/>
                <w:bottom w:val="none" w:sz="0" w:space="0" w:color="auto"/>
                <w:right w:val="none" w:sz="0" w:space="0" w:color="auto"/>
              </w:divBdr>
            </w:div>
          </w:divsChild>
        </w:div>
        <w:div w:id="1643997107">
          <w:marLeft w:val="0"/>
          <w:marRight w:val="0"/>
          <w:marTop w:val="0"/>
          <w:marBottom w:val="0"/>
          <w:divBdr>
            <w:top w:val="none" w:sz="0" w:space="0" w:color="auto"/>
            <w:left w:val="none" w:sz="0" w:space="0" w:color="auto"/>
            <w:bottom w:val="none" w:sz="0" w:space="0" w:color="auto"/>
            <w:right w:val="none" w:sz="0" w:space="0" w:color="auto"/>
          </w:divBdr>
          <w:divsChild>
            <w:div w:id="956260358">
              <w:marLeft w:val="0"/>
              <w:marRight w:val="0"/>
              <w:marTop w:val="0"/>
              <w:marBottom w:val="0"/>
              <w:divBdr>
                <w:top w:val="none" w:sz="0" w:space="0" w:color="auto"/>
                <w:left w:val="none" w:sz="0" w:space="0" w:color="auto"/>
                <w:bottom w:val="none" w:sz="0" w:space="0" w:color="auto"/>
                <w:right w:val="none" w:sz="0" w:space="0" w:color="auto"/>
              </w:divBdr>
            </w:div>
          </w:divsChild>
        </w:div>
        <w:div w:id="1771854600">
          <w:marLeft w:val="0"/>
          <w:marRight w:val="0"/>
          <w:marTop w:val="0"/>
          <w:marBottom w:val="0"/>
          <w:divBdr>
            <w:top w:val="none" w:sz="0" w:space="0" w:color="auto"/>
            <w:left w:val="none" w:sz="0" w:space="0" w:color="auto"/>
            <w:bottom w:val="none" w:sz="0" w:space="0" w:color="auto"/>
            <w:right w:val="none" w:sz="0" w:space="0" w:color="auto"/>
          </w:divBdr>
          <w:divsChild>
            <w:div w:id="399790665">
              <w:marLeft w:val="0"/>
              <w:marRight w:val="0"/>
              <w:marTop w:val="0"/>
              <w:marBottom w:val="0"/>
              <w:divBdr>
                <w:top w:val="none" w:sz="0" w:space="0" w:color="auto"/>
                <w:left w:val="none" w:sz="0" w:space="0" w:color="auto"/>
                <w:bottom w:val="none" w:sz="0" w:space="0" w:color="auto"/>
                <w:right w:val="none" w:sz="0" w:space="0" w:color="auto"/>
              </w:divBdr>
            </w:div>
          </w:divsChild>
        </w:div>
        <w:div w:id="1840120639">
          <w:marLeft w:val="0"/>
          <w:marRight w:val="0"/>
          <w:marTop w:val="0"/>
          <w:marBottom w:val="0"/>
          <w:divBdr>
            <w:top w:val="none" w:sz="0" w:space="0" w:color="auto"/>
            <w:left w:val="none" w:sz="0" w:space="0" w:color="auto"/>
            <w:bottom w:val="none" w:sz="0" w:space="0" w:color="auto"/>
            <w:right w:val="none" w:sz="0" w:space="0" w:color="auto"/>
          </w:divBdr>
          <w:divsChild>
            <w:div w:id="1764765135">
              <w:marLeft w:val="0"/>
              <w:marRight w:val="0"/>
              <w:marTop w:val="0"/>
              <w:marBottom w:val="0"/>
              <w:divBdr>
                <w:top w:val="none" w:sz="0" w:space="0" w:color="auto"/>
                <w:left w:val="none" w:sz="0" w:space="0" w:color="auto"/>
                <w:bottom w:val="none" w:sz="0" w:space="0" w:color="auto"/>
                <w:right w:val="none" w:sz="0" w:space="0" w:color="auto"/>
              </w:divBdr>
            </w:div>
          </w:divsChild>
        </w:div>
        <w:div w:id="1857846428">
          <w:marLeft w:val="0"/>
          <w:marRight w:val="0"/>
          <w:marTop w:val="0"/>
          <w:marBottom w:val="0"/>
          <w:divBdr>
            <w:top w:val="none" w:sz="0" w:space="0" w:color="auto"/>
            <w:left w:val="none" w:sz="0" w:space="0" w:color="auto"/>
            <w:bottom w:val="none" w:sz="0" w:space="0" w:color="auto"/>
            <w:right w:val="none" w:sz="0" w:space="0" w:color="auto"/>
          </w:divBdr>
          <w:divsChild>
            <w:div w:id="1481851187">
              <w:marLeft w:val="0"/>
              <w:marRight w:val="0"/>
              <w:marTop w:val="0"/>
              <w:marBottom w:val="0"/>
              <w:divBdr>
                <w:top w:val="none" w:sz="0" w:space="0" w:color="auto"/>
                <w:left w:val="none" w:sz="0" w:space="0" w:color="auto"/>
                <w:bottom w:val="none" w:sz="0" w:space="0" w:color="auto"/>
                <w:right w:val="none" w:sz="0" w:space="0" w:color="auto"/>
              </w:divBdr>
            </w:div>
          </w:divsChild>
        </w:div>
        <w:div w:id="1870099405">
          <w:marLeft w:val="0"/>
          <w:marRight w:val="0"/>
          <w:marTop w:val="0"/>
          <w:marBottom w:val="0"/>
          <w:divBdr>
            <w:top w:val="none" w:sz="0" w:space="0" w:color="auto"/>
            <w:left w:val="none" w:sz="0" w:space="0" w:color="auto"/>
            <w:bottom w:val="none" w:sz="0" w:space="0" w:color="auto"/>
            <w:right w:val="none" w:sz="0" w:space="0" w:color="auto"/>
          </w:divBdr>
          <w:divsChild>
            <w:div w:id="1623490328">
              <w:marLeft w:val="0"/>
              <w:marRight w:val="0"/>
              <w:marTop w:val="0"/>
              <w:marBottom w:val="0"/>
              <w:divBdr>
                <w:top w:val="none" w:sz="0" w:space="0" w:color="auto"/>
                <w:left w:val="none" w:sz="0" w:space="0" w:color="auto"/>
                <w:bottom w:val="none" w:sz="0" w:space="0" w:color="auto"/>
                <w:right w:val="none" w:sz="0" w:space="0" w:color="auto"/>
              </w:divBdr>
            </w:div>
          </w:divsChild>
        </w:div>
        <w:div w:id="1883513418">
          <w:marLeft w:val="0"/>
          <w:marRight w:val="0"/>
          <w:marTop w:val="0"/>
          <w:marBottom w:val="0"/>
          <w:divBdr>
            <w:top w:val="none" w:sz="0" w:space="0" w:color="auto"/>
            <w:left w:val="none" w:sz="0" w:space="0" w:color="auto"/>
            <w:bottom w:val="none" w:sz="0" w:space="0" w:color="auto"/>
            <w:right w:val="none" w:sz="0" w:space="0" w:color="auto"/>
          </w:divBdr>
          <w:divsChild>
            <w:div w:id="2114324990">
              <w:marLeft w:val="0"/>
              <w:marRight w:val="0"/>
              <w:marTop w:val="0"/>
              <w:marBottom w:val="0"/>
              <w:divBdr>
                <w:top w:val="none" w:sz="0" w:space="0" w:color="auto"/>
                <w:left w:val="none" w:sz="0" w:space="0" w:color="auto"/>
                <w:bottom w:val="none" w:sz="0" w:space="0" w:color="auto"/>
                <w:right w:val="none" w:sz="0" w:space="0" w:color="auto"/>
              </w:divBdr>
            </w:div>
          </w:divsChild>
        </w:div>
        <w:div w:id="1905405494">
          <w:marLeft w:val="0"/>
          <w:marRight w:val="0"/>
          <w:marTop w:val="0"/>
          <w:marBottom w:val="0"/>
          <w:divBdr>
            <w:top w:val="none" w:sz="0" w:space="0" w:color="auto"/>
            <w:left w:val="none" w:sz="0" w:space="0" w:color="auto"/>
            <w:bottom w:val="none" w:sz="0" w:space="0" w:color="auto"/>
            <w:right w:val="none" w:sz="0" w:space="0" w:color="auto"/>
          </w:divBdr>
          <w:divsChild>
            <w:div w:id="1877305281">
              <w:marLeft w:val="0"/>
              <w:marRight w:val="0"/>
              <w:marTop w:val="0"/>
              <w:marBottom w:val="0"/>
              <w:divBdr>
                <w:top w:val="none" w:sz="0" w:space="0" w:color="auto"/>
                <w:left w:val="none" w:sz="0" w:space="0" w:color="auto"/>
                <w:bottom w:val="none" w:sz="0" w:space="0" w:color="auto"/>
                <w:right w:val="none" w:sz="0" w:space="0" w:color="auto"/>
              </w:divBdr>
            </w:div>
          </w:divsChild>
        </w:div>
        <w:div w:id="1907567778">
          <w:marLeft w:val="0"/>
          <w:marRight w:val="0"/>
          <w:marTop w:val="0"/>
          <w:marBottom w:val="0"/>
          <w:divBdr>
            <w:top w:val="none" w:sz="0" w:space="0" w:color="auto"/>
            <w:left w:val="none" w:sz="0" w:space="0" w:color="auto"/>
            <w:bottom w:val="none" w:sz="0" w:space="0" w:color="auto"/>
            <w:right w:val="none" w:sz="0" w:space="0" w:color="auto"/>
          </w:divBdr>
          <w:divsChild>
            <w:div w:id="210118518">
              <w:marLeft w:val="0"/>
              <w:marRight w:val="0"/>
              <w:marTop w:val="0"/>
              <w:marBottom w:val="0"/>
              <w:divBdr>
                <w:top w:val="none" w:sz="0" w:space="0" w:color="auto"/>
                <w:left w:val="none" w:sz="0" w:space="0" w:color="auto"/>
                <w:bottom w:val="none" w:sz="0" w:space="0" w:color="auto"/>
                <w:right w:val="none" w:sz="0" w:space="0" w:color="auto"/>
              </w:divBdr>
            </w:div>
          </w:divsChild>
        </w:div>
        <w:div w:id="1950043482">
          <w:marLeft w:val="0"/>
          <w:marRight w:val="0"/>
          <w:marTop w:val="0"/>
          <w:marBottom w:val="0"/>
          <w:divBdr>
            <w:top w:val="none" w:sz="0" w:space="0" w:color="auto"/>
            <w:left w:val="none" w:sz="0" w:space="0" w:color="auto"/>
            <w:bottom w:val="none" w:sz="0" w:space="0" w:color="auto"/>
            <w:right w:val="none" w:sz="0" w:space="0" w:color="auto"/>
          </w:divBdr>
          <w:divsChild>
            <w:div w:id="254678484">
              <w:marLeft w:val="0"/>
              <w:marRight w:val="0"/>
              <w:marTop w:val="0"/>
              <w:marBottom w:val="0"/>
              <w:divBdr>
                <w:top w:val="none" w:sz="0" w:space="0" w:color="auto"/>
                <w:left w:val="none" w:sz="0" w:space="0" w:color="auto"/>
                <w:bottom w:val="none" w:sz="0" w:space="0" w:color="auto"/>
                <w:right w:val="none" w:sz="0" w:space="0" w:color="auto"/>
              </w:divBdr>
            </w:div>
          </w:divsChild>
        </w:div>
        <w:div w:id="1997149855">
          <w:marLeft w:val="0"/>
          <w:marRight w:val="0"/>
          <w:marTop w:val="0"/>
          <w:marBottom w:val="0"/>
          <w:divBdr>
            <w:top w:val="none" w:sz="0" w:space="0" w:color="auto"/>
            <w:left w:val="none" w:sz="0" w:space="0" w:color="auto"/>
            <w:bottom w:val="none" w:sz="0" w:space="0" w:color="auto"/>
            <w:right w:val="none" w:sz="0" w:space="0" w:color="auto"/>
          </w:divBdr>
          <w:divsChild>
            <w:div w:id="1692953233">
              <w:marLeft w:val="0"/>
              <w:marRight w:val="0"/>
              <w:marTop w:val="0"/>
              <w:marBottom w:val="0"/>
              <w:divBdr>
                <w:top w:val="none" w:sz="0" w:space="0" w:color="auto"/>
                <w:left w:val="none" w:sz="0" w:space="0" w:color="auto"/>
                <w:bottom w:val="none" w:sz="0" w:space="0" w:color="auto"/>
                <w:right w:val="none" w:sz="0" w:space="0" w:color="auto"/>
              </w:divBdr>
            </w:div>
          </w:divsChild>
        </w:div>
        <w:div w:id="2012292153">
          <w:marLeft w:val="0"/>
          <w:marRight w:val="0"/>
          <w:marTop w:val="0"/>
          <w:marBottom w:val="0"/>
          <w:divBdr>
            <w:top w:val="none" w:sz="0" w:space="0" w:color="auto"/>
            <w:left w:val="none" w:sz="0" w:space="0" w:color="auto"/>
            <w:bottom w:val="none" w:sz="0" w:space="0" w:color="auto"/>
            <w:right w:val="none" w:sz="0" w:space="0" w:color="auto"/>
          </w:divBdr>
          <w:divsChild>
            <w:div w:id="1209299298">
              <w:marLeft w:val="0"/>
              <w:marRight w:val="0"/>
              <w:marTop w:val="0"/>
              <w:marBottom w:val="0"/>
              <w:divBdr>
                <w:top w:val="none" w:sz="0" w:space="0" w:color="auto"/>
                <w:left w:val="none" w:sz="0" w:space="0" w:color="auto"/>
                <w:bottom w:val="none" w:sz="0" w:space="0" w:color="auto"/>
                <w:right w:val="none" w:sz="0" w:space="0" w:color="auto"/>
              </w:divBdr>
            </w:div>
          </w:divsChild>
        </w:div>
        <w:div w:id="2058553206">
          <w:marLeft w:val="0"/>
          <w:marRight w:val="0"/>
          <w:marTop w:val="0"/>
          <w:marBottom w:val="0"/>
          <w:divBdr>
            <w:top w:val="none" w:sz="0" w:space="0" w:color="auto"/>
            <w:left w:val="none" w:sz="0" w:space="0" w:color="auto"/>
            <w:bottom w:val="none" w:sz="0" w:space="0" w:color="auto"/>
            <w:right w:val="none" w:sz="0" w:space="0" w:color="auto"/>
          </w:divBdr>
          <w:divsChild>
            <w:div w:id="1713652534">
              <w:marLeft w:val="0"/>
              <w:marRight w:val="0"/>
              <w:marTop w:val="0"/>
              <w:marBottom w:val="0"/>
              <w:divBdr>
                <w:top w:val="none" w:sz="0" w:space="0" w:color="auto"/>
                <w:left w:val="none" w:sz="0" w:space="0" w:color="auto"/>
                <w:bottom w:val="none" w:sz="0" w:space="0" w:color="auto"/>
                <w:right w:val="none" w:sz="0" w:space="0" w:color="auto"/>
              </w:divBdr>
            </w:div>
          </w:divsChild>
        </w:div>
        <w:div w:id="2073306752">
          <w:marLeft w:val="0"/>
          <w:marRight w:val="0"/>
          <w:marTop w:val="0"/>
          <w:marBottom w:val="0"/>
          <w:divBdr>
            <w:top w:val="none" w:sz="0" w:space="0" w:color="auto"/>
            <w:left w:val="none" w:sz="0" w:space="0" w:color="auto"/>
            <w:bottom w:val="none" w:sz="0" w:space="0" w:color="auto"/>
            <w:right w:val="none" w:sz="0" w:space="0" w:color="auto"/>
          </w:divBdr>
          <w:divsChild>
            <w:div w:id="1807502411">
              <w:marLeft w:val="0"/>
              <w:marRight w:val="0"/>
              <w:marTop w:val="0"/>
              <w:marBottom w:val="0"/>
              <w:divBdr>
                <w:top w:val="none" w:sz="0" w:space="0" w:color="auto"/>
                <w:left w:val="none" w:sz="0" w:space="0" w:color="auto"/>
                <w:bottom w:val="none" w:sz="0" w:space="0" w:color="auto"/>
                <w:right w:val="none" w:sz="0" w:space="0" w:color="auto"/>
              </w:divBdr>
            </w:div>
          </w:divsChild>
        </w:div>
        <w:div w:id="2084982552">
          <w:marLeft w:val="0"/>
          <w:marRight w:val="0"/>
          <w:marTop w:val="0"/>
          <w:marBottom w:val="0"/>
          <w:divBdr>
            <w:top w:val="none" w:sz="0" w:space="0" w:color="auto"/>
            <w:left w:val="none" w:sz="0" w:space="0" w:color="auto"/>
            <w:bottom w:val="none" w:sz="0" w:space="0" w:color="auto"/>
            <w:right w:val="none" w:sz="0" w:space="0" w:color="auto"/>
          </w:divBdr>
          <w:divsChild>
            <w:div w:id="181764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346574">
      <w:bodyDiv w:val="1"/>
      <w:marLeft w:val="0"/>
      <w:marRight w:val="0"/>
      <w:marTop w:val="0"/>
      <w:marBottom w:val="0"/>
      <w:divBdr>
        <w:top w:val="none" w:sz="0" w:space="0" w:color="auto"/>
        <w:left w:val="none" w:sz="0" w:space="0" w:color="auto"/>
        <w:bottom w:val="none" w:sz="0" w:space="0" w:color="auto"/>
        <w:right w:val="none" w:sz="0" w:space="0" w:color="auto"/>
      </w:divBdr>
      <w:divsChild>
        <w:div w:id="4022860">
          <w:marLeft w:val="0"/>
          <w:marRight w:val="0"/>
          <w:marTop w:val="0"/>
          <w:marBottom w:val="0"/>
          <w:divBdr>
            <w:top w:val="none" w:sz="0" w:space="0" w:color="auto"/>
            <w:left w:val="none" w:sz="0" w:space="0" w:color="auto"/>
            <w:bottom w:val="none" w:sz="0" w:space="0" w:color="auto"/>
            <w:right w:val="none" w:sz="0" w:space="0" w:color="auto"/>
          </w:divBdr>
          <w:divsChild>
            <w:div w:id="683169651">
              <w:marLeft w:val="0"/>
              <w:marRight w:val="0"/>
              <w:marTop w:val="0"/>
              <w:marBottom w:val="0"/>
              <w:divBdr>
                <w:top w:val="none" w:sz="0" w:space="0" w:color="auto"/>
                <w:left w:val="none" w:sz="0" w:space="0" w:color="auto"/>
                <w:bottom w:val="none" w:sz="0" w:space="0" w:color="auto"/>
                <w:right w:val="none" w:sz="0" w:space="0" w:color="auto"/>
              </w:divBdr>
            </w:div>
          </w:divsChild>
        </w:div>
        <w:div w:id="87042929">
          <w:marLeft w:val="0"/>
          <w:marRight w:val="0"/>
          <w:marTop w:val="0"/>
          <w:marBottom w:val="0"/>
          <w:divBdr>
            <w:top w:val="none" w:sz="0" w:space="0" w:color="auto"/>
            <w:left w:val="none" w:sz="0" w:space="0" w:color="auto"/>
            <w:bottom w:val="none" w:sz="0" w:space="0" w:color="auto"/>
            <w:right w:val="none" w:sz="0" w:space="0" w:color="auto"/>
          </w:divBdr>
          <w:divsChild>
            <w:div w:id="112795720">
              <w:marLeft w:val="0"/>
              <w:marRight w:val="0"/>
              <w:marTop w:val="0"/>
              <w:marBottom w:val="0"/>
              <w:divBdr>
                <w:top w:val="none" w:sz="0" w:space="0" w:color="auto"/>
                <w:left w:val="none" w:sz="0" w:space="0" w:color="auto"/>
                <w:bottom w:val="none" w:sz="0" w:space="0" w:color="auto"/>
                <w:right w:val="none" w:sz="0" w:space="0" w:color="auto"/>
              </w:divBdr>
            </w:div>
          </w:divsChild>
        </w:div>
        <w:div w:id="154539390">
          <w:marLeft w:val="0"/>
          <w:marRight w:val="0"/>
          <w:marTop w:val="0"/>
          <w:marBottom w:val="0"/>
          <w:divBdr>
            <w:top w:val="none" w:sz="0" w:space="0" w:color="auto"/>
            <w:left w:val="none" w:sz="0" w:space="0" w:color="auto"/>
            <w:bottom w:val="none" w:sz="0" w:space="0" w:color="auto"/>
            <w:right w:val="none" w:sz="0" w:space="0" w:color="auto"/>
          </w:divBdr>
          <w:divsChild>
            <w:div w:id="1902786120">
              <w:marLeft w:val="0"/>
              <w:marRight w:val="0"/>
              <w:marTop w:val="0"/>
              <w:marBottom w:val="0"/>
              <w:divBdr>
                <w:top w:val="none" w:sz="0" w:space="0" w:color="auto"/>
                <w:left w:val="none" w:sz="0" w:space="0" w:color="auto"/>
                <w:bottom w:val="none" w:sz="0" w:space="0" w:color="auto"/>
                <w:right w:val="none" w:sz="0" w:space="0" w:color="auto"/>
              </w:divBdr>
            </w:div>
          </w:divsChild>
        </w:div>
        <w:div w:id="158234272">
          <w:marLeft w:val="0"/>
          <w:marRight w:val="0"/>
          <w:marTop w:val="0"/>
          <w:marBottom w:val="0"/>
          <w:divBdr>
            <w:top w:val="none" w:sz="0" w:space="0" w:color="auto"/>
            <w:left w:val="none" w:sz="0" w:space="0" w:color="auto"/>
            <w:bottom w:val="none" w:sz="0" w:space="0" w:color="auto"/>
            <w:right w:val="none" w:sz="0" w:space="0" w:color="auto"/>
          </w:divBdr>
          <w:divsChild>
            <w:div w:id="87042081">
              <w:marLeft w:val="0"/>
              <w:marRight w:val="0"/>
              <w:marTop w:val="0"/>
              <w:marBottom w:val="0"/>
              <w:divBdr>
                <w:top w:val="none" w:sz="0" w:space="0" w:color="auto"/>
                <w:left w:val="none" w:sz="0" w:space="0" w:color="auto"/>
                <w:bottom w:val="none" w:sz="0" w:space="0" w:color="auto"/>
                <w:right w:val="none" w:sz="0" w:space="0" w:color="auto"/>
              </w:divBdr>
            </w:div>
          </w:divsChild>
        </w:div>
        <w:div w:id="262567818">
          <w:marLeft w:val="0"/>
          <w:marRight w:val="0"/>
          <w:marTop w:val="0"/>
          <w:marBottom w:val="0"/>
          <w:divBdr>
            <w:top w:val="none" w:sz="0" w:space="0" w:color="auto"/>
            <w:left w:val="none" w:sz="0" w:space="0" w:color="auto"/>
            <w:bottom w:val="none" w:sz="0" w:space="0" w:color="auto"/>
            <w:right w:val="none" w:sz="0" w:space="0" w:color="auto"/>
          </w:divBdr>
          <w:divsChild>
            <w:div w:id="872301887">
              <w:marLeft w:val="0"/>
              <w:marRight w:val="0"/>
              <w:marTop w:val="0"/>
              <w:marBottom w:val="0"/>
              <w:divBdr>
                <w:top w:val="none" w:sz="0" w:space="0" w:color="auto"/>
                <w:left w:val="none" w:sz="0" w:space="0" w:color="auto"/>
                <w:bottom w:val="none" w:sz="0" w:space="0" w:color="auto"/>
                <w:right w:val="none" w:sz="0" w:space="0" w:color="auto"/>
              </w:divBdr>
            </w:div>
          </w:divsChild>
        </w:div>
        <w:div w:id="379404975">
          <w:marLeft w:val="0"/>
          <w:marRight w:val="0"/>
          <w:marTop w:val="0"/>
          <w:marBottom w:val="0"/>
          <w:divBdr>
            <w:top w:val="none" w:sz="0" w:space="0" w:color="auto"/>
            <w:left w:val="none" w:sz="0" w:space="0" w:color="auto"/>
            <w:bottom w:val="none" w:sz="0" w:space="0" w:color="auto"/>
            <w:right w:val="none" w:sz="0" w:space="0" w:color="auto"/>
          </w:divBdr>
          <w:divsChild>
            <w:div w:id="558520570">
              <w:marLeft w:val="0"/>
              <w:marRight w:val="0"/>
              <w:marTop w:val="0"/>
              <w:marBottom w:val="0"/>
              <w:divBdr>
                <w:top w:val="none" w:sz="0" w:space="0" w:color="auto"/>
                <w:left w:val="none" w:sz="0" w:space="0" w:color="auto"/>
                <w:bottom w:val="none" w:sz="0" w:space="0" w:color="auto"/>
                <w:right w:val="none" w:sz="0" w:space="0" w:color="auto"/>
              </w:divBdr>
            </w:div>
          </w:divsChild>
        </w:div>
        <w:div w:id="393478806">
          <w:marLeft w:val="0"/>
          <w:marRight w:val="0"/>
          <w:marTop w:val="0"/>
          <w:marBottom w:val="0"/>
          <w:divBdr>
            <w:top w:val="none" w:sz="0" w:space="0" w:color="auto"/>
            <w:left w:val="none" w:sz="0" w:space="0" w:color="auto"/>
            <w:bottom w:val="none" w:sz="0" w:space="0" w:color="auto"/>
            <w:right w:val="none" w:sz="0" w:space="0" w:color="auto"/>
          </w:divBdr>
          <w:divsChild>
            <w:div w:id="334499798">
              <w:marLeft w:val="0"/>
              <w:marRight w:val="0"/>
              <w:marTop w:val="0"/>
              <w:marBottom w:val="0"/>
              <w:divBdr>
                <w:top w:val="none" w:sz="0" w:space="0" w:color="auto"/>
                <w:left w:val="none" w:sz="0" w:space="0" w:color="auto"/>
                <w:bottom w:val="none" w:sz="0" w:space="0" w:color="auto"/>
                <w:right w:val="none" w:sz="0" w:space="0" w:color="auto"/>
              </w:divBdr>
            </w:div>
          </w:divsChild>
        </w:div>
        <w:div w:id="394010805">
          <w:marLeft w:val="0"/>
          <w:marRight w:val="0"/>
          <w:marTop w:val="0"/>
          <w:marBottom w:val="0"/>
          <w:divBdr>
            <w:top w:val="none" w:sz="0" w:space="0" w:color="auto"/>
            <w:left w:val="none" w:sz="0" w:space="0" w:color="auto"/>
            <w:bottom w:val="none" w:sz="0" w:space="0" w:color="auto"/>
            <w:right w:val="none" w:sz="0" w:space="0" w:color="auto"/>
          </w:divBdr>
          <w:divsChild>
            <w:div w:id="1755085950">
              <w:marLeft w:val="0"/>
              <w:marRight w:val="0"/>
              <w:marTop w:val="0"/>
              <w:marBottom w:val="0"/>
              <w:divBdr>
                <w:top w:val="none" w:sz="0" w:space="0" w:color="auto"/>
                <w:left w:val="none" w:sz="0" w:space="0" w:color="auto"/>
                <w:bottom w:val="none" w:sz="0" w:space="0" w:color="auto"/>
                <w:right w:val="none" w:sz="0" w:space="0" w:color="auto"/>
              </w:divBdr>
            </w:div>
          </w:divsChild>
        </w:div>
        <w:div w:id="464927495">
          <w:marLeft w:val="0"/>
          <w:marRight w:val="0"/>
          <w:marTop w:val="0"/>
          <w:marBottom w:val="0"/>
          <w:divBdr>
            <w:top w:val="none" w:sz="0" w:space="0" w:color="auto"/>
            <w:left w:val="none" w:sz="0" w:space="0" w:color="auto"/>
            <w:bottom w:val="none" w:sz="0" w:space="0" w:color="auto"/>
            <w:right w:val="none" w:sz="0" w:space="0" w:color="auto"/>
          </w:divBdr>
          <w:divsChild>
            <w:div w:id="1749378549">
              <w:marLeft w:val="0"/>
              <w:marRight w:val="0"/>
              <w:marTop w:val="0"/>
              <w:marBottom w:val="0"/>
              <w:divBdr>
                <w:top w:val="none" w:sz="0" w:space="0" w:color="auto"/>
                <w:left w:val="none" w:sz="0" w:space="0" w:color="auto"/>
                <w:bottom w:val="none" w:sz="0" w:space="0" w:color="auto"/>
                <w:right w:val="none" w:sz="0" w:space="0" w:color="auto"/>
              </w:divBdr>
            </w:div>
          </w:divsChild>
        </w:div>
        <w:div w:id="541752766">
          <w:marLeft w:val="0"/>
          <w:marRight w:val="0"/>
          <w:marTop w:val="0"/>
          <w:marBottom w:val="0"/>
          <w:divBdr>
            <w:top w:val="none" w:sz="0" w:space="0" w:color="auto"/>
            <w:left w:val="none" w:sz="0" w:space="0" w:color="auto"/>
            <w:bottom w:val="none" w:sz="0" w:space="0" w:color="auto"/>
            <w:right w:val="none" w:sz="0" w:space="0" w:color="auto"/>
          </w:divBdr>
          <w:divsChild>
            <w:div w:id="257374283">
              <w:marLeft w:val="0"/>
              <w:marRight w:val="0"/>
              <w:marTop w:val="0"/>
              <w:marBottom w:val="0"/>
              <w:divBdr>
                <w:top w:val="none" w:sz="0" w:space="0" w:color="auto"/>
                <w:left w:val="none" w:sz="0" w:space="0" w:color="auto"/>
                <w:bottom w:val="none" w:sz="0" w:space="0" w:color="auto"/>
                <w:right w:val="none" w:sz="0" w:space="0" w:color="auto"/>
              </w:divBdr>
            </w:div>
          </w:divsChild>
        </w:div>
        <w:div w:id="560485421">
          <w:marLeft w:val="0"/>
          <w:marRight w:val="0"/>
          <w:marTop w:val="0"/>
          <w:marBottom w:val="0"/>
          <w:divBdr>
            <w:top w:val="none" w:sz="0" w:space="0" w:color="auto"/>
            <w:left w:val="none" w:sz="0" w:space="0" w:color="auto"/>
            <w:bottom w:val="none" w:sz="0" w:space="0" w:color="auto"/>
            <w:right w:val="none" w:sz="0" w:space="0" w:color="auto"/>
          </w:divBdr>
          <w:divsChild>
            <w:div w:id="903611777">
              <w:marLeft w:val="0"/>
              <w:marRight w:val="0"/>
              <w:marTop w:val="0"/>
              <w:marBottom w:val="0"/>
              <w:divBdr>
                <w:top w:val="none" w:sz="0" w:space="0" w:color="auto"/>
                <w:left w:val="none" w:sz="0" w:space="0" w:color="auto"/>
                <w:bottom w:val="none" w:sz="0" w:space="0" w:color="auto"/>
                <w:right w:val="none" w:sz="0" w:space="0" w:color="auto"/>
              </w:divBdr>
            </w:div>
          </w:divsChild>
        </w:div>
        <w:div w:id="565839827">
          <w:marLeft w:val="0"/>
          <w:marRight w:val="0"/>
          <w:marTop w:val="0"/>
          <w:marBottom w:val="0"/>
          <w:divBdr>
            <w:top w:val="none" w:sz="0" w:space="0" w:color="auto"/>
            <w:left w:val="none" w:sz="0" w:space="0" w:color="auto"/>
            <w:bottom w:val="none" w:sz="0" w:space="0" w:color="auto"/>
            <w:right w:val="none" w:sz="0" w:space="0" w:color="auto"/>
          </w:divBdr>
          <w:divsChild>
            <w:div w:id="1657613082">
              <w:marLeft w:val="0"/>
              <w:marRight w:val="0"/>
              <w:marTop w:val="0"/>
              <w:marBottom w:val="0"/>
              <w:divBdr>
                <w:top w:val="none" w:sz="0" w:space="0" w:color="auto"/>
                <w:left w:val="none" w:sz="0" w:space="0" w:color="auto"/>
                <w:bottom w:val="none" w:sz="0" w:space="0" w:color="auto"/>
                <w:right w:val="none" w:sz="0" w:space="0" w:color="auto"/>
              </w:divBdr>
            </w:div>
          </w:divsChild>
        </w:div>
        <w:div w:id="596060609">
          <w:marLeft w:val="0"/>
          <w:marRight w:val="0"/>
          <w:marTop w:val="0"/>
          <w:marBottom w:val="0"/>
          <w:divBdr>
            <w:top w:val="none" w:sz="0" w:space="0" w:color="auto"/>
            <w:left w:val="none" w:sz="0" w:space="0" w:color="auto"/>
            <w:bottom w:val="none" w:sz="0" w:space="0" w:color="auto"/>
            <w:right w:val="none" w:sz="0" w:space="0" w:color="auto"/>
          </w:divBdr>
          <w:divsChild>
            <w:div w:id="996960508">
              <w:marLeft w:val="0"/>
              <w:marRight w:val="0"/>
              <w:marTop w:val="0"/>
              <w:marBottom w:val="0"/>
              <w:divBdr>
                <w:top w:val="none" w:sz="0" w:space="0" w:color="auto"/>
                <w:left w:val="none" w:sz="0" w:space="0" w:color="auto"/>
                <w:bottom w:val="none" w:sz="0" w:space="0" w:color="auto"/>
                <w:right w:val="none" w:sz="0" w:space="0" w:color="auto"/>
              </w:divBdr>
            </w:div>
          </w:divsChild>
        </w:div>
        <w:div w:id="640354814">
          <w:marLeft w:val="0"/>
          <w:marRight w:val="0"/>
          <w:marTop w:val="0"/>
          <w:marBottom w:val="0"/>
          <w:divBdr>
            <w:top w:val="none" w:sz="0" w:space="0" w:color="auto"/>
            <w:left w:val="none" w:sz="0" w:space="0" w:color="auto"/>
            <w:bottom w:val="none" w:sz="0" w:space="0" w:color="auto"/>
            <w:right w:val="none" w:sz="0" w:space="0" w:color="auto"/>
          </w:divBdr>
          <w:divsChild>
            <w:div w:id="466707354">
              <w:marLeft w:val="0"/>
              <w:marRight w:val="0"/>
              <w:marTop w:val="0"/>
              <w:marBottom w:val="0"/>
              <w:divBdr>
                <w:top w:val="none" w:sz="0" w:space="0" w:color="auto"/>
                <w:left w:val="none" w:sz="0" w:space="0" w:color="auto"/>
                <w:bottom w:val="none" w:sz="0" w:space="0" w:color="auto"/>
                <w:right w:val="none" w:sz="0" w:space="0" w:color="auto"/>
              </w:divBdr>
            </w:div>
          </w:divsChild>
        </w:div>
        <w:div w:id="772673371">
          <w:marLeft w:val="0"/>
          <w:marRight w:val="0"/>
          <w:marTop w:val="0"/>
          <w:marBottom w:val="0"/>
          <w:divBdr>
            <w:top w:val="none" w:sz="0" w:space="0" w:color="auto"/>
            <w:left w:val="none" w:sz="0" w:space="0" w:color="auto"/>
            <w:bottom w:val="none" w:sz="0" w:space="0" w:color="auto"/>
            <w:right w:val="none" w:sz="0" w:space="0" w:color="auto"/>
          </w:divBdr>
          <w:divsChild>
            <w:div w:id="1850369329">
              <w:marLeft w:val="0"/>
              <w:marRight w:val="0"/>
              <w:marTop w:val="0"/>
              <w:marBottom w:val="0"/>
              <w:divBdr>
                <w:top w:val="none" w:sz="0" w:space="0" w:color="auto"/>
                <w:left w:val="none" w:sz="0" w:space="0" w:color="auto"/>
                <w:bottom w:val="none" w:sz="0" w:space="0" w:color="auto"/>
                <w:right w:val="none" w:sz="0" w:space="0" w:color="auto"/>
              </w:divBdr>
            </w:div>
          </w:divsChild>
        </w:div>
        <w:div w:id="974486275">
          <w:marLeft w:val="0"/>
          <w:marRight w:val="0"/>
          <w:marTop w:val="0"/>
          <w:marBottom w:val="0"/>
          <w:divBdr>
            <w:top w:val="none" w:sz="0" w:space="0" w:color="auto"/>
            <w:left w:val="none" w:sz="0" w:space="0" w:color="auto"/>
            <w:bottom w:val="none" w:sz="0" w:space="0" w:color="auto"/>
            <w:right w:val="none" w:sz="0" w:space="0" w:color="auto"/>
          </w:divBdr>
          <w:divsChild>
            <w:div w:id="631179236">
              <w:marLeft w:val="0"/>
              <w:marRight w:val="0"/>
              <w:marTop w:val="0"/>
              <w:marBottom w:val="0"/>
              <w:divBdr>
                <w:top w:val="none" w:sz="0" w:space="0" w:color="auto"/>
                <w:left w:val="none" w:sz="0" w:space="0" w:color="auto"/>
                <w:bottom w:val="none" w:sz="0" w:space="0" w:color="auto"/>
                <w:right w:val="none" w:sz="0" w:space="0" w:color="auto"/>
              </w:divBdr>
            </w:div>
          </w:divsChild>
        </w:div>
        <w:div w:id="985472353">
          <w:marLeft w:val="0"/>
          <w:marRight w:val="0"/>
          <w:marTop w:val="0"/>
          <w:marBottom w:val="0"/>
          <w:divBdr>
            <w:top w:val="none" w:sz="0" w:space="0" w:color="auto"/>
            <w:left w:val="none" w:sz="0" w:space="0" w:color="auto"/>
            <w:bottom w:val="none" w:sz="0" w:space="0" w:color="auto"/>
            <w:right w:val="none" w:sz="0" w:space="0" w:color="auto"/>
          </w:divBdr>
          <w:divsChild>
            <w:div w:id="155924042">
              <w:marLeft w:val="0"/>
              <w:marRight w:val="0"/>
              <w:marTop w:val="0"/>
              <w:marBottom w:val="0"/>
              <w:divBdr>
                <w:top w:val="none" w:sz="0" w:space="0" w:color="auto"/>
                <w:left w:val="none" w:sz="0" w:space="0" w:color="auto"/>
                <w:bottom w:val="none" w:sz="0" w:space="0" w:color="auto"/>
                <w:right w:val="none" w:sz="0" w:space="0" w:color="auto"/>
              </w:divBdr>
            </w:div>
          </w:divsChild>
        </w:div>
        <w:div w:id="1030110854">
          <w:marLeft w:val="0"/>
          <w:marRight w:val="0"/>
          <w:marTop w:val="0"/>
          <w:marBottom w:val="0"/>
          <w:divBdr>
            <w:top w:val="none" w:sz="0" w:space="0" w:color="auto"/>
            <w:left w:val="none" w:sz="0" w:space="0" w:color="auto"/>
            <w:bottom w:val="none" w:sz="0" w:space="0" w:color="auto"/>
            <w:right w:val="none" w:sz="0" w:space="0" w:color="auto"/>
          </w:divBdr>
          <w:divsChild>
            <w:div w:id="1898935653">
              <w:marLeft w:val="0"/>
              <w:marRight w:val="0"/>
              <w:marTop w:val="0"/>
              <w:marBottom w:val="0"/>
              <w:divBdr>
                <w:top w:val="none" w:sz="0" w:space="0" w:color="auto"/>
                <w:left w:val="none" w:sz="0" w:space="0" w:color="auto"/>
                <w:bottom w:val="none" w:sz="0" w:space="0" w:color="auto"/>
                <w:right w:val="none" w:sz="0" w:space="0" w:color="auto"/>
              </w:divBdr>
            </w:div>
          </w:divsChild>
        </w:div>
        <w:div w:id="1047340402">
          <w:marLeft w:val="0"/>
          <w:marRight w:val="0"/>
          <w:marTop w:val="0"/>
          <w:marBottom w:val="0"/>
          <w:divBdr>
            <w:top w:val="none" w:sz="0" w:space="0" w:color="auto"/>
            <w:left w:val="none" w:sz="0" w:space="0" w:color="auto"/>
            <w:bottom w:val="none" w:sz="0" w:space="0" w:color="auto"/>
            <w:right w:val="none" w:sz="0" w:space="0" w:color="auto"/>
          </w:divBdr>
          <w:divsChild>
            <w:div w:id="658192129">
              <w:marLeft w:val="0"/>
              <w:marRight w:val="0"/>
              <w:marTop w:val="0"/>
              <w:marBottom w:val="0"/>
              <w:divBdr>
                <w:top w:val="none" w:sz="0" w:space="0" w:color="auto"/>
                <w:left w:val="none" w:sz="0" w:space="0" w:color="auto"/>
                <w:bottom w:val="none" w:sz="0" w:space="0" w:color="auto"/>
                <w:right w:val="none" w:sz="0" w:space="0" w:color="auto"/>
              </w:divBdr>
            </w:div>
          </w:divsChild>
        </w:div>
        <w:div w:id="1110508827">
          <w:marLeft w:val="0"/>
          <w:marRight w:val="0"/>
          <w:marTop w:val="0"/>
          <w:marBottom w:val="0"/>
          <w:divBdr>
            <w:top w:val="none" w:sz="0" w:space="0" w:color="auto"/>
            <w:left w:val="none" w:sz="0" w:space="0" w:color="auto"/>
            <w:bottom w:val="none" w:sz="0" w:space="0" w:color="auto"/>
            <w:right w:val="none" w:sz="0" w:space="0" w:color="auto"/>
          </w:divBdr>
          <w:divsChild>
            <w:div w:id="257569217">
              <w:marLeft w:val="0"/>
              <w:marRight w:val="0"/>
              <w:marTop w:val="0"/>
              <w:marBottom w:val="0"/>
              <w:divBdr>
                <w:top w:val="none" w:sz="0" w:space="0" w:color="auto"/>
                <w:left w:val="none" w:sz="0" w:space="0" w:color="auto"/>
                <w:bottom w:val="none" w:sz="0" w:space="0" w:color="auto"/>
                <w:right w:val="none" w:sz="0" w:space="0" w:color="auto"/>
              </w:divBdr>
            </w:div>
          </w:divsChild>
        </w:div>
        <w:div w:id="1180044729">
          <w:marLeft w:val="0"/>
          <w:marRight w:val="0"/>
          <w:marTop w:val="0"/>
          <w:marBottom w:val="0"/>
          <w:divBdr>
            <w:top w:val="none" w:sz="0" w:space="0" w:color="auto"/>
            <w:left w:val="none" w:sz="0" w:space="0" w:color="auto"/>
            <w:bottom w:val="none" w:sz="0" w:space="0" w:color="auto"/>
            <w:right w:val="none" w:sz="0" w:space="0" w:color="auto"/>
          </w:divBdr>
          <w:divsChild>
            <w:div w:id="923730759">
              <w:marLeft w:val="0"/>
              <w:marRight w:val="0"/>
              <w:marTop w:val="0"/>
              <w:marBottom w:val="0"/>
              <w:divBdr>
                <w:top w:val="none" w:sz="0" w:space="0" w:color="auto"/>
                <w:left w:val="none" w:sz="0" w:space="0" w:color="auto"/>
                <w:bottom w:val="none" w:sz="0" w:space="0" w:color="auto"/>
                <w:right w:val="none" w:sz="0" w:space="0" w:color="auto"/>
              </w:divBdr>
            </w:div>
          </w:divsChild>
        </w:div>
        <w:div w:id="1255629401">
          <w:marLeft w:val="0"/>
          <w:marRight w:val="0"/>
          <w:marTop w:val="0"/>
          <w:marBottom w:val="0"/>
          <w:divBdr>
            <w:top w:val="none" w:sz="0" w:space="0" w:color="auto"/>
            <w:left w:val="none" w:sz="0" w:space="0" w:color="auto"/>
            <w:bottom w:val="none" w:sz="0" w:space="0" w:color="auto"/>
            <w:right w:val="none" w:sz="0" w:space="0" w:color="auto"/>
          </w:divBdr>
          <w:divsChild>
            <w:div w:id="1947036548">
              <w:marLeft w:val="0"/>
              <w:marRight w:val="0"/>
              <w:marTop w:val="0"/>
              <w:marBottom w:val="0"/>
              <w:divBdr>
                <w:top w:val="none" w:sz="0" w:space="0" w:color="auto"/>
                <w:left w:val="none" w:sz="0" w:space="0" w:color="auto"/>
                <w:bottom w:val="none" w:sz="0" w:space="0" w:color="auto"/>
                <w:right w:val="none" w:sz="0" w:space="0" w:color="auto"/>
              </w:divBdr>
            </w:div>
          </w:divsChild>
        </w:div>
        <w:div w:id="1317302851">
          <w:marLeft w:val="0"/>
          <w:marRight w:val="0"/>
          <w:marTop w:val="0"/>
          <w:marBottom w:val="0"/>
          <w:divBdr>
            <w:top w:val="none" w:sz="0" w:space="0" w:color="auto"/>
            <w:left w:val="none" w:sz="0" w:space="0" w:color="auto"/>
            <w:bottom w:val="none" w:sz="0" w:space="0" w:color="auto"/>
            <w:right w:val="none" w:sz="0" w:space="0" w:color="auto"/>
          </w:divBdr>
          <w:divsChild>
            <w:div w:id="651104229">
              <w:marLeft w:val="0"/>
              <w:marRight w:val="0"/>
              <w:marTop w:val="0"/>
              <w:marBottom w:val="0"/>
              <w:divBdr>
                <w:top w:val="none" w:sz="0" w:space="0" w:color="auto"/>
                <w:left w:val="none" w:sz="0" w:space="0" w:color="auto"/>
                <w:bottom w:val="none" w:sz="0" w:space="0" w:color="auto"/>
                <w:right w:val="none" w:sz="0" w:space="0" w:color="auto"/>
              </w:divBdr>
            </w:div>
          </w:divsChild>
        </w:div>
        <w:div w:id="1350990401">
          <w:marLeft w:val="0"/>
          <w:marRight w:val="0"/>
          <w:marTop w:val="0"/>
          <w:marBottom w:val="0"/>
          <w:divBdr>
            <w:top w:val="none" w:sz="0" w:space="0" w:color="auto"/>
            <w:left w:val="none" w:sz="0" w:space="0" w:color="auto"/>
            <w:bottom w:val="none" w:sz="0" w:space="0" w:color="auto"/>
            <w:right w:val="none" w:sz="0" w:space="0" w:color="auto"/>
          </w:divBdr>
          <w:divsChild>
            <w:div w:id="1469980566">
              <w:marLeft w:val="0"/>
              <w:marRight w:val="0"/>
              <w:marTop w:val="0"/>
              <w:marBottom w:val="0"/>
              <w:divBdr>
                <w:top w:val="none" w:sz="0" w:space="0" w:color="auto"/>
                <w:left w:val="none" w:sz="0" w:space="0" w:color="auto"/>
                <w:bottom w:val="none" w:sz="0" w:space="0" w:color="auto"/>
                <w:right w:val="none" w:sz="0" w:space="0" w:color="auto"/>
              </w:divBdr>
            </w:div>
          </w:divsChild>
        </w:div>
        <w:div w:id="1420054942">
          <w:marLeft w:val="0"/>
          <w:marRight w:val="0"/>
          <w:marTop w:val="0"/>
          <w:marBottom w:val="0"/>
          <w:divBdr>
            <w:top w:val="none" w:sz="0" w:space="0" w:color="auto"/>
            <w:left w:val="none" w:sz="0" w:space="0" w:color="auto"/>
            <w:bottom w:val="none" w:sz="0" w:space="0" w:color="auto"/>
            <w:right w:val="none" w:sz="0" w:space="0" w:color="auto"/>
          </w:divBdr>
          <w:divsChild>
            <w:div w:id="707415298">
              <w:marLeft w:val="0"/>
              <w:marRight w:val="0"/>
              <w:marTop w:val="0"/>
              <w:marBottom w:val="0"/>
              <w:divBdr>
                <w:top w:val="none" w:sz="0" w:space="0" w:color="auto"/>
                <w:left w:val="none" w:sz="0" w:space="0" w:color="auto"/>
                <w:bottom w:val="none" w:sz="0" w:space="0" w:color="auto"/>
                <w:right w:val="none" w:sz="0" w:space="0" w:color="auto"/>
              </w:divBdr>
            </w:div>
          </w:divsChild>
        </w:div>
        <w:div w:id="1530098329">
          <w:marLeft w:val="0"/>
          <w:marRight w:val="0"/>
          <w:marTop w:val="0"/>
          <w:marBottom w:val="0"/>
          <w:divBdr>
            <w:top w:val="none" w:sz="0" w:space="0" w:color="auto"/>
            <w:left w:val="none" w:sz="0" w:space="0" w:color="auto"/>
            <w:bottom w:val="none" w:sz="0" w:space="0" w:color="auto"/>
            <w:right w:val="none" w:sz="0" w:space="0" w:color="auto"/>
          </w:divBdr>
          <w:divsChild>
            <w:div w:id="1389572535">
              <w:marLeft w:val="0"/>
              <w:marRight w:val="0"/>
              <w:marTop w:val="0"/>
              <w:marBottom w:val="0"/>
              <w:divBdr>
                <w:top w:val="none" w:sz="0" w:space="0" w:color="auto"/>
                <w:left w:val="none" w:sz="0" w:space="0" w:color="auto"/>
                <w:bottom w:val="none" w:sz="0" w:space="0" w:color="auto"/>
                <w:right w:val="none" w:sz="0" w:space="0" w:color="auto"/>
              </w:divBdr>
            </w:div>
          </w:divsChild>
        </w:div>
        <w:div w:id="1533298363">
          <w:marLeft w:val="0"/>
          <w:marRight w:val="0"/>
          <w:marTop w:val="0"/>
          <w:marBottom w:val="0"/>
          <w:divBdr>
            <w:top w:val="none" w:sz="0" w:space="0" w:color="auto"/>
            <w:left w:val="none" w:sz="0" w:space="0" w:color="auto"/>
            <w:bottom w:val="none" w:sz="0" w:space="0" w:color="auto"/>
            <w:right w:val="none" w:sz="0" w:space="0" w:color="auto"/>
          </w:divBdr>
          <w:divsChild>
            <w:div w:id="986476984">
              <w:marLeft w:val="0"/>
              <w:marRight w:val="0"/>
              <w:marTop w:val="0"/>
              <w:marBottom w:val="0"/>
              <w:divBdr>
                <w:top w:val="none" w:sz="0" w:space="0" w:color="auto"/>
                <w:left w:val="none" w:sz="0" w:space="0" w:color="auto"/>
                <w:bottom w:val="none" w:sz="0" w:space="0" w:color="auto"/>
                <w:right w:val="none" w:sz="0" w:space="0" w:color="auto"/>
              </w:divBdr>
            </w:div>
          </w:divsChild>
        </w:div>
        <w:div w:id="1641035692">
          <w:marLeft w:val="0"/>
          <w:marRight w:val="0"/>
          <w:marTop w:val="0"/>
          <w:marBottom w:val="0"/>
          <w:divBdr>
            <w:top w:val="none" w:sz="0" w:space="0" w:color="auto"/>
            <w:left w:val="none" w:sz="0" w:space="0" w:color="auto"/>
            <w:bottom w:val="none" w:sz="0" w:space="0" w:color="auto"/>
            <w:right w:val="none" w:sz="0" w:space="0" w:color="auto"/>
          </w:divBdr>
          <w:divsChild>
            <w:div w:id="808674207">
              <w:marLeft w:val="0"/>
              <w:marRight w:val="0"/>
              <w:marTop w:val="0"/>
              <w:marBottom w:val="0"/>
              <w:divBdr>
                <w:top w:val="none" w:sz="0" w:space="0" w:color="auto"/>
                <w:left w:val="none" w:sz="0" w:space="0" w:color="auto"/>
                <w:bottom w:val="none" w:sz="0" w:space="0" w:color="auto"/>
                <w:right w:val="none" w:sz="0" w:space="0" w:color="auto"/>
              </w:divBdr>
            </w:div>
          </w:divsChild>
        </w:div>
        <w:div w:id="1657681654">
          <w:marLeft w:val="0"/>
          <w:marRight w:val="0"/>
          <w:marTop w:val="0"/>
          <w:marBottom w:val="0"/>
          <w:divBdr>
            <w:top w:val="none" w:sz="0" w:space="0" w:color="auto"/>
            <w:left w:val="none" w:sz="0" w:space="0" w:color="auto"/>
            <w:bottom w:val="none" w:sz="0" w:space="0" w:color="auto"/>
            <w:right w:val="none" w:sz="0" w:space="0" w:color="auto"/>
          </w:divBdr>
          <w:divsChild>
            <w:div w:id="1506289913">
              <w:marLeft w:val="0"/>
              <w:marRight w:val="0"/>
              <w:marTop w:val="0"/>
              <w:marBottom w:val="0"/>
              <w:divBdr>
                <w:top w:val="none" w:sz="0" w:space="0" w:color="auto"/>
                <w:left w:val="none" w:sz="0" w:space="0" w:color="auto"/>
                <w:bottom w:val="none" w:sz="0" w:space="0" w:color="auto"/>
                <w:right w:val="none" w:sz="0" w:space="0" w:color="auto"/>
              </w:divBdr>
            </w:div>
          </w:divsChild>
        </w:div>
        <w:div w:id="1666399336">
          <w:marLeft w:val="0"/>
          <w:marRight w:val="0"/>
          <w:marTop w:val="0"/>
          <w:marBottom w:val="0"/>
          <w:divBdr>
            <w:top w:val="none" w:sz="0" w:space="0" w:color="auto"/>
            <w:left w:val="none" w:sz="0" w:space="0" w:color="auto"/>
            <w:bottom w:val="none" w:sz="0" w:space="0" w:color="auto"/>
            <w:right w:val="none" w:sz="0" w:space="0" w:color="auto"/>
          </w:divBdr>
          <w:divsChild>
            <w:div w:id="527328446">
              <w:marLeft w:val="0"/>
              <w:marRight w:val="0"/>
              <w:marTop w:val="0"/>
              <w:marBottom w:val="0"/>
              <w:divBdr>
                <w:top w:val="none" w:sz="0" w:space="0" w:color="auto"/>
                <w:left w:val="none" w:sz="0" w:space="0" w:color="auto"/>
                <w:bottom w:val="none" w:sz="0" w:space="0" w:color="auto"/>
                <w:right w:val="none" w:sz="0" w:space="0" w:color="auto"/>
              </w:divBdr>
            </w:div>
          </w:divsChild>
        </w:div>
        <w:div w:id="1679844492">
          <w:marLeft w:val="0"/>
          <w:marRight w:val="0"/>
          <w:marTop w:val="0"/>
          <w:marBottom w:val="0"/>
          <w:divBdr>
            <w:top w:val="none" w:sz="0" w:space="0" w:color="auto"/>
            <w:left w:val="none" w:sz="0" w:space="0" w:color="auto"/>
            <w:bottom w:val="none" w:sz="0" w:space="0" w:color="auto"/>
            <w:right w:val="none" w:sz="0" w:space="0" w:color="auto"/>
          </w:divBdr>
          <w:divsChild>
            <w:div w:id="1961296775">
              <w:marLeft w:val="0"/>
              <w:marRight w:val="0"/>
              <w:marTop w:val="0"/>
              <w:marBottom w:val="0"/>
              <w:divBdr>
                <w:top w:val="none" w:sz="0" w:space="0" w:color="auto"/>
                <w:left w:val="none" w:sz="0" w:space="0" w:color="auto"/>
                <w:bottom w:val="none" w:sz="0" w:space="0" w:color="auto"/>
                <w:right w:val="none" w:sz="0" w:space="0" w:color="auto"/>
              </w:divBdr>
            </w:div>
          </w:divsChild>
        </w:div>
        <w:div w:id="1765420983">
          <w:marLeft w:val="0"/>
          <w:marRight w:val="0"/>
          <w:marTop w:val="0"/>
          <w:marBottom w:val="0"/>
          <w:divBdr>
            <w:top w:val="none" w:sz="0" w:space="0" w:color="auto"/>
            <w:left w:val="none" w:sz="0" w:space="0" w:color="auto"/>
            <w:bottom w:val="none" w:sz="0" w:space="0" w:color="auto"/>
            <w:right w:val="none" w:sz="0" w:space="0" w:color="auto"/>
          </w:divBdr>
          <w:divsChild>
            <w:div w:id="223294957">
              <w:marLeft w:val="0"/>
              <w:marRight w:val="0"/>
              <w:marTop w:val="0"/>
              <w:marBottom w:val="0"/>
              <w:divBdr>
                <w:top w:val="none" w:sz="0" w:space="0" w:color="auto"/>
                <w:left w:val="none" w:sz="0" w:space="0" w:color="auto"/>
                <w:bottom w:val="none" w:sz="0" w:space="0" w:color="auto"/>
                <w:right w:val="none" w:sz="0" w:space="0" w:color="auto"/>
              </w:divBdr>
            </w:div>
          </w:divsChild>
        </w:div>
        <w:div w:id="1800149088">
          <w:marLeft w:val="0"/>
          <w:marRight w:val="0"/>
          <w:marTop w:val="0"/>
          <w:marBottom w:val="0"/>
          <w:divBdr>
            <w:top w:val="none" w:sz="0" w:space="0" w:color="auto"/>
            <w:left w:val="none" w:sz="0" w:space="0" w:color="auto"/>
            <w:bottom w:val="none" w:sz="0" w:space="0" w:color="auto"/>
            <w:right w:val="none" w:sz="0" w:space="0" w:color="auto"/>
          </w:divBdr>
          <w:divsChild>
            <w:div w:id="1641568865">
              <w:marLeft w:val="0"/>
              <w:marRight w:val="0"/>
              <w:marTop w:val="0"/>
              <w:marBottom w:val="0"/>
              <w:divBdr>
                <w:top w:val="none" w:sz="0" w:space="0" w:color="auto"/>
                <w:left w:val="none" w:sz="0" w:space="0" w:color="auto"/>
                <w:bottom w:val="none" w:sz="0" w:space="0" w:color="auto"/>
                <w:right w:val="none" w:sz="0" w:space="0" w:color="auto"/>
              </w:divBdr>
            </w:div>
          </w:divsChild>
        </w:div>
        <w:div w:id="1806197014">
          <w:marLeft w:val="0"/>
          <w:marRight w:val="0"/>
          <w:marTop w:val="0"/>
          <w:marBottom w:val="0"/>
          <w:divBdr>
            <w:top w:val="none" w:sz="0" w:space="0" w:color="auto"/>
            <w:left w:val="none" w:sz="0" w:space="0" w:color="auto"/>
            <w:bottom w:val="none" w:sz="0" w:space="0" w:color="auto"/>
            <w:right w:val="none" w:sz="0" w:space="0" w:color="auto"/>
          </w:divBdr>
          <w:divsChild>
            <w:div w:id="1591502831">
              <w:marLeft w:val="0"/>
              <w:marRight w:val="0"/>
              <w:marTop w:val="0"/>
              <w:marBottom w:val="0"/>
              <w:divBdr>
                <w:top w:val="none" w:sz="0" w:space="0" w:color="auto"/>
                <w:left w:val="none" w:sz="0" w:space="0" w:color="auto"/>
                <w:bottom w:val="none" w:sz="0" w:space="0" w:color="auto"/>
                <w:right w:val="none" w:sz="0" w:space="0" w:color="auto"/>
              </w:divBdr>
            </w:div>
          </w:divsChild>
        </w:div>
        <w:div w:id="1811433332">
          <w:marLeft w:val="0"/>
          <w:marRight w:val="0"/>
          <w:marTop w:val="0"/>
          <w:marBottom w:val="0"/>
          <w:divBdr>
            <w:top w:val="none" w:sz="0" w:space="0" w:color="auto"/>
            <w:left w:val="none" w:sz="0" w:space="0" w:color="auto"/>
            <w:bottom w:val="none" w:sz="0" w:space="0" w:color="auto"/>
            <w:right w:val="none" w:sz="0" w:space="0" w:color="auto"/>
          </w:divBdr>
          <w:divsChild>
            <w:div w:id="591354142">
              <w:marLeft w:val="0"/>
              <w:marRight w:val="0"/>
              <w:marTop w:val="0"/>
              <w:marBottom w:val="0"/>
              <w:divBdr>
                <w:top w:val="none" w:sz="0" w:space="0" w:color="auto"/>
                <w:left w:val="none" w:sz="0" w:space="0" w:color="auto"/>
                <w:bottom w:val="none" w:sz="0" w:space="0" w:color="auto"/>
                <w:right w:val="none" w:sz="0" w:space="0" w:color="auto"/>
              </w:divBdr>
            </w:div>
          </w:divsChild>
        </w:div>
        <w:div w:id="1822425348">
          <w:marLeft w:val="0"/>
          <w:marRight w:val="0"/>
          <w:marTop w:val="0"/>
          <w:marBottom w:val="0"/>
          <w:divBdr>
            <w:top w:val="none" w:sz="0" w:space="0" w:color="auto"/>
            <w:left w:val="none" w:sz="0" w:space="0" w:color="auto"/>
            <w:bottom w:val="none" w:sz="0" w:space="0" w:color="auto"/>
            <w:right w:val="none" w:sz="0" w:space="0" w:color="auto"/>
          </w:divBdr>
          <w:divsChild>
            <w:div w:id="374081322">
              <w:marLeft w:val="0"/>
              <w:marRight w:val="0"/>
              <w:marTop w:val="0"/>
              <w:marBottom w:val="0"/>
              <w:divBdr>
                <w:top w:val="none" w:sz="0" w:space="0" w:color="auto"/>
                <w:left w:val="none" w:sz="0" w:space="0" w:color="auto"/>
                <w:bottom w:val="none" w:sz="0" w:space="0" w:color="auto"/>
                <w:right w:val="none" w:sz="0" w:space="0" w:color="auto"/>
              </w:divBdr>
            </w:div>
          </w:divsChild>
        </w:div>
        <w:div w:id="1867135344">
          <w:marLeft w:val="0"/>
          <w:marRight w:val="0"/>
          <w:marTop w:val="0"/>
          <w:marBottom w:val="0"/>
          <w:divBdr>
            <w:top w:val="none" w:sz="0" w:space="0" w:color="auto"/>
            <w:left w:val="none" w:sz="0" w:space="0" w:color="auto"/>
            <w:bottom w:val="none" w:sz="0" w:space="0" w:color="auto"/>
            <w:right w:val="none" w:sz="0" w:space="0" w:color="auto"/>
          </w:divBdr>
          <w:divsChild>
            <w:div w:id="78523912">
              <w:marLeft w:val="0"/>
              <w:marRight w:val="0"/>
              <w:marTop w:val="0"/>
              <w:marBottom w:val="0"/>
              <w:divBdr>
                <w:top w:val="none" w:sz="0" w:space="0" w:color="auto"/>
                <w:left w:val="none" w:sz="0" w:space="0" w:color="auto"/>
                <w:bottom w:val="none" w:sz="0" w:space="0" w:color="auto"/>
                <w:right w:val="none" w:sz="0" w:space="0" w:color="auto"/>
              </w:divBdr>
            </w:div>
          </w:divsChild>
        </w:div>
        <w:div w:id="1981959841">
          <w:marLeft w:val="0"/>
          <w:marRight w:val="0"/>
          <w:marTop w:val="0"/>
          <w:marBottom w:val="0"/>
          <w:divBdr>
            <w:top w:val="none" w:sz="0" w:space="0" w:color="auto"/>
            <w:left w:val="none" w:sz="0" w:space="0" w:color="auto"/>
            <w:bottom w:val="none" w:sz="0" w:space="0" w:color="auto"/>
            <w:right w:val="none" w:sz="0" w:space="0" w:color="auto"/>
          </w:divBdr>
          <w:divsChild>
            <w:div w:id="124736197">
              <w:marLeft w:val="0"/>
              <w:marRight w:val="0"/>
              <w:marTop w:val="0"/>
              <w:marBottom w:val="0"/>
              <w:divBdr>
                <w:top w:val="none" w:sz="0" w:space="0" w:color="auto"/>
                <w:left w:val="none" w:sz="0" w:space="0" w:color="auto"/>
                <w:bottom w:val="none" w:sz="0" w:space="0" w:color="auto"/>
                <w:right w:val="none" w:sz="0" w:space="0" w:color="auto"/>
              </w:divBdr>
            </w:div>
          </w:divsChild>
        </w:div>
        <w:div w:id="2028948674">
          <w:marLeft w:val="0"/>
          <w:marRight w:val="0"/>
          <w:marTop w:val="0"/>
          <w:marBottom w:val="0"/>
          <w:divBdr>
            <w:top w:val="none" w:sz="0" w:space="0" w:color="auto"/>
            <w:left w:val="none" w:sz="0" w:space="0" w:color="auto"/>
            <w:bottom w:val="none" w:sz="0" w:space="0" w:color="auto"/>
            <w:right w:val="none" w:sz="0" w:space="0" w:color="auto"/>
          </w:divBdr>
          <w:divsChild>
            <w:div w:id="1145196499">
              <w:marLeft w:val="0"/>
              <w:marRight w:val="0"/>
              <w:marTop w:val="0"/>
              <w:marBottom w:val="0"/>
              <w:divBdr>
                <w:top w:val="none" w:sz="0" w:space="0" w:color="auto"/>
                <w:left w:val="none" w:sz="0" w:space="0" w:color="auto"/>
                <w:bottom w:val="none" w:sz="0" w:space="0" w:color="auto"/>
                <w:right w:val="none" w:sz="0" w:space="0" w:color="auto"/>
              </w:divBdr>
            </w:div>
          </w:divsChild>
        </w:div>
        <w:div w:id="2114282064">
          <w:marLeft w:val="0"/>
          <w:marRight w:val="0"/>
          <w:marTop w:val="0"/>
          <w:marBottom w:val="0"/>
          <w:divBdr>
            <w:top w:val="none" w:sz="0" w:space="0" w:color="auto"/>
            <w:left w:val="none" w:sz="0" w:space="0" w:color="auto"/>
            <w:bottom w:val="none" w:sz="0" w:space="0" w:color="auto"/>
            <w:right w:val="none" w:sz="0" w:space="0" w:color="auto"/>
          </w:divBdr>
          <w:divsChild>
            <w:div w:id="617374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558232">
      <w:bodyDiv w:val="1"/>
      <w:marLeft w:val="0"/>
      <w:marRight w:val="0"/>
      <w:marTop w:val="0"/>
      <w:marBottom w:val="0"/>
      <w:divBdr>
        <w:top w:val="none" w:sz="0" w:space="0" w:color="auto"/>
        <w:left w:val="none" w:sz="0" w:space="0" w:color="auto"/>
        <w:bottom w:val="none" w:sz="0" w:space="0" w:color="auto"/>
        <w:right w:val="none" w:sz="0" w:space="0" w:color="auto"/>
      </w:divBdr>
      <w:divsChild>
        <w:div w:id="17315139">
          <w:marLeft w:val="0"/>
          <w:marRight w:val="0"/>
          <w:marTop w:val="0"/>
          <w:marBottom w:val="0"/>
          <w:divBdr>
            <w:top w:val="none" w:sz="0" w:space="0" w:color="auto"/>
            <w:left w:val="none" w:sz="0" w:space="0" w:color="auto"/>
            <w:bottom w:val="none" w:sz="0" w:space="0" w:color="auto"/>
            <w:right w:val="none" w:sz="0" w:space="0" w:color="auto"/>
          </w:divBdr>
          <w:divsChild>
            <w:div w:id="648751147">
              <w:marLeft w:val="0"/>
              <w:marRight w:val="0"/>
              <w:marTop w:val="0"/>
              <w:marBottom w:val="0"/>
              <w:divBdr>
                <w:top w:val="none" w:sz="0" w:space="0" w:color="auto"/>
                <w:left w:val="none" w:sz="0" w:space="0" w:color="auto"/>
                <w:bottom w:val="none" w:sz="0" w:space="0" w:color="auto"/>
                <w:right w:val="none" w:sz="0" w:space="0" w:color="auto"/>
              </w:divBdr>
            </w:div>
          </w:divsChild>
        </w:div>
        <w:div w:id="27489315">
          <w:marLeft w:val="0"/>
          <w:marRight w:val="0"/>
          <w:marTop w:val="0"/>
          <w:marBottom w:val="0"/>
          <w:divBdr>
            <w:top w:val="none" w:sz="0" w:space="0" w:color="auto"/>
            <w:left w:val="none" w:sz="0" w:space="0" w:color="auto"/>
            <w:bottom w:val="none" w:sz="0" w:space="0" w:color="auto"/>
            <w:right w:val="none" w:sz="0" w:space="0" w:color="auto"/>
          </w:divBdr>
          <w:divsChild>
            <w:div w:id="688333910">
              <w:marLeft w:val="0"/>
              <w:marRight w:val="0"/>
              <w:marTop w:val="0"/>
              <w:marBottom w:val="0"/>
              <w:divBdr>
                <w:top w:val="none" w:sz="0" w:space="0" w:color="auto"/>
                <w:left w:val="none" w:sz="0" w:space="0" w:color="auto"/>
                <w:bottom w:val="none" w:sz="0" w:space="0" w:color="auto"/>
                <w:right w:val="none" w:sz="0" w:space="0" w:color="auto"/>
              </w:divBdr>
            </w:div>
          </w:divsChild>
        </w:div>
        <w:div w:id="76752613">
          <w:marLeft w:val="0"/>
          <w:marRight w:val="0"/>
          <w:marTop w:val="0"/>
          <w:marBottom w:val="0"/>
          <w:divBdr>
            <w:top w:val="none" w:sz="0" w:space="0" w:color="auto"/>
            <w:left w:val="none" w:sz="0" w:space="0" w:color="auto"/>
            <w:bottom w:val="none" w:sz="0" w:space="0" w:color="auto"/>
            <w:right w:val="none" w:sz="0" w:space="0" w:color="auto"/>
          </w:divBdr>
          <w:divsChild>
            <w:div w:id="496917554">
              <w:marLeft w:val="0"/>
              <w:marRight w:val="0"/>
              <w:marTop w:val="0"/>
              <w:marBottom w:val="0"/>
              <w:divBdr>
                <w:top w:val="none" w:sz="0" w:space="0" w:color="auto"/>
                <w:left w:val="none" w:sz="0" w:space="0" w:color="auto"/>
                <w:bottom w:val="none" w:sz="0" w:space="0" w:color="auto"/>
                <w:right w:val="none" w:sz="0" w:space="0" w:color="auto"/>
              </w:divBdr>
            </w:div>
          </w:divsChild>
        </w:div>
        <w:div w:id="105737735">
          <w:marLeft w:val="0"/>
          <w:marRight w:val="0"/>
          <w:marTop w:val="0"/>
          <w:marBottom w:val="0"/>
          <w:divBdr>
            <w:top w:val="none" w:sz="0" w:space="0" w:color="auto"/>
            <w:left w:val="none" w:sz="0" w:space="0" w:color="auto"/>
            <w:bottom w:val="none" w:sz="0" w:space="0" w:color="auto"/>
            <w:right w:val="none" w:sz="0" w:space="0" w:color="auto"/>
          </w:divBdr>
          <w:divsChild>
            <w:div w:id="923954701">
              <w:marLeft w:val="0"/>
              <w:marRight w:val="0"/>
              <w:marTop w:val="0"/>
              <w:marBottom w:val="0"/>
              <w:divBdr>
                <w:top w:val="none" w:sz="0" w:space="0" w:color="auto"/>
                <w:left w:val="none" w:sz="0" w:space="0" w:color="auto"/>
                <w:bottom w:val="none" w:sz="0" w:space="0" w:color="auto"/>
                <w:right w:val="none" w:sz="0" w:space="0" w:color="auto"/>
              </w:divBdr>
            </w:div>
          </w:divsChild>
        </w:div>
        <w:div w:id="236408017">
          <w:marLeft w:val="0"/>
          <w:marRight w:val="0"/>
          <w:marTop w:val="0"/>
          <w:marBottom w:val="0"/>
          <w:divBdr>
            <w:top w:val="none" w:sz="0" w:space="0" w:color="auto"/>
            <w:left w:val="none" w:sz="0" w:space="0" w:color="auto"/>
            <w:bottom w:val="none" w:sz="0" w:space="0" w:color="auto"/>
            <w:right w:val="none" w:sz="0" w:space="0" w:color="auto"/>
          </w:divBdr>
          <w:divsChild>
            <w:div w:id="1874074086">
              <w:marLeft w:val="0"/>
              <w:marRight w:val="0"/>
              <w:marTop w:val="0"/>
              <w:marBottom w:val="0"/>
              <w:divBdr>
                <w:top w:val="none" w:sz="0" w:space="0" w:color="auto"/>
                <w:left w:val="none" w:sz="0" w:space="0" w:color="auto"/>
                <w:bottom w:val="none" w:sz="0" w:space="0" w:color="auto"/>
                <w:right w:val="none" w:sz="0" w:space="0" w:color="auto"/>
              </w:divBdr>
            </w:div>
          </w:divsChild>
        </w:div>
        <w:div w:id="262886913">
          <w:marLeft w:val="0"/>
          <w:marRight w:val="0"/>
          <w:marTop w:val="0"/>
          <w:marBottom w:val="0"/>
          <w:divBdr>
            <w:top w:val="none" w:sz="0" w:space="0" w:color="auto"/>
            <w:left w:val="none" w:sz="0" w:space="0" w:color="auto"/>
            <w:bottom w:val="none" w:sz="0" w:space="0" w:color="auto"/>
            <w:right w:val="none" w:sz="0" w:space="0" w:color="auto"/>
          </w:divBdr>
          <w:divsChild>
            <w:div w:id="1908375381">
              <w:marLeft w:val="0"/>
              <w:marRight w:val="0"/>
              <w:marTop w:val="0"/>
              <w:marBottom w:val="0"/>
              <w:divBdr>
                <w:top w:val="none" w:sz="0" w:space="0" w:color="auto"/>
                <w:left w:val="none" w:sz="0" w:space="0" w:color="auto"/>
                <w:bottom w:val="none" w:sz="0" w:space="0" w:color="auto"/>
                <w:right w:val="none" w:sz="0" w:space="0" w:color="auto"/>
              </w:divBdr>
            </w:div>
          </w:divsChild>
        </w:div>
        <w:div w:id="264315951">
          <w:marLeft w:val="0"/>
          <w:marRight w:val="0"/>
          <w:marTop w:val="0"/>
          <w:marBottom w:val="0"/>
          <w:divBdr>
            <w:top w:val="none" w:sz="0" w:space="0" w:color="auto"/>
            <w:left w:val="none" w:sz="0" w:space="0" w:color="auto"/>
            <w:bottom w:val="none" w:sz="0" w:space="0" w:color="auto"/>
            <w:right w:val="none" w:sz="0" w:space="0" w:color="auto"/>
          </w:divBdr>
          <w:divsChild>
            <w:div w:id="799954810">
              <w:marLeft w:val="0"/>
              <w:marRight w:val="0"/>
              <w:marTop w:val="0"/>
              <w:marBottom w:val="0"/>
              <w:divBdr>
                <w:top w:val="none" w:sz="0" w:space="0" w:color="auto"/>
                <w:left w:val="none" w:sz="0" w:space="0" w:color="auto"/>
                <w:bottom w:val="none" w:sz="0" w:space="0" w:color="auto"/>
                <w:right w:val="none" w:sz="0" w:space="0" w:color="auto"/>
              </w:divBdr>
            </w:div>
          </w:divsChild>
        </w:div>
        <w:div w:id="312682727">
          <w:marLeft w:val="0"/>
          <w:marRight w:val="0"/>
          <w:marTop w:val="0"/>
          <w:marBottom w:val="0"/>
          <w:divBdr>
            <w:top w:val="none" w:sz="0" w:space="0" w:color="auto"/>
            <w:left w:val="none" w:sz="0" w:space="0" w:color="auto"/>
            <w:bottom w:val="none" w:sz="0" w:space="0" w:color="auto"/>
            <w:right w:val="none" w:sz="0" w:space="0" w:color="auto"/>
          </w:divBdr>
          <w:divsChild>
            <w:div w:id="1909074690">
              <w:marLeft w:val="0"/>
              <w:marRight w:val="0"/>
              <w:marTop w:val="0"/>
              <w:marBottom w:val="0"/>
              <w:divBdr>
                <w:top w:val="none" w:sz="0" w:space="0" w:color="auto"/>
                <w:left w:val="none" w:sz="0" w:space="0" w:color="auto"/>
                <w:bottom w:val="none" w:sz="0" w:space="0" w:color="auto"/>
                <w:right w:val="none" w:sz="0" w:space="0" w:color="auto"/>
              </w:divBdr>
            </w:div>
          </w:divsChild>
        </w:div>
        <w:div w:id="328794250">
          <w:marLeft w:val="0"/>
          <w:marRight w:val="0"/>
          <w:marTop w:val="0"/>
          <w:marBottom w:val="0"/>
          <w:divBdr>
            <w:top w:val="none" w:sz="0" w:space="0" w:color="auto"/>
            <w:left w:val="none" w:sz="0" w:space="0" w:color="auto"/>
            <w:bottom w:val="none" w:sz="0" w:space="0" w:color="auto"/>
            <w:right w:val="none" w:sz="0" w:space="0" w:color="auto"/>
          </w:divBdr>
          <w:divsChild>
            <w:div w:id="918565668">
              <w:marLeft w:val="0"/>
              <w:marRight w:val="0"/>
              <w:marTop w:val="0"/>
              <w:marBottom w:val="0"/>
              <w:divBdr>
                <w:top w:val="none" w:sz="0" w:space="0" w:color="auto"/>
                <w:left w:val="none" w:sz="0" w:space="0" w:color="auto"/>
                <w:bottom w:val="none" w:sz="0" w:space="0" w:color="auto"/>
                <w:right w:val="none" w:sz="0" w:space="0" w:color="auto"/>
              </w:divBdr>
            </w:div>
          </w:divsChild>
        </w:div>
        <w:div w:id="346638062">
          <w:marLeft w:val="0"/>
          <w:marRight w:val="0"/>
          <w:marTop w:val="0"/>
          <w:marBottom w:val="0"/>
          <w:divBdr>
            <w:top w:val="none" w:sz="0" w:space="0" w:color="auto"/>
            <w:left w:val="none" w:sz="0" w:space="0" w:color="auto"/>
            <w:bottom w:val="none" w:sz="0" w:space="0" w:color="auto"/>
            <w:right w:val="none" w:sz="0" w:space="0" w:color="auto"/>
          </w:divBdr>
          <w:divsChild>
            <w:div w:id="761679000">
              <w:marLeft w:val="0"/>
              <w:marRight w:val="0"/>
              <w:marTop w:val="0"/>
              <w:marBottom w:val="0"/>
              <w:divBdr>
                <w:top w:val="none" w:sz="0" w:space="0" w:color="auto"/>
                <w:left w:val="none" w:sz="0" w:space="0" w:color="auto"/>
                <w:bottom w:val="none" w:sz="0" w:space="0" w:color="auto"/>
                <w:right w:val="none" w:sz="0" w:space="0" w:color="auto"/>
              </w:divBdr>
            </w:div>
          </w:divsChild>
        </w:div>
        <w:div w:id="369495380">
          <w:marLeft w:val="0"/>
          <w:marRight w:val="0"/>
          <w:marTop w:val="0"/>
          <w:marBottom w:val="0"/>
          <w:divBdr>
            <w:top w:val="none" w:sz="0" w:space="0" w:color="auto"/>
            <w:left w:val="none" w:sz="0" w:space="0" w:color="auto"/>
            <w:bottom w:val="none" w:sz="0" w:space="0" w:color="auto"/>
            <w:right w:val="none" w:sz="0" w:space="0" w:color="auto"/>
          </w:divBdr>
          <w:divsChild>
            <w:div w:id="199053448">
              <w:marLeft w:val="0"/>
              <w:marRight w:val="0"/>
              <w:marTop w:val="0"/>
              <w:marBottom w:val="0"/>
              <w:divBdr>
                <w:top w:val="none" w:sz="0" w:space="0" w:color="auto"/>
                <w:left w:val="none" w:sz="0" w:space="0" w:color="auto"/>
                <w:bottom w:val="none" w:sz="0" w:space="0" w:color="auto"/>
                <w:right w:val="none" w:sz="0" w:space="0" w:color="auto"/>
              </w:divBdr>
            </w:div>
          </w:divsChild>
        </w:div>
        <w:div w:id="397022449">
          <w:marLeft w:val="0"/>
          <w:marRight w:val="0"/>
          <w:marTop w:val="0"/>
          <w:marBottom w:val="0"/>
          <w:divBdr>
            <w:top w:val="none" w:sz="0" w:space="0" w:color="auto"/>
            <w:left w:val="none" w:sz="0" w:space="0" w:color="auto"/>
            <w:bottom w:val="none" w:sz="0" w:space="0" w:color="auto"/>
            <w:right w:val="none" w:sz="0" w:space="0" w:color="auto"/>
          </w:divBdr>
          <w:divsChild>
            <w:div w:id="315257601">
              <w:marLeft w:val="0"/>
              <w:marRight w:val="0"/>
              <w:marTop w:val="0"/>
              <w:marBottom w:val="0"/>
              <w:divBdr>
                <w:top w:val="none" w:sz="0" w:space="0" w:color="auto"/>
                <w:left w:val="none" w:sz="0" w:space="0" w:color="auto"/>
                <w:bottom w:val="none" w:sz="0" w:space="0" w:color="auto"/>
                <w:right w:val="none" w:sz="0" w:space="0" w:color="auto"/>
              </w:divBdr>
            </w:div>
          </w:divsChild>
        </w:div>
        <w:div w:id="461002670">
          <w:marLeft w:val="0"/>
          <w:marRight w:val="0"/>
          <w:marTop w:val="0"/>
          <w:marBottom w:val="0"/>
          <w:divBdr>
            <w:top w:val="none" w:sz="0" w:space="0" w:color="auto"/>
            <w:left w:val="none" w:sz="0" w:space="0" w:color="auto"/>
            <w:bottom w:val="none" w:sz="0" w:space="0" w:color="auto"/>
            <w:right w:val="none" w:sz="0" w:space="0" w:color="auto"/>
          </w:divBdr>
          <w:divsChild>
            <w:div w:id="1556888154">
              <w:marLeft w:val="0"/>
              <w:marRight w:val="0"/>
              <w:marTop w:val="0"/>
              <w:marBottom w:val="0"/>
              <w:divBdr>
                <w:top w:val="none" w:sz="0" w:space="0" w:color="auto"/>
                <w:left w:val="none" w:sz="0" w:space="0" w:color="auto"/>
                <w:bottom w:val="none" w:sz="0" w:space="0" w:color="auto"/>
                <w:right w:val="none" w:sz="0" w:space="0" w:color="auto"/>
              </w:divBdr>
            </w:div>
          </w:divsChild>
        </w:div>
        <w:div w:id="465927564">
          <w:marLeft w:val="0"/>
          <w:marRight w:val="0"/>
          <w:marTop w:val="0"/>
          <w:marBottom w:val="0"/>
          <w:divBdr>
            <w:top w:val="none" w:sz="0" w:space="0" w:color="auto"/>
            <w:left w:val="none" w:sz="0" w:space="0" w:color="auto"/>
            <w:bottom w:val="none" w:sz="0" w:space="0" w:color="auto"/>
            <w:right w:val="none" w:sz="0" w:space="0" w:color="auto"/>
          </w:divBdr>
          <w:divsChild>
            <w:div w:id="140536733">
              <w:marLeft w:val="0"/>
              <w:marRight w:val="0"/>
              <w:marTop w:val="0"/>
              <w:marBottom w:val="0"/>
              <w:divBdr>
                <w:top w:val="none" w:sz="0" w:space="0" w:color="auto"/>
                <w:left w:val="none" w:sz="0" w:space="0" w:color="auto"/>
                <w:bottom w:val="none" w:sz="0" w:space="0" w:color="auto"/>
                <w:right w:val="none" w:sz="0" w:space="0" w:color="auto"/>
              </w:divBdr>
            </w:div>
          </w:divsChild>
        </w:div>
        <w:div w:id="468518286">
          <w:marLeft w:val="0"/>
          <w:marRight w:val="0"/>
          <w:marTop w:val="0"/>
          <w:marBottom w:val="0"/>
          <w:divBdr>
            <w:top w:val="none" w:sz="0" w:space="0" w:color="auto"/>
            <w:left w:val="none" w:sz="0" w:space="0" w:color="auto"/>
            <w:bottom w:val="none" w:sz="0" w:space="0" w:color="auto"/>
            <w:right w:val="none" w:sz="0" w:space="0" w:color="auto"/>
          </w:divBdr>
          <w:divsChild>
            <w:div w:id="557134168">
              <w:marLeft w:val="0"/>
              <w:marRight w:val="0"/>
              <w:marTop w:val="0"/>
              <w:marBottom w:val="0"/>
              <w:divBdr>
                <w:top w:val="none" w:sz="0" w:space="0" w:color="auto"/>
                <w:left w:val="none" w:sz="0" w:space="0" w:color="auto"/>
                <w:bottom w:val="none" w:sz="0" w:space="0" w:color="auto"/>
                <w:right w:val="none" w:sz="0" w:space="0" w:color="auto"/>
              </w:divBdr>
            </w:div>
          </w:divsChild>
        </w:div>
        <w:div w:id="492068311">
          <w:marLeft w:val="0"/>
          <w:marRight w:val="0"/>
          <w:marTop w:val="0"/>
          <w:marBottom w:val="0"/>
          <w:divBdr>
            <w:top w:val="none" w:sz="0" w:space="0" w:color="auto"/>
            <w:left w:val="none" w:sz="0" w:space="0" w:color="auto"/>
            <w:bottom w:val="none" w:sz="0" w:space="0" w:color="auto"/>
            <w:right w:val="none" w:sz="0" w:space="0" w:color="auto"/>
          </w:divBdr>
          <w:divsChild>
            <w:div w:id="1710374780">
              <w:marLeft w:val="0"/>
              <w:marRight w:val="0"/>
              <w:marTop w:val="0"/>
              <w:marBottom w:val="0"/>
              <w:divBdr>
                <w:top w:val="none" w:sz="0" w:space="0" w:color="auto"/>
                <w:left w:val="none" w:sz="0" w:space="0" w:color="auto"/>
                <w:bottom w:val="none" w:sz="0" w:space="0" w:color="auto"/>
                <w:right w:val="none" w:sz="0" w:space="0" w:color="auto"/>
              </w:divBdr>
            </w:div>
          </w:divsChild>
        </w:div>
        <w:div w:id="500438394">
          <w:marLeft w:val="0"/>
          <w:marRight w:val="0"/>
          <w:marTop w:val="0"/>
          <w:marBottom w:val="0"/>
          <w:divBdr>
            <w:top w:val="none" w:sz="0" w:space="0" w:color="auto"/>
            <w:left w:val="none" w:sz="0" w:space="0" w:color="auto"/>
            <w:bottom w:val="none" w:sz="0" w:space="0" w:color="auto"/>
            <w:right w:val="none" w:sz="0" w:space="0" w:color="auto"/>
          </w:divBdr>
          <w:divsChild>
            <w:div w:id="179899137">
              <w:marLeft w:val="0"/>
              <w:marRight w:val="0"/>
              <w:marTop w:val="0"/>
              <w:marBottom w:val="0"/>
              <w:divBdr>
                <w:top w:val="none" w:sz="0" w:space="0" w:color="auto"/>
                <w:left w:val="none" w:sz="0" w:space="0" w:color="auto"/>
                <w:bottom w:val="none" w:sz="0" w:space="0" w:color="auto"/>
                <w:right w:val="none" w:sz="0" w:space="0" w:color="auto"/>
              </w:divBdr>
            </w:div>
          </w:divsChild>
        </w:div>
        <w:div w:id="555629323">
          <w:marLeft w:val="0"/>
          <w:marRight w:val="0"/>
          <w:marTop w:val="0"/>
          <w:marBottom w:val="0"/>
          <w:divBdr>
            <w:top w:val="none" w:sz="0" w:space="0" w:color="auto"/>
            <w:left w:val="none" w:sz="0" w:space="0" w:color="auto"/>
            <w:bottom w:val="none" w:sz="0" w:space="0" w:color="auto"/>
            <w:right w:val="none" w:sz="0" w:space="0" w:color="auto"/>
          </w:divBdr>
          <w:divsChild>
            <w:div w:id="694884474">
              <w:marLeft w:val="0"/>
              <w:marRight w:val="0"/>
              <w:marTop w:val="0"/>
              <w:marBottom w:val="0"/>
              <w:divBdr>
                <w:top w:val="none" w:sz="0" w:space="0" w:color="auto"/>
                <w:left w:val="none" w:sz="0" w:space="0" w:color="auto"/>
                <w:bottom w:val="none" w:sz="0" w:space="0" w:color="auto"/>
                <w:right w:val="none" w:sz="0" w:space="0" w:color="auto"/>
              </w:divBdr>
            </w:div>
          </w:divsChild>
        </w:div>
        <w:div w:id="648752924">
          <w:marLeft w:val="0"/>
          <w:marRight w:val="0"/>
          <w:marTop w:val="0"/>
          <w:marBottom w:val="0"/>
          <w:divBdr>
            <w:top w:val="none" w:sz="0" w:space="0" w:color="auto"/>
            <w:left w:val="none" w:sz="0" w:space="0" w:color="auto"/>
            <w:bottom w:val="none" w:sz="0" w:space="0" w:color="auto"/>
            <w:right w:val="none" w:sz="0" w:space="0" w:color="auto"/>
          </w:divBdr>
          <w:divsChild>
            <w:div w:id="811215195">
              <w:marLeft w:val="0"/>
              <w:marRight w:val="0"/>
              <w:marTop w:val="0"/>
              <w:marBottom w:val="0"/>
              <w:divBdr>
                <w:top w:val="none" w:sz="0" w:space="0" w:color="auto"/>
                <w:left w:val="none" w:sz="0" w:space="0" w:color="auto"/>
                <w:bottom w:val="none" w:sz="0" w:space="0" w:color="auto"/>
                <w:right w:val="none" w:sz="0" w:space="0" w:color="auto"/>
              </w:divBdr>
            </w:div>
          </w:divsChild>
        </w:div>
        <w:div w:id="682245885">
          <w:marLeft w:val="0"/>
          <w:marRight w:val="0"/>
          <w:marTop w:val="0"/>
          <w:marBottom w:val="0"/>
          <w:divBdr>
            <w:top w:val="none" w:sz="0" w:space="0" w:color="auto"/>
            <w:left w:val="none" w:sz="0" w:space="0" w:color="auto"/>
            <w:bottom w:val="none" w:sz="0" w:space="0" w:color="auto"/>
            <w:right w:val="none" w:sz="0" w:space="0" w:color="auto"/>
          </w:divBdr>
          <w:divsChild>
            <w:div w:id="1353608901">
              <w:marLeft w:val="0"/>
              <w:marRight w:val="0"/>
              <w:marTop w:val="0"/>
              <w:marBottom w:val="0"/>
              <w:divBdr>
                <w:top w:val="none" w:sz="0" w:space="0" w:color="auto"/>
                <w:left w:val="none" w:sz="0" w:space="0" w:color="auto"/>
                <w:bottom w:val="none" w:sz="0" w:space="0" w:color="auto"/>
                <w:right w:val="none" w:sz="0" w:space="0" w:color="auto"/>
              </w:divBdr>
            </w:div>
          </w:divsChild>
        </w:div>
        <w:div w:id="731585771">
          <w:marLeft w:val="0"/>
          <w:marRight w:val="0"/>
          <w:marTop w:val="0"/>
          <w:marBottom w:val="0"/>
          <w:divBdr>
            <w:top w:val="none" w:sz="0" w:space="0" w:color="auto"/>
            <w:left w:val="none" w:sz="0" w:space="0" w:color="auto"/>
            <w:bottom w:val="none" w:sz="0" w:space="0" w:color="auto"/>
            <w:right w:val="none" w:sz="0" w:space="0" w:color="auto"/>
          </w:divBdr>
          <w:divsChild>
            <w:div w:id="440955239">
              <w:marLeft w:val="0"/>
              <w:marRight w:val="0"/>
              <w:marTop w:val="0"/>
              <w:marBottom w:val="0"/>
              <w:divBdr>
                <w:top w:val="none" w:sz="0" w:space="0" w:color="auto"/>
                <w:left w:val="none" w:sz="0" w:space="0" w:color="auto"/>
                <w:bottom w:val="none" w:sz="0" w:space="0" w:color="auto"/>
                <w:right w:val="none" w:sz="0" w:space="0" w:color="auto"/>
              </w:divBdr>
            </w:div>
          </w:divsChild>
        </w:div>
        <w:div w:id="732045805">
          <w:marLeft w:val="0"/>
          <w:marRight w:val="0"/>
          <w:marTop w:val="0"/>
          <w:marBottom w:val="0"/>
          <w:divBdr>
            <w:top w:val="none" w:sz="0" w:space="0" w:color="auto"/>
            <w:left w:val="none" w:sz="0" w:space="0" w:color="auto"/>
            <w:bottom w:val="none" w:sz="0" w:space="0" w:color="auto"/>
            <w:right w:val="none" w:sz="0" w:space="0" w:color="auto"/>
          </w:divBdr>
          <w:divsChild>
            <w:div w:id="249705637">
              <w:marLeft w:val="0"/>
              <w:marRight w:val="0"/>
              <w:marTop w:val="0"/>
              <w:marBottom w:val="0"/>
              <w:divBdr>
                <w:top w:val="none" w:sz="0" w:space="0" w:color="auto"/>
                <w:left w:val="none" w:sz="0" w:space="0" w:color="auto"/>
                <w:bottom w:val="none" w:sz="0" w:space="0" w:color="auto"/>
                <w:right w:val="none" w:sz="0" w:space="0" w:color="auto"/>
              </w:divBdr>
            </w:div>
          </w:divsChild>
        </w:div>
        <w:div w:id="844050689">
          <w:marLeft w:val="0"/>
          <w:marRight w:val="0"/>
          <w:marTop w:val="0"/>
          <w:marBottom w:val="0"/>
          <w:divBdr>
            <w:top w:val="none" w:sz="0" w:space="0" w:color="auto"/>
            <w:left w:val="none" w:sz="0" w:space="0" w:color="auto"/>
            <w:bottom w:val="none" w:sz="0" w:space="0" w:color="auto"/>
            <w:right w:val="none" w:sz="0" w:space="0" w:color="auto"/>
          </w:divBdr>
          <w:divsChild>
            <w:div w:id="1072385551">
              <w:marLeft w:val="0"/>
              <w:marRight w:val="0"/>
              <w:marTop w:val="0"/>
              <w:marBottom w:val="0"/>
              <w:divBdr>
                <w:top w:val="none" w:sz="0" w:space="0" w:color="auto"/>
                <w:left w:val="none" w:sz="0" w:space="0" w:color="auto"/>
                <w:bottom w:val="none" w:sz="0" w:space="0" w:color="auto"/>
                <w:right w:val="none" w:sz="0" w:space="0" w:color="auto"/>
              </w:divBdr>
            </w:div>
          </w:divsChild>
        </w:div>
        <w:div w:id="845554057">
          <w:marLeft w:val="0"/>
          <w:marRight w:val="0"/>
          <w:marTop w:val="0"/>
          <w:marBottom w:val="0"/>
          <w:divBdr>
            <w:top w:val="none" w:sz="0" w:space="0" w:color="auto"/>
            <w:left w:val="none" w:sz="0" w:space="0" w:color="auto"/>
            <w:bottom w:val="none" w:sz="0" w:space="0" w:color="auto"/>
            <w:right w:val="none" w:sz="0" w:space="0" w:color="auto"/>
          </w:divBdr>
          <w:divsChild>
            <w:div w:id="2060199326">
              <w:marLeft w:val="0"/>
              <w:marRight w:val="0"/>
              <w:marTop w:val="0"/>
              <w:marBottom w:val="0"/>
              <w:divBdr>
                <w:top w:val="none" w:sz="0" w:space="0" w:color="auto"/>
                <w:left w:val="none" w:sz="0" w:space="0" w:color="auto"/>
                <w:bottom w:val="none" w:sz="0" w:space="0" w:color="auto"/>
                <w:right w:val="none" w:sz="0" w:space="0" w:color="auto"/>
              </w:divBdr>
            </w:div>
          </w:divsChild>
        </w:div>
        <w:div w:id="885336218">
          <w:marLeft w:val="0"/>
          <w:marRight w:val="0"/>
          <w:marTop w:val="0"/>
          <w:marBottom w:val="0"/>
          <w:divBdr>
            <w:top w:val="none" w:sz="0" w:space="0" w:color="auto"/>
            <w:left w:val="none" w:sz="0" w:space="0" w:color="auto"/>
            <w:bottom w:val="none" w:sz="0" w:space="0" w:color="auto"/>
            <w:right w:val="none" w:sz="0" w:space="0" w:color="auto"/>
          </w:divBdr>
          <w:divsChild>
            <w:div w:id="813260021">
              <w:marLeft w:val="0"/>
              <w:marRight w:val="0"/>
              <w:marTop w:val="0"/>
              <w:marBottom w:val="0"/>
              <w:divBdr>
                <w:top w:val="none" w:sz="0" w:space="0" w:color="auto"/>
                <w:left w:val="none" w:sz="0" w:space="0" w:color="auto"/>
                <w:bottom w:val="none" w:sz="0" w:space="0" w:color="auto"/>
                <w:right w:val="none" w:sz="0" w:space="0" w:color="auto"/>
              </w:divBdr>
            </w:div>
          </w:divsChild>
        </w:div>
        <w:div w:id="946738359">
          <w:marLeft w:val="0"/>
          <w:marRight w:val="0"/>
          <w:marTop w:val="0"/>
          <w:marBottom w:val="0"/>
          <w:divBdr>
            <w:top w:val="none" w:sz="0" w:space="0" w:color="auto"/>
            <w:left w:val="none" w:sz="0" w:space="0" w:color="auto"/>
            <w:bottom w:val="none" w:sz="0" w:space="0" w:color="auto"/>
            <w:right w:val="none" w:sz="0" w:space="0" w:color="auto"/>
          </w:divBdr>
          <w:divsChild>
            <w:div w:id="1751003364">
              <w:marLeft w:val="0"/>
              <w:marRight w:val="0"/>
              <w:marTop w:val="0"/>
              <w:marBottom w:val="0"/>
              <w:divBdr>
                <w:top w:val="none" w:sz="0" w:space="0" w:color="auto"/>
                <w:left w:val="none" w:sz="0" w:space="0" w:color="auto"/>
                <w:bottom w:val="none" w:sz="0" w:space="0" w:color="auto"/>
                <w:right w:val="none" w:sz="0" w:space="0" w:color="auto"/>
              </w:divBdr>
            </w:div>
          </w:divsChild>
        </w:div>
        <w:div w:id="1095059515">
          <w:marLeft w:val="0"/>
          <w:marRight w:val="0"/>
          <w:marTop w:val="0"/>
          <w:marBottom w:val="0"/>
          <w:divBdr>
            <w:top w:val="none" w:sz="0" w:space="0" w:color="auto"/>
            <w:left w:val="none" w:sz="0" w:space="0" w:color="auto"/>
            <w:bottom w:val="none" w:sz="0" w:space="0" w:color="auto"/>
            <w:right w:val="none" w:sz="0" w:space="0" w:color="auto"/>
          </w:divBdr>
          <w:divsChild>
            <w:div w:id="1270309660">
              <w:marLeft w:val="0"/>
              <w:marRight w:val="0"/>
              <w:marTop w:val="0"/>
              <w:marBottom w:val="0"/>
              <w:divBdr>
                <w:top w:val="none" w:sz="0" w:space="0" w:color="auto"/>
                <w:left w:val="none" w:sz="0" w:space="0" w:color="auto"/>
                <w:bottom w:val="none" w:sz="0" w:space="0" w:color="auto"/>
                <w:right w:val="none" w:sz="0" w:space="0" w:color="auto"/>
              </w:divBdr>
            </w:div>
          </w:divsChild>
        </w:div>
        <w:div w:id="1184243114">
          <w:marLeft w:val="0"/>
          <w:marRight w:val="0"/>
          <w:marTop w:val="0"/>
          <w:marBottom w:val="0"/>
          <w:divBdr>
            <w:top w:val="none" w:sz="0" w:space="0" w:color="auto"/>
            <w:left w:val="none" w:sz="0" w:space="0" w:color="auto"/>
            <w:bottom w:val="none" w:sz="0" w:space="0" w:color="auto"/>
            <w:right w:val="none" w:sz="0" w:space="0" w:color="auto"/>
          </w:divBdr>
          <w:divsChild>
            <w:div w:id="800198001">
              <w:marLeft w:val="0"/>
              <w:marRight w:val="0"/>
              <w:marTop w:val="0"/>
              <w:marBottom w:val="0"/>
              <w:divBdr>
                <w:top w:val="none" w:sz="0" w:space="0" w:color="auto"/>
                <w:left w:val="none" w:sz="0" w:space="0" w:color="auto"/>
                <w:bottom w:val="none" w:sz="0" w:space="0" w:color="auto"/>
                <w:right w:val="none" w:sz="0" w:space="0" w:color="auto"/>
              </w:divBdr>
            </w:div>
          </w:divsChild>
        </w:div>
        <w:div w:id="1203519680">
          <w:marLeft w:val="0"/>
          <w:marRight w:val="0"/>
          <w:marTop w:val="0"/>
          <w:marBottom w:val="0"/>
          <w:divBdr>
            <w:top w:val="none" w:sz="0" w:space="0" w:color="auto"/>
            <w:left w:val="none" w:sz="0" w:space="0" w:color="auto"/>
            <w:bottom w:val="none" w:sz="0" w:space="0" w:color="auto"/>
            <w:right w:val="none" w:sz="0" w:space="0" w:color="auto"/>
          </w:divBdr>
          <w:divsChild>
            <w:div w:id="90052658">
              <w:marLeft w:val="0"/>
              <w:marRight w:val="0"/>
              <w:marTop w:val="0"/>
              <w:marBottom w:val="0"/>
              <w:divBdr>
                <w:top w:val="none" w:sz="0" w:space="0" w:color="auto"/>
                <w:left w:val="none" w:sz="0" w:space="0" w:color="auto"/>
                <w:bottom w:val="none" w:sz="0" w:space="0" w:color="auto"/>
                <w:right w:val="none" w:sz="0" w:space="0" w:color="auto"/>
              </w:divBdr>
            </w:div>
          </w:divsChild>
        </w:div>
        <w:div w:id="1205483306">
          <w:marLeft w:val="0"/>
          <w:marRight w:val="0"/>
          <w:marTop w:val="0"/>
          <w:marBottom w:val="0"/>
          <w:divBdr>
            <w:top w:val="none" w:sz="0" w:space="0" w:color="auto"/>
            <w:left w:val="none" w:sz="0" w:space="0" w:color="auto"/>
            <w:bottom w:val="none" w:sz="0" w:space="0" w:color="auto"/>
            <w:right w:val="none" w:sz="0" w:space="0" w:color="auto"/>
          </w:divBdr>
          <w:divsChild>
            <w:div w:id="1573201571">
              <w:marLeft w:val="0"/>
              <w:marRight w:val="0"/>
              <w:marTop w:val="0"/>
              <w:marBottom w:val="0"/>
              <w:divBdr>
                <w:top w:val="none" w:sz="0" w:space="0" w:color="auto"/>
                <w:left w:val="none" w:sz="0" w:space="0" w:color="auto"/>
                <w:bottom w:val="none" w:sz="0" w:space="0" w:color="auto"/>
                <w:right w:val="none" w:sz="0" w:space="0" w:color="auto"/>
              </w:divBdr>
            </w:div>
          </w:divsChild>
        </w:div>
        <w:div w:id="1218594300">
          <w:marLeft w:val="0"/>
          <w:marRight w:val="0"/>
          <w:marTop w:val="0"/>
          <w:marBottom w:val="0"/>
          <w:divBdr>
            <w:top w:val="none" w:sz="0" w:space="0" w:color="auto"/>
            <w:left w:val="none" w:sz="0" w:space="0" w:color="auto"/>
            <w:bottom w:val="none" w:sz="0" w:space="0" w:color="auto"/>
            <w:right w:val="none" w:sz="0" w:space="0" w:color="auto"/>
          </w:divBdr>
          <w:divsChild>
            <w:div w:id="1647777535">
              <w:marLeft w:val="0"/>
              <w:marRight w:val="0"/>
              <w:marTop w:val="0"/>
              <w:marBottom w:val="0"/>
              <w:divBdr>
                <w:top w:val="none" w:sz="0" w:space="0" w:color="auto"/>
                <w:left w:val="none" w:sz="0" w:space="0" w:color="auto"/>
                <w:bottom w:val="none" w:sz="0" w:space="0" w:color="auto"/>
                <w:right w:val="none" w:sz="0" w:space="0" w:color="auto"/>
              </w:divBdr>
            </w:div>
          </w:divsChild>
        </w:div>
        <w:div w:id="1234467331">
          <w:marLeft w:val="0"/>
          <w:marRight w:val="0"/>
          <w:marTop w:val="0"/>
          <w:marBottom w:val="0"/>
          <w:divBdr>
            <w:top w:val="none" w:sz="0" w:space="0" w:color="auto"/>
            <w:left w:val="none" w:sz="0" w:space="0" w:color="auto"/>
            <w:bottom w:val="none" w:sz="0" w:space="0" w:color="auto"/>
            <w:right w:val="none" w:sz="0" w:space="0" w:color="auto"/>
          </w:divBdr>
          <w:divsChild>
            <w:div w:id="536160030">
              <w:marLeft w:val="0"/>
              <w:marRight w:val="0"/>
              <w:marTop w:val="0"/>
              <w:marBottom w:val="0"/>
              <w:divBdr>
                <w:top w:val="none" w:sz="0" w:space="0" w:color="auto"/>
                <w:left w:val="none" w:sz="0" w:space="0" w:color="auto"/>
                <w:bottom w:val="none" w:sz="0" w:space="0" w:color="auto"/>
                <w:right w:val="none" w:sz="0" w:space="0" w:color="auto"/>
              </w:divBdr>
            </w:div>
          </w:divsChild>
        </w:div>
        <w:div w:id="1236671479">
          <w:marLeft w:val="0"/>
          <w:marRight w:val="0"/>
          <w:marTop w:val="0"/>
          <w:marBottom w:val="0"/>
          <w:divBdr>
            <w:top w:val="none" w:sz="0" w:space="0" w:color="auto"/>
            <w:left w:val="none" w:sz="0" w:space="0" w:color="auto"/>
            <w:bottom w:val="none" w:sz="0" w:space="0" w:color="auto"/>
            <w:right w:val="none" w:sz="0" w:space="0" w:color="auto"/>
          </w:divBdr>
          <w:divsChild>
            <w:div w:id="1306466541">
              <w:marLeft w:val="0"/>
              <w:marRight w:val="0"/>
              <w:marTop w:val="0"/>
              <w:marBottom w:val="0"/>
              <w:divBdr>
                <w:top w:val="none" w:sz="0" w:space="0" w:color="auto"/>
                <w:left w:val="none" w:sz="0" w:space="0" w:color="auto"/>
                <w:bottom w:val="none" w:sz="0" w:space="0" w:color="auto"/>
                <w:right w:val="none" w:sz="0" w:space="0" w:color="auto"/>
              </w:divBdr>
            </w:div>
          </w:divsChild>
        </w:div>
        <w:div w:id="1260794877">
          <w:marLeft w:val="0"/>
          <w:marRight w:val="0"/>
          <w:marTop w:val="0"/>
          <w:marBottom w:val="0"/>
          <w:divBdr>
            <w:top w:val="none" w:sz="0" w:space="0" w:color="auto"/>
            <w:left w:val="none" w:sz="0" w:space="0" w:color="auto"/>
            <w:bottom w:val="none" w:sz="0" w:space="0" w:color="auto"/>
            <w:right w:val="none" w:sz="0" w:space="0" w:color="auto"/>
          </w:divBdr>
          <w:divsChild>
            <w:div w:id="917133820">
              <w:marLeft w:val="0"/>
              <w:marRight w:val="0"/>
              <w:marTop w:val="0"/>
              <w:marBottom w:val="0"/>
              <w:divBdr>
                <w:top w:val="none" w:sz="0" w:space="0" w:color="auto"/>
                <w:left w:val="none" w:sz="0" w:space="0" w:color="auto"/>
                <w:bottom w:val="none" w:sz="0" w:space="0" w:color="auto"/>
                <w:right w:val="none" w:sz="0" w:space="0" w:color="auto"/>
              </w:divBdr>
            </w:div>
          </w:divsChild>
        </w:div>
        <w:div w:id="1270241907">
          <w:marLeft w:val="0"/>
          <w:marRight w:val="0"/>
          <w:marTop w:val="0"/>
          <w:marBottom w:val="0"/>
          <w:divBdr>
            <w:top w:val="none" w:sz="0" w:space="0" w:color="auto"/>
            <w:left w:val="none" w:sz="0" w:space="0" w:color="auto"/>
            <w:bottom w:val="none" w:sz="0" w:space="0" w:color="auto"/>
            <w:right w:val="none" w:sz="0" w:space="0" w:color="auto"/>
          </w:divBdr>
          <w:divsChild>
            <w:div w:id="1659265043">
              <w:marLeft w:val="0"/>
              <w:marRight w:val="0"/>
              <w:marTop w:val="0"/>
              <w:marBottom w:val="0"/>
              <w:divBdr>
                <w:top w:val="none" w:sz="0" w:space="0" w:color="auto"/>
                <w:left w:val="none" w:sz="0" w:space="0" w:color="auto"/>
                <w:bottom w:val="none" w:sz="0" w:space="0" w:color="auto"/>
                <w:right w:val="none" w:sz="0" w:space="0" w:color="auto"/>
              </w:divBdr>
            </w:div>
          </w:divsChild>
        </w:div>
        <w:div w:id="1352758109">
          <w:marLeft w:val="0"/>
          <w:marRight w:val="0"/>
          <w:marTop w:val="0"/>
          <w:marBottom w:val="0"/>
          <w:divBdr>
            <w:top w:val="none" w:sz="0" w:space="0" w:color="auto"/>
            <w:left w:val="none" w:sz="0" w:space="0" w:color="auto"/>
            <w:bottom w:val="none" w:sz="0" w:space="0" w:color="auto"/>
            <w:right w:val="none" w:sz="0" w:space="0" w:color="auto"/>
          </w:divBdr>
          <w:divsChild>
            <w:div w:id="538125710">
              <w:marLeft w:val="0"/>
              <w:marRight w:val="0"/>
              <w:marTop w:val="0"/>
              <w:marBottom w:val="0"/>
              <w:divBdr>
                <w:top w:val="none" w:sz="0" w:space="0" w:color="auto"/>
                <w:left w:val="none" w:sz="0" w:space="0" w:color="auto"/>
                <w:bottom w:val="none" w:sz="0" w:space="0" w:color="auto"/>
                <w:right w:val="none" w:sz="0" w:space="0" w:color="auto"/>
              </w:divBdr>
            </w:div>
          </w:divsChild>
        </w:div>
        <w:div w:id="1419210826">
          <w:marLeft w:val="0"/>
          <w:marRight w:val="0"/>
          <w:marTop w:val="0"/>
          <w:marBottom w:val="0"/>
          <w:divBdr>
            <w:top w:val="none" w:sz="0" w:space="0" w:color="auto"/>
            <w:left w:val="none" w:sz="0" w:space="0" w:color="auto"/>
            <w:bottom w:val="none" w:sz="0" w:space="0" w:color="auto"/>
            <w:right w:val="none" w:sz="0" w:space="0" w:color="auto"/>
          </w:divBdr>
          <w:divsChild>
            <w:div w:id="1180047500">
              <w:marLeft w:val="0"/>
              <w:marRight w:val="0"/>
              <w:marTop w:val="0"/>
              <w:marBottom w:val="0"/>
              <w:divBdr>
                <w:top w:val="none" w:sz="0" w:space="0" w:color="auto"/>
                <w:left w:val="none" w:sz="0" w:space="0" w:color="auto"/>
                <w:bottom w:val="none" w:sz="0" w:space="0" w:color="auto"/>
                <w:right w:val="none" w:sz="0" w:space="0" w:color="auto"/>
              </w:divBdr>
            </w:div>
          </w:divsChild>
        </w:div>
        <w:div w:id="1438864716">
          <w:marLeft w:val="0"/>
          <w:marRight w:val="0"/>
          <w:marTop w:val="0"/>
          <w:marBottom w:val="0"/>
          <w:divBdr>
            <w:top w:val="none" w:sz="0" w:space="0" w:color="auto"/>
            <w:left w:val="none" w:sz="0" w:space="0" w:color="auto"/>
            <w:bottom w:val="none" w:sz="0" w:space="0" w:color="auto"/>
            <w:right w:val="none" w:sz="0" w:space="0" w:color="auto"/>
          </w:divBdr>
          <w:divsChild>
            <w:div w:id="1128742275">
              <w:marLeft w:val="0"/>
              <w:marRight w:val="0"/>
              <w:marTop w:val="0"/>
              <w:marBottom w:val="0"/>
              <w:divBdr>
                <w:top w:val="none" w:sz="0" w:space="0" w:color="auto"/>
                <w:left w:val="none" w:sz="0" w:space="0" w:color="auto"/>
                <w:bottom w:val="none" w:sz="0" w:space="0" w:color="auto"/>
                <w:right w:val="none" w:sz="0" w:space="0" w:color="auto"/>
              </w:divBdr>
            </w:div>
          </w:divsChild>
        </w:div>
        <w:div w:id="1456295199">
          <w:marLeft w:val="0"/>
          <w:marRight w:val="0"/>
          <w:marTop w:val="0"/>
          <w:marBottom w:val="0"/>
          <w:divBdr>
            <w:top w:val="none" w:sz="0" w:space="0" w:color="auto"/>
            <w:left w:val="none" w:sz="0" w:space="0" w:color="auto"/>
            <w:bottom w:val="none" w:sz="0" w:space="0" w:color="auto"/>
            <w:right w:val="none" w:sz="0" w:space="0" w:color="auto"/>
          </w:divBdr>
          <w:divsChild>
            <w:div w:id="323821596">
              <w:marLeft w:val="0"/>
              <w:marRight w:val="0"/>
              <w:marTop w:val="0"/>
              <w:marBottom w:val="0"/>
              <w:divBdr>
                <w:top w:val="none" w:sz="0" w:space="0" w:color="auto"/>
                <w:left w:val="none" w:sz="0" w:space="0" w:color="auto"/>
                <w:bottom w:val="none" w:sz="0" w:space="0" w:color="auto"/>
                <w:right w:val="none" w:sz="0" w:space="0" w:color="auto"/>
              </w:divBdr>
            </w:div>
          </w:divsChild>
        </w:div>
        <w:div w:id="1463226549">
          <w:marLeft w:val="0"/>
          <w:marRight w:val="0"/>
          <w:marTop w:val="0"/>
          <w:marBottom w:val="0"/>
          <w:divBdr>
            <w:top w:val="none" w:sz="0" w:space="0" w:color="auto"/>
            <w:left w:val="none" w:sz="0" w:space="0" w:color="auto"/>
            <w:bottom w:val="none" w:sz="0" w:space="0" w:color="auto"/>
            <w:right w:val="none" w:sz="0" w:space="0" w:color="auto"/>
          </w:divBdr>
          <w:divsChild>
            <w:div w:id="1869563351">
              <w:marLeft w:val="0"/>
              <w:marRight w:val="0"/>
              <w:marTop w:val="0"/>
              <w:marBottom w:val="0"/>
              <w:divBdr>
                <w:top w:val="none" w:sz="0" w:space="0" w:color="auto"/>
                <w:left w:val="none" w:sz="0" w:space="0" w:color="auto"/>
                <w:bottom w:val="none" w:sz="0" w:space="0" w:color="auto"/>
                <w:right w:val="none" w:sz="0" w:space="0" w:color="auto"/>
              </w:divBdr>
            </w:div>
          </w:divsChild>
        </w:div>
        <w:div w:id="1507936169">
          <w:marLeft w:val="0"/>
          <w:marRight w:val="0"/>
          <w:marTop w:val="0"/>
          <w:marBottom w:val="0"/>
          <w:divBdr>
            <w:top w:val="none" w:sz="0" w:space="0" w:color="auto"/>
            <w:left w:val="none" w:sz="0" w:space="0" w:color="auto"/>
            <w:bottom w:val="none" w:sz="0" w:space="0" w:color="auto"/>
            <w:right w:val="none" w:sz="0" w:space="0" w:color="auto"/>
          </w:divBdr>
          <w:divsChild>
            <w:div w:id="1014192450">
              <w:marLeft w:val="0"/>
              <w:marRight w:val="0"/>
              <w:marTop w:val="0"/>
              <w:marBottom w:val="0"/>
              <w:divBdr>
                <w:top w:val="none" w:sz="0" w:space="0" w:color="auto"/>
                <w:left w:val="none" w:sz="0" w:space="0" w:color="auto"/>
                <w:bottom w:val="none" w:sz="0" w:space="0" w:color="auto"/>
                <w:right w:val="none" w:sz="0" w:space="0" w:color="auto"/>
              </w:divBdr>
            </w:div>
          </w:divsChild>
        </w:div>
        <w:div w:id="1526098390">
          <w:marLeft w:val="0"/>
          <w:marRight w:val="0"/>
          <w:marTop w:val="0"/>
          <w:marBottom w:val="0"/>
          <w:divBdr>
            <w:top w:val="none" w:sz="0" w:space="0" w:color="auto"/>
            <w:left w:val="none" w:sz="0" w:space="0" w:color="auto"/>
            <w:bottom w:val="none" w:sz="0" w:space="0" w:color="auto"/>
            <w:right w:val="none" w:sz="0" w:space="0" w:color="auto"/>
          </w:divBdr>
          <w:divsChild>
            <w:div w:id="801772457">
              <w:marLeft w:val="0"/>
              <w:marRight w:val="0"/>
              <w:marTop w:val="0"/>
              <w:marBottom w:val="0"/>
              <w:divBdr>
                <w:top w:val="none" w:sz="0" w:space="0" w:color="auto"/>
                <w:left w:val="none" w:sz="0" w:space="0" w:color="auto"/>
                <w:bottom w:val="none" w:sz="0" w:space="0" w:color="auto"/>
                <w:right w:val="none" w:sz="0" w:space="0" w:color="auto"/>
              </w:divBdr>
            </w:div>
          </w:divsChild>
        </w:div>
        <w:div w:id="1660117699">
          <w:marLeft w:val="0"/>
          <w:marRight w:val="0"/>
          <w:marTop w:val="0"/>
          <w:marBottom w:val="0"/>
          <w:divBdr>
            <w:top w:val="none" w:sz="0" w:space="0" w:color="auto"/>
            <w:left w:val="none" w:sz="0" w:space="0" w:color="auto"/>
            <w:bottom w:val="none" w:sz="0" w:space="0" w:color="auto"/>
            <w:right w:val="none" w:sz="0" w:space="0" w:color="auto"/>
          </w:divBdr>
          <w:divsChild>
            <w:div w:id="425156681">
              <w:marLeft w:val="0"/>
              <w:marRight w:val="0"/>
              <w:marTop w:val="0"/>
              <w:marBottom w:val="0"/>
              <w:divBdr>
                <w:top w:val="none" w:sz="0" w:space="0" w:color="auto"/>
                <w:left w:val="none" w:sz="0" w:space="0" w:color="auto"/>
                <w:bottom w:val="none" w:sz="0" w:space="0" w:color="auto"/>
                <w:right w:val="none" w:sz="0" w:space="0" w:color="auto"/>
              </w:divBdr>
            </w:div>
          </w:divsChild>
        </w:div>
        <w:div w:id="1677271980">
          <w:marLeft w:val="0"/>
          <w:marRight w:val="0"/>
          <w:marTop w:val="0"/>
          <w:marBottom w:val="0"/>
          <w:divBdr>
            <w:top w:val="none" w:sz="0" w:space="0" w:color="auto"/>
            <w:left w:val="none" w:sz="0" w:space="0" w:color="auto"/>
            <w:bottom w:val="none" w:sz="0" w:space="0" w:color="auto"/>
            <w:right w:val="none" w:sz="0" w:space="0" w:color="auto"/>
          </w:divBdr>
          <w:divsChild>
            <w:div w:id="2112698424">
              <w:marLeft w:val="0"/>
              <w:marRight w:val="0"/>
              <w:marTop w:val="0"/>
              <w:marBottom w:val="0"/>
              <w:divBdr>
                <w:top w:val="none" w:sz="0" w:space="0" w:color="auto"/>
                <w:left w:val="none" w:sz="0" w:space="0" w:color="auto"/>
                <w:bottom w:val="none" w:sz="0" w:space="0" w:color="auto"/>
                <w:right w:val="none" w:sz="0" w:space="0" w:color="auto"/>
              </w:divBdr>
            </w:div>
          </w:divsChild>
        </w:div>
        <w:div w:id="1691754848">
          <w:marLeft w:val="0"/>
          <w:marRight w:val="0"/>
          <w:marTop w:val="0"/>
          <w:marBottom w:val="0"/>
          <w:divBdr>
            <w:top w:val="none" w:sz="0" w:space="0" w:color="auto"/>
            <w:left w:val="none" w:sz="0" w:space="0" w:color="auto"/>
            <w:bottom w:val="none" w:sz="0" w:space="0" w:color="auto"/>
            <w:right w:val="none" w:sz="0" w:space="0" w:color="auto"/>
          </w:divBdr>
          <w:divsChild>
            <w:div w:id="1513105420">
              <w:marLeft w:val="0"/>
              <w:marRight w:val="0"/>
              <w:marTop w:val="0"/>
              <w:marBottom w:val="0"/>
              <w:divBdr>
                <w:top w:val="none" w:sz="0" w:space="0" w:color="auto"/>
                <w:left w:val="none" w:sz="0" w:space="0" w:color="auto"/>
                <w:bottom w:val="none" w:sz="0" w:space="0" w:color="auto"/>
                <w:right w:val="none" w:sz="0" w:space="0" w:color="auto"/>
              </w:divBdr>
            </w:div>
          </w:divsChild>
        </w:div>
        <w:div w:id="1701390741">
          <w:marLeft w:val="0"/>
          <w:marRight w:val="0"/>
          <w:marTop w:val="0"/>
          <w:marBottom w:val="0"/>
          <w:divBdr>
            <w:top w:val="none" w:sz="0" w:space="0" w:color="auto"/>
            <w:left w:val="none" w:sz="0" w:space="0" w:color="auto"/>
            <w:bottom w:val="none" w:sz="0" w:space="0" w:color="auto"/>
            <w:right w:val="none" w:sz="0" w:space="0" w:color="auto"/>
          </w:divBdr>
          <w:divsChild>
            <w:div w:id="1391004245">
              <w:marLeft w:val="0"/>
              <w:marRight w:val="0"/>
              <w:marTop w:val="0"/>
              <w:marBottom w:val="0"/>
              <w:divBdr>
                <w:top w:val="none" w:sz="0" w:space="0" w:color="auto"/>
                <w:left w:val="none" w:sz="0" w:space="0" w:color="auto"/>
                <w:bottom w:val="none" w:sz="0" w:space="0" w:color="auto"/>
                <w:right w:val="none" w:sz="0" w:space="0" w:color="auto"/>
              </w:divBdr>
            </w:div>
          </w:divsChild>
        </w:div>
        <w:div w:id="1726485636">
          <w:marLeft w:val="0"/>
          <w:marRight w:val="0"/>
          <w:marTop w:val="0"/>
          <w:marBottom w:val="0"/>
          <w:divBdr>
            <w:top w:val="none" w:sz="0" w:space="0" w:color="auto"/>
            <w:left w:val="none" w:sz="0" w:space="0" w:color="auto"/>
            <w:bottom w:val="none" w:sz="0" w:space="0" w:color="auto"/>
            <w:right w:val="none" w:sz="0" w:space="0" w:color="auto"/>
          </w:divBdr>
          <w:divsChild>
            <w:div w:id="162164343">
              <w:marLeft w:val="0"/>
              <w:marRight w:val="0"/>
              <w:marTop w:val="0"/>
              <w:marBottom w:val="0"/>
              <w:divBdr>
                <w:top w:val="none" w:sz="0" w:space="0" w:color="auto"/>
                <w:left w:val="none" w:sz="0" w:space="0" w:color="auto"/>
                <w:bottom w:val="none" w:sz="0" w:space="0" w:color="auto"/>
                <w:right w:val="none" w:sz="0" w:space="0" w:color="auto"/>
              </w:divBdr>
            </w:div>
          </w:divsChild>
        </w:div>
        <w:div w:id="1768840851">
          <w:marLeft w:val="0"/>
          <w:marRight w:val="0"/>
          <w:marTop w:val="0"/>
          <w:marBottom w:val="0"/>
          <w:divBdr>
            <w:top w:val="none" w:sz="0" w:space="0" w:color="auto"/>
            <w:left w:val="none" w:sz="0" w:space="0" w:color="auto"/>
            <w:bottom w:val="none" w:sz="0" w:space="0" w:color="auto"/>
            <w:right w:val="none" w:sz="0" w:space="0" w:color="auto"/>
          </w:divBdr>
          <w:divsChild>
            <w:div w:id="2145272005">
              <w:marLeft w:val="0"/>
              <w:marRight w:val="0"/>
              <w:marTop w:val="0"/>
              <w:marBottom w:val="0"/>
              <w:divBdr>
                <w:top w:val="none" w:sz="0" w:space="0" w:color="auto"/>
                <w:left w:val="none" w:sz="0" w:space="0" w:color="auto"/>
                <w:bottom w:val="none" w:sz="0" w:space="0" w:color="auto"/>
                <w:right w:val="none" w:sz="0" w:space="0" w:color="auto"/>
              </w:divBdr>
            </w:div>
          </w:divsChild>
        </w:div>
        <w:div w:id="1914660863">
          <w:marLeft w:val="0"/>
          <w:marRight w:val="0"/>
          <w:marTop w:val="0"/>
          <w:marBottom w:val="0"/>
          <w:divBdr>
            <w:top w:val="none" w:sz="0" w:space="0" w:color="auto"/>
            <w:left w:val="none" w:sz="0" w:space="0" w:color="auto"/>
            <w:bottom w:val="none" w:sz="0" w:space="0" w:color="auto"/>
            <w:right w:val="none" w:sz="0" w:space="0" w:color="auto"/>
          </w:divBdr>
          <w:divsChild>
            <w:div w:id="2080865642">
              <w:marLeft w:val="0"/>
              <w:marRight w:val="0"/>
              <w:marTop w:val="0"/>
              <w:marBottom w:val="0"/>
              <w:divBdr>
                <w:top w:val="none" w:sz="0" w:space="0" w:color="auto"/>
                <w:left w:val="none" w:sz="0" w:space="0" w:color="auto"/>
                <w:bottom w:val="none" w:sz="0" w:space="0" w:color="auto"/>
                <w:right w:val="none" w:sz="0" w:space="0" w:color="auto"/>
              </w:divBdr>
            </w:div>
          </w:divsChild>
        </w:div>
        <w:div w:id="1996257643">
          <w:marLeft w:val="0"/>
          <w:marRight w:val="0"/>
          <w:marTop w:val="0"/>
          <w:marBottom w:val="0"/>
          <w:divBdr>
            <w:top w:val="none" w:sz="0" w:space="0" w:color="auto"/>
            <w:left w:val="none" w:sz="0" w:space="0" w:color="auto"/>
            <w:bottom w:val="none" w:sz="0" w:space="0" w:color="auto"/>
            <w:right w:val="none" w:sz="0" w:space="0" w:color="auto"/>
          </w:divBdr>
          <w:divsChild>
            <w:div w:id="42678052">
              <w:marLeft w:val="0"/>
              <w:marRight w:val="0"/>
              <w:marTop w:val="0"/>
              <w:marBottom w:val="0"/>
              <w:divBdr>
                <w:top w:val="none" w:sz="0" w:space="0" w:color="auto"/>
                <w:left w:val="none" w:sz="0" w:space="0" w:color="auto"/>
                <w:bottom w:val="none" w:sz="0" w:space="0" w:color="auto"/>
                <w:right w:val="none" w:sz="0" w:space="0" w:color="auto"/>
              </w:divBdr>
            </w:div>
          </w:divsChild>
        </w:div>
        <w:div w:id="1997149063">
          <w:marLeft w:val="0"/>
          <w:marRight w:val="0"/>
          <w:marTop w:val="0"/>
          <w:marBottom w:val="0"/>
          <w:divBdr>
            <w:top w:val="none" w:sz="0" w:space="0" w:color="auto"/>
            <w:left w:val="none" w:sz="0" w:space="0" w:color="auto"/>
            <w:bottom w:val="none" w:sz="0" w:space="0" w:color="auto"/>
            <w:right w:val="none" w:sz="0" w:space="0" w:color="auto"/>
          </w:divBdr>
          <w:divsChild>
            <w:div w:id="1603302338">
              <w:marLeft w:val="0"/>
              <w:marRight w:val="0"/>
              <w:marTop w:val="0"/>
              <w:marBottom w:val="0"/>
              <w:divBdr>
                <w:top w:val="none" w:sz="0" w:space="0" w:color="auto"/>
                <w:left w:val="none" w:sz="0" w:space="0" w:color="auto"/>
                <w:bottom w:val="none" w:sz="0" w:space="0" w:color="auto"/>
                <w:right w:val="none" w:sz="0" w:space="0" w:color="auto"/>
              </w:divBdr>
            </w:div>
          </w:divsChild>
        </w:div>
        <w:div w:id="2004578612">
          <w:marLeft w:val="0"/>
          <w:marRight w:val="0"/>
          <w:marTop w:val="0"/>
          <w:marBottom w:val="0"/>
          <w:divBdr>
            <w:top w:val="none" w:sz="0" w:space="0" w:color="auto"/>
            <w:left w:val="none" w:sz="0" w:space="0" w:color="auto"/>
            <w:bottom w:val="none" w:sz="0" w:space="0" w:color="auto"/>
            <w:right w:val="none" w:sz="0" w:space="0" w:color="auto"/>
          </w:divBdr>
          <w:divsChild>
            <w:div w:id="793983980">
              <w:marLeft w:val="0"/>
              <w:marRight w:val="0"/>
              <w:marTop w:val="0"/>
              <w:marBottom w:val="0"/>
              <w:divBdr>
                <w:top w:val="none" w:sz="0" w:space="0" w:color="auto"/>
                <w:left w:val="none" w:sz="0" w:space="0" w:color="auto"/>
                <w:bottom w:val="none" w:sz="0" w:space="0" w:color="auto"/>
                <w:right w:val="none" w:sz="0" w:space="0" w:color="auto"/>
              </w:divBdr>
            </w:div>
          </w:divsChild>
        </w:div>
        <w:div w:id="2005890381">
          <w:marLeft w:val="0"/>
          <w:marRight w:val="0"/>
          <w:marTop w:val="0"/>
          <w:marBottom w:val="0"/>
          <w:divBdr>
            <w:top w:val="none" w:sz="0" w:space="0" w:color="auto"/>
            <w:left w:val="none" w:sz="0" w:space="0" w:color="auto"/>
            <w:bottom w:val="none" w:sz="0" w:space="0" w:color="auto"/>
            <w:right w:val="none" w:sz="0" w:space="0" w:color="auto"/>
          </w:divBdr>
          <w:divsChild>
            <w:div w:id="21901071">
              <w:marLeft w:val="0"/>
              <w:marRight w:val="0"/>
              <w:marTop w:val="0"/>
              <w:marBottom w:val="0"/>
              <w:divBdr>
                <w:top w:val="none" w:sz="0" w:space="0" w:color="auto"/>
                <w:left w:val="none" w:sz="0" w:space="0" w:color="auto"/>
                <w:bottom w:val="none" w:sz="0" w:space="0" w:color="auto"/>
                <w:right w:val="none" w:sz="0" w:space="0" w:color="auto"/>
              </w:divBdr>
            </w:div>
          </w:divsChild>
        </w:div>
        <w:div w:id="2027708007">
          <w:marLeft w:val="0"/>
          <w:marRight w:val="0"/>
          <w:marTop w:val="0"/>
          <w:marBottom w:val="0"/>
          <w:divBdr>
            <w:top w:val="none" w:sz="0" w:space="0" w:color="auto"/>
            <w:left w:val="none" w:sz="0" w:space="0" w:color="auto"/>
            <w:bottom w:val="none" w:sz="0" w:space="0" w:color="auto"/>
            <w:right w:val="none" w:sz="0" w:space="0" w:color="auto"/>
          </w:divBdr>
          <w:divsChild>
            <w:div w:id="21297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A168904ED0484F93667450F441A765" ma:contentTypeVersion="16" ma:contentTypeDescription="Create a new document." ma:contentTypeScope="" ma:versionID="5c50fe0d319dd910645ea3a285db3a6f">
  <xsd:schema xmlns:xsd="http://www.w3.org/2001/XMLSchema" xmlns:xs="http://www.w3.org/2001/XMLSchema" xmlns:p="http://schemas.microsoft.com/office/2006/metadata/properties" xmlns:ns2="36963efc-470f-4011-9c79-bb72c1525947" xmlns:ns3="c7a783b4-2f95-4563-b305-e141ab62650d" targetNamespace="http://schemas.microsoft.com/office/2006/metadata/properties" ma:root="true" ma:fieldsID="e95d59bb4f0ac93119e1cca0c753dd6b" ns2:_="" ns3:_="">
    <xsd:import namespace="36963efc-470f-4011-9c79-bb72c1525947"/>
    <xsd:import namespace="c7a783b4-2f95-4563-b305-e141ab62650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963efc-470f-4011-9c79-bb72c15259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a783b4-2f95-4563-b305-e141ab62650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fd267ee-6218-474e-807d-34e763f61bc9}" ma:internalName="TaxCatchAll" ma:showField="CatchAllData" ma:web="c7a783b4-2f95-4563-b305-e141ab6265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7a783b4-2f95-4563-b305-e141ab62650d" xsi:nil="true"/>
    <lcf76f155ced4ddcb4097134ff3c332f xmlns="36963efc-470f-4011-9c79-bb72c15259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7A219B-BBB8-4CB1-9A2C-D165E3A20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963efc-470f-4011-9c79-bb72c1525947"/>
    <ds:schemaRef ds:uri="c7a783b4-2f95-4563-b305-e141ab6265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362AF9-8DA8-427B-A41B-140ACEC6BB15}">
  <ds:schemaRefs>
    <ds:schemaRef ds:uri="http://schemas.microsoft.com/sharepoint/v3/contenttype/forms"/>
  </ds:schemaRefs>
</ds:datastoreItem>
</file>

<file path=customXml/itemProps3.xml><?xml version="1.0" encoding="utf-8"?>
<ds:datastoreItem xmlns:ds="http://schemas.openxmlformats.org/officeDocument/2006/customXml" ds:itemID="{EE3CDD0F-CEB0-432B-99FB-46CA16A91B51}">
  <ds:schemaRefs>
    <ds:schemaRef ds:uri="http://schemas.openxmlformats.org/officeDocument/2006/bibliography"/>
  </ds:schemaRefs>
</ds:datastoreItem>
</file>

<file path=customXml/itemProps4.xml><?xml version="1.0" encoding="utf-8"?>
<ds:datastoreItem xmlns:ds="http://schemas.openxmlformats.org/officeDocument/2006/customXml" ds:itemID="{9B9E0696-80CB-4F60-AFF7-B6BB6DDAD3B2}">
  <ds:schemaRefs>
    <ds:schemaRef ds:uri="http://schemas.microsoft.com/office/2006/metadata/properties"/>
    <ds:schemaRef ds:uri="http://purl.org/dc/dcmitype/"/>
    <ds:schemaRef ds:uri="http://purl.org/dc/elements/1.1/"/>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c7a783b4-2f95-4563-b305-e141ab62650d"/>
    <ds:schemaRef ds:uri="36963efc-470f-4011-9c79-bb72c1525947"/>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34</TotalTime>
  <Pages>8</Pages>
  <Words>13528</Words>
  <Characters>7712</Characters>
  <Application>Microsoft Office Word</Application>
  <DocSecurity>0</DocSecurity>
  <Lines>64</Lines>
  <Paragraphs>42</Paragraphs>
  <ScaleCrop>false</ScaleCrop>
  <Manager>AJ</Manager>
  <Company>LITGRID</Company>
  <LinksUpToDate>false</LinksUpToDate>
  <CharactersWithSpaces>21198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forma</dc:title>
  <dc:subject>TS</dc:subject>
  <dc:creator>Arūnas Jurgelaitis</dc:creator>
  <cp:keywords/>
  <dc:description/>
  <cp:lastModifiedBy>Jekaterina Frenkel</cp:lastModifiedBy>
  <cp:revision>101</cp:revision>
  <cp:lastPrinted>2024-09-11T19:34:00Z</cp:lastPrinted>
  <dcterms:created xsi:type="dcterms:W3CDTF">2026-01-30T19:05:00Z</dcterms:created>
  <dcterms:modified xsi:type="dcterms:W3CDTF">2026-02-19T13:43:00Z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0x010100CDA168904ED0484F93667450F441A765</vt:lpwstr>
  </property>
  <property fmtid="{D5CDD505-2E9C-101B-9397-08002B2CF9AE}" pid="3" name="MSIP_Label_75464948-aeeb-436c-a291-ab13687dc8ce_Enabled">
    <vt:lpwstr>true</vt:lpwstr>
  </property>
  <property fmtid="{D5CDD505-2E9C-101B-9397-08002B2CF9AE}" pid="4" name="MSIP_Label_75464948-aeeb-436c-a291-ab13687dc8ce_SetDate">
    <vt:lpwstr>2023-11-28T06:29:25Z</vt:lpwstr>
  </property>
  <property fmtid="{D5CDD505-2E9C-101B-9397-08002B2CF9AE}" pid="5" name="MSIP_Label_75464948-aeeb-436c-a291-ab13687dc8ce_Method">
    <vt:lpwstr>Privileged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b079683c-4d1e-413a-a574-633bd8ef142f</vt:lpwstr>
  </property>
  <property fmtid="{D5CDD505-2E9C-101B-9397-08002B2CF9AE}" pid="9" name="MSIP_Label_75464948-aeeb-436c-a291-ab13687dc8ce_ContentBits">
    <vt:lpwstr>0</vt:lpwstr>
  </property>
  <property fmtid="{D5CDD505-2E9C-101B-9397-08002B2CF9AE}" pid="10" name="MediaServiceImageTags">
    <vt:lpwstr/>
  </property>
  <property fmtid="{D5CDD505-2E9C-101B-9397-08002B2CF9AE}" pid="11" name="docLang">
    <vt:lpwstr>lt</vt:lpwstr>
  </property>
</Properties>
</file>